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44C4" w14:textId="74073CAB" w:rsidR="00721179" w:rsidRDefault="792B49C2" w:rsidP="11A2E87E">
      <w:pPr>
        <w:pStyle w:val="TitleAccessible"/>
        <w:rPr>
          <w:rFonts w:eastAsia="Arial" w:cs="Arial"/>
          <w:sz w:val="24"/>
          <w:szCs w:val="24"/>
        </w:rPr>
      </w:pPr>
      <w:r w:rsidRPr="11A2E87E">
        <w:rPr>
          <w:rFonts w:eastAsia="Arial" w:cs="Arial"/>
          <w:color w:val="0070C0"/>
          <w:sz w:val="36"/>
          <w:szCs w:val="36"/>
        </w:rPr>
        <w:t>Equality Impact Assessment forms – Internal Processes</w:t>
      </w:r>
    </w:p>
    <w:p w14:paraId="5E5787A5" w14:textId="447F2A98" w:rsidR="00721179" w:rsidRDefault="00721179" w:rsidP="11A2E87E">
      <w:pPr>
        <w:rPr>
          <w:rFonts w:ascii="Arial" w:eastAsia="Arial" w:hAnsi="Arial" w:cs="Arial"/>
          <w:sz w:val="24"/>
          <w:szCs w:val="24"/>
        </w:rPr>
      </w:pPr>
    </w:p>
    <w:p w14:paraId="47B65385" w14:textId="04562A51" w:rsidR="00DD5874" w:rsidRPr="00DD5874" w:rsidRDefault="006E3082">
      <w:pPr>
        <w:pStyle w:val="TOC1"/>
        <w:tabs>
          <w:tab w:val="right" w:leader="dot" w:pos="9016"/>
        </w:tabs>
        <w:rPr>
          <w:rFonts w:ascii="Arial" w:eastAsiaTheme="minorEastAsia" w:hAnsi="Arial" w:cs="Arial"/>
          <w:noProof/>
          <w:kern w:val="2"/>
          <w:sz w:val="24"/>
          <w:szCs w:val="24"/>
          <w:lang w:eastAsia="en-GB"/>
          <w14:ligatures w14:val="standardContextual"/>
        </w:rPr>
      </w:pPr>
      <w:r w:rsidRPr="008A382E">
        <w:rPr>
          <w:rFonts w:ascii="Arial" w:hAnsi="Arial" w:cs="Arial"/>
          <w:sz w:val="24"/>
          <w:szCs w:val="24"/>
        </w:rPr>
        <w:fldChar w:fldCharType="begin"/>
      </w:r>
      <w:r w:rsidRPr="008A382E">
        <w:rPr>
          <w:rFonts w:ascii="Arial" w:hAnsi="Arial" w:cs="Arial"/>
          <w:sz w:val="24"/>
          <w:szCs w:val="24"/>
        </w:rPr>
        <w:instrText>TOC \o "1-1" \h \z \u</w:instrText>
      </w:r>
      <w:r w:rsidRPr="008A382E">
        <w:rPr>
          <w:rFonts w:ascii="Arial" w:hAnsi="Arial" w:cs="Arial"/>
          <w:sz w:val="24"/>
          <w:szCs w:val="24"/>
        </w:rPr>
        <w:fldChar w:fldCharType="separate"/>
      </w:r>
      <w:hyperlink w:anchor="_Toc156292360" w:history="1">
        <w:r w:rsidR="00DD5874" w:rsidRPr="00DD5874">
          <w:rPr>
            <w:rStyle w:val="Hyperlink"/>
            <w:rFonts w:ascii="Arial" w:eastAsia="Arial" w:hAnsi="Arial" w:cs="Arial"/>
            <w:noProof/>
            <w:sz w:val="24"/>
            <w:szCs w:val="24"/>
          </w:rPr>
          <w:t>Professional Property Services Term Contract (Procurement)</w:t>
        </w:r>
        <w:r w:rsidR="00DD5874" w:rsidRPr="00DD5874">
          <w:rPr>
            <w:rFonts w:ascii="Arial" w:hAnsi="Arial" w:cs="Arial"/>
            <w:noProof/>
            <w:webHidden/>
            <w:sz w:val="24"/>
            <w:szCs w:val="24"/>
          </w:rPr>
          <w:tab/>
        </w:r>
        <w:r w:rsidR="00DD5874" w:rsidRPr="00DD5874">
          <w:rPr>
            <w:rFonts w:ascii="Arial" w:hAnsi="Arial" w:cs="Arial"/>
            <w:noProof/>
            <w:webHidden/>
            <w:sz w:val="24"/>
            <w:szCs w:val="24"/>
          </w:rPr>
          <w:fldChar w:fldCharType="begin"/>
        </w:r>
        <w:r w:rsidR="00DD5874" w:rsidRPr="00DD5874">
          <w:rPr>
            <w:rFonts w:ascii="Arial" w:hAnsi="Arial" w:cs="Arial"/>
            <w:noProof/>
            <w:webHidden/>
            <w:sz w:val="24"/>
            <w:szCs w:val="24"/>
          </w:rPr>
          <w:instrText xml:space="preserve"> PAGEREF _Toc156292360 \h </w:instrText>
        </w:r>
        <w:r w:rsidR="00DD5874" w:rsidRPr="00DD5874">
          <w:rPr>
            <w:rFonts w:ascii="Arial" w:hAnsi="Arial" w:cs="Arial"/>
            <w:noProof/>
            <w:webHidden/>
            <w:sz w:val="24"/>
            <w:szCs w:val="24"/>
          </w:rPr>
        </w:r>
        <w:r w:rsidR="00DD5874" w:rsidRPr="00DD5874">
          <w:rPr>
            <w:rFonts w:ascii="Arial" w:hAnsi="Arial" w:cs="Arial"/>
            <w:noProof/>
            <w:webHidden/>
            <w:sz w:val="24"/>
            <w:szCs w:val="24"/>
          </w:rPr>
          <w:fldChar w:fldCharType="separate"/>
        </w:r>
        <w:r w:rsidR="00DD5874" w:rsidRPr="00DD5874">
          <w:rPr>
            <w:rFonts w:ascii="Arial" w:hAnsi="Arial" w:cs="Arial"/>
            <w:noProof/>
            <w:webHidden/>
            <w:sz w:val="24"/>
            <w:szCs w:val="24"/>
          </w:rPr>
          <w:t>1</w:t>
        </w:r>
        <w:r w:rsidR="00DD5874" w:rsidRPr="00DD5874">
          <w:rPr>
            <w:rFonts w:ascii="Arial" w:hAnsi="Arial" w:cs="Arial"/>
            <w:noProof/>
            <w:webHidden/>
            <w:sz w:val="24"/>
            <w:szCs w:val="24"/>
          </w:rPr>
          <w:fldChar w:fldCharType="end"/>
        </w:r>
      </w:hyperlink>
    </w:p>
    <w:p w14:paraId="38AEEC16" w14:textId="70C75B51" w:rsidR="00DD5874" w:rsidRPr="00DD5874" w:rsidRDefault="00000000">
      <w:pPr>
        <w:pStyle w:val="TOC1"/>
        <w:tabs>
          <w:tab w:val="right" w:leader="dot" w:pos="9016"/>
        </w:tabs>
        <w:rPr>
          <w:rFonts w:ascii="Arial" w:eastAsiaTheme="minorEastAsia" w:hAnsi="Arial" w:cs="Arial"/>
          <w:noProof/>
          <w:kern w:val="2"/>
          <w:sz w:val="24"/>
          <w:szCs w:val="24"/>
          <w:lang w:eastAsia="en-GB"/>
          <w14:ligatures w14:val="standardContextual"/>
        </w:rPr>
      </w:pPr>
      <w:hyperlink w:anchor="_Toc156292361" w:history="1">
        <w:r w:rsidR="00DD5874" w:rsidRPr="00DD5874">
          <w:rPr>
            <w:rStyle w:val="Hyperlink"/>
            <w:rFonts w:ascii="Arial" w:eastAsia="Arial" w:hAnsi="Arial" w:cs="Arial"/>
            <w:noProof/>
            <w:sz w:val="24"/>
            <w:szCs w:val="24"/>
          </w:rPr>
          <w:t>W0114 Causewayside Compartment Dampers and Associated Works</w:t>
        </w:r>
        <w:r w:rsidR="00DD5874" w:rsidRPr="00DD5874">
          <w:rPr>
            <w:rFonts w:ascii="Arial" w:hAnsi="Arial" w:cs="Arial"/>
            <w:noProof/>
            <w:webHidden/>
            <w:sz w:val="24"/>
            <w:szCs w:val="24"/>
          </w:rPr>
          <w:tab/>
        </w:r>
        <w:r w:rsidR="00DD5874" w:rsidRPr="00DD5874">
          <w:rPr>
            <w:rFonts w:ascii="Arial" w:hAnsi="Arial" w:cs="Arial"/>
            <w:noProof/>
            <w:webHidden/>
            <w:sz w:val="24"/>
            <w:szCs w:val="24"/>
          </w:rPr>
          <w:fldChar w:fldCharType="begin"/>
        </w:r>
        <w:r w:rsidR="00DD5874" w:rsidRPr="00DD5874">
          <w:rPr>
            <w:rFonts w:ascii="Arial" w:hAnsi="Arial" w:cs="Arial"/>
            <w:noProof/>
            <w:webHidden/>
            <w:sz w:val="24"/>
            <w:szCs w:val="24"/>
          </w:rPr>
          <w:instrText xml:space="preserve"> PAGEREF _Toc156292361 \h </w:instrText>
        </w:r>
        <w:r w:rsidR="00DD5874" w:rsidRPr="00DD5874">
          <w:rPr>
            <w:rFonts w:ascii="Arial" w:hAnsi="Arial" w:cs="Arial"/>
            <w:noProof/>
            <w:webHidden/>
            <w:sz w:val="24"/>
            <w:szCs w:val="24"/>
          </w:rPr>
        </w:r>
        <w:r w:rsidR="00DD5874" w:rsidRPr="00DD5874">
          <w:rPr>
            <w:rFonts w:ascii="Arial" w:hAnsi="Arial" w:cs="Arial"/>
            <w:noProof/>
            <w:webHidden/>
            <w:sz w:val="24"/>
            <w:szCs w:val="24"/>
          </w:rPr>
          <w:fldChar w:fldCharType="separate"/>
        </w:r>
        <w:r w:rsidR="00DD5874" w:rsidRPr="00DD5874">
          <w:rPr>
            <w:rFonts w:ascii="Arial" w:hAnsi="Arial" w:cs="Arial"/>
            <w:noProof/>
            <w:webHidden/>
            <w:sz w:val="24"/>
            <w:szCs w:val="24"/>
          </w:rPr>
          <w:t>16</w:t>
        </w:r>
        <w:r w:rsidR="00DD5874" w:rsidRPr="00DD5874">
          <w:rPr>
            <w:rFonts w:ascii="Arial" w:hAnsi="Arial" w:cs="Arial"/>
            <w:noProof/>
            <w:webHidden/>
            <w:sz w:val="24"/>
            <w:szCs w:val="24"/>
          </w:rPr>
          <w:fldChar w:fldCharType="end"/>
        </w:r>
      </w:hyperlink>
    </w:p>
    <w:p w14:paraId="29A3C882" w14:textId="07309B3B" w:rsidR="00DD5874" w:rsidRPr="00DD5874" w:rsidRDefault="00000000">
      <w:pPr>
        <w:pStyle w:val="TOC1"/>
        <w:tabs>
          <w:tab w:val="right" w:leader="dot" w:pos="9016"/>
        </w:tabs>
        <w:rPr>
          <w:rFonts w:ascii="Arial" w:eastAsiaTheme="minorEastAsia" w:hAnsi="Arial" w:cs="Arial"/>
          <w:noProof/>
          <w:kern w:val="2"/>
          <w:sz w:val="24"/>
          <w:szCs w:val="24"/>
          <w:lang w:eastAsia="en-GB"/>
          <w14:ligatures w14:val="standardContextual"/>
        </w:rPr>
      </w:pPr>
      <w:hyperlink w:anchor="_Toc156292362" w:history="1">
        <w:r w:rsidR="00DD5874" w:rsidRPr="00DD5874">
          <w:rPr>
            <w:rStyle w:val="Hyperlink"/>
            <w:rFonts w:ascii="Arial" w:eastAsia="Arial" w:hAnsi="Arial" w:cs="Arial"/>
            <w:noProof/>
            <w:sz w:val="24"/>
            <w:szCs w:val="24"/>
          </w:rPr>
          <w:t>Café contract and specification for re-tender</w:t>
        </w:r>
        <w:r w:rsidR="00DD5874" w:rsidRPr="00DD5874">
          <w:rPr>
            <w:rFonts w:ascii="Arial" w:hAnsi="Arial" w:cs="Arial"/>
            <w:noProof/>
            <w:webHidden/>
            <w:sz w:val="24"/>
            <w:szCs w:val="24"/>
          </w:rPr>
          <w:tab/>
        </w:r>
        <w:r w:rsidR="00DD5874" w:rsidRPr="00DD5874">
          <w:rPr>
            <w:rFonts w:ascii="Arial" w:hAnsi="Arial" w:cs="Arial"/>
            <w:noProof/>
            <w:webHidden/>
            <w:sz w:val="24"/>
            <w:szCs w:val="24"/>
          </w:rPr>
          <w:fldChar w:fldCharType="begin"/>
        </w:r>
        <w:r w:rsidR="00DD5874" w:rsidRPr="00DD5874">
          <w:rPr>
            <w:rFonts w:ascii="Arial" w:hAnsi="Arial" w:cs="Arial"/>
            <w:noProof/>
            <w:webHidden/>
            <w:sz w:val="24"/>
            <w:szCs w:val="24"/>
          </w:rPr>
          <w:instrText xml:space="preserve"> PAGEREF _Toc156292362 \h </w:instrText>
        </w:r>
        <w:r w:rsidR="00DD5874" w:rsidRPr="00DD5874">
          <w:rPr>
            <w:rFonts w:ascii="Arial" w:hAnsi="Arial" w:cs="Arial"/>
            <w:noProof/>
            <w:webHidden/>
            <w:sz w:val="24"/>
            <w:szCs w:val="24"/>
          </w:rPr>
        </w:r>
        <w:r w:rsidR="00DD5874" w:rsidRPr="00DD5874">
          <w:rPr>
            <w:rFonts w:ascii="Arial" w:hAnsi="Arial" w:cs="Arial"/>
            <w:noProof/>
            <w:webHidden/>
            <w:sz w:val="24"/>
            <w:szCs w:val="24"/>
          </w:rPr>
          <w:fldChar w:fldCharType="separate"/>
        </w:r>
        <w:r w:rsidR="00DD5874" w:rsidRPr="00DD5874">
          <w:rPr>
            <w:rFonts w:ascii="Arial" w:hAnsi="Arial" w:cs="Arial"/>
            <w:noProof/>
            <w:webHidden/>
            <w:sz w:val="24"/>
            <w:szCs w:val="24"/>
          </w:rPr>
          <w:t>27</w:t>
        </w:r>
        <w:r w:rsidR="00DD5874" w:rsidRPr="00DD5874">
          <w:rPr>
            <w:rFonts w:ascii="Arial" w:hAnsi="Arial" w:cs="Arial"/>
            <w:noProof/>
            <w:webHidden/>
            <w:sz w:val="24"/>
            <w:szCs w:val="24"/>
          </w:rPr>
          <w:fldChar w:fldCharType="end"/>
        </w:r>
      </w:hyperlink>
    </w:p>
    <w:p w14:paraId="6FCE3369" w14:textId="0B4FE5C4" w:rsidR="006E3082" w:rsidRPr="008A382E" w:rsidRDefault="006E3082" w:rsidP="1216FD5E">
      <w:pPr>
        <w:pStyle w:val="TOC1"/>
        <w:tabs>
          <w:tab w:val="right" w:leader="dot" w:pos="9015"/>
        </w:tabs>
        <w:rPr>
          <w:rFonts w:ascii="Arial" w:hAnsi="Arial" w:cs="Arial"/>
          <w:noProof/>
          <w:sz w:val="24"/>
          <w:szCs w:val="24"/>
        </w:rPr>
      </w:pPr>
      <w:r w:rsidRPr="008A382E">
        <w:rPr>
          <w:rFonts w:ascii="Arial" w:hAnsi="Arial" w:cs="Arial"/>
          <w:sz w:val="24"/>
          <w:szCs w:val="24"/>
        </w:rPr>
        <w:fldChar w:fldCharType="end"/>
      </w:r>
    </w:p>
    <w:p w14:paraId="01D51E51" w14:textId="40DA698E" w:rsidR="10BC0B29" w:rsidRDefault="10BC0B29" w:rsidP="00DD5874">
      <w:pPr>
        <w:ind w:firstLine="720"/>
        <w:rPr>
          <w:rFonts w:ascii="Arial" w:eastAsia="Arial" w:hAnsi="Arial" w:cs="Arial"/>
          <w:color w:val="000000" w:themeColor="text1"/>
          <w:sz w:val="24"/>
          <w:szCs w:val="24"/>
        </w:rPr>
      </w:pPr>
      <w:r>
        <w:rPr>
          <w:noProof/>
        </w:rPr>
        <w:drawing>
          <wp:inline distT="0" distB="0" distL="0" distR="0" wp14:anchorId="2BECC2B3" wp14:editId="424F8BB7">
            <wp:extent cx="2657475" cy="1466850"/>
            <wp:effectExtent l="0" t="0" r="9525" b="0"/>
            <wp:docPr id="396477917" name="Picture 39647791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477917" name="Picture 396477917" descr="National Library of Scotla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r w:rsidR="00DD5874">
        <w:rPr>
          <w:rFonts w:ascii="Arial" w:eastAsia="Arial" w:hAnsi="Arial" w:cs="Arial"/>
          <w:color w:val="000000" w:themeColor="text1"/>
          <w:sz w:val="24"/>
          <w:szCs w:val="24"/>
        </w:rPr>
        <w:br w:type="textWrapping" w:clear="all"/>
      </w:r>
    </w:p>
    <w:p w14:paraId="2B8D668C" w14:textId="1606E7BF" w:rsidR="10BC0B29" w:rsidRDefault="10BC0B29" w:rsidP="11A2E87E">
      <w:pPr>
        <w:pStyle w:val="Heading1"/>
        <w:spacing w:after="300" w:line="360" w:lineRule="auto"/>
        <w:rPr>
          <w:rFonts w:ascii="Arial" w:eastAsia="Arial" w:hAnsi="Arial" w:cs="Arial"/>
          <w:b/>
          <w:bCs/>
          <w:color w:val="000000" w:themeColor="text1"/>
        </w:rPr>
      </w:pPr>
      <w:bookmarkStart w:id="0" w:name="_Toc156292360"/>
      <w:r w:rsidRPr="1216FD5E">
        <w:rPr>
          <w:rFonts w:ascii="Arial" w:eastAsia="Arial" w:hAnsi="Arial" w:cs="Arial"/>
          <w:b/>
          <w:bCs/>
          <w:color w:val="000000" w:themeColor="text1"/>
        </w:rPr>
        <w:t>Equality impact assessment (</w:t>
      </w:r>
      <w:proofErr w:type="spellStart"/>
      <w:r w:rsidRPr="1216FD5E">
        <w:rPr>
          <w:rFonts w:ascii="Arial" w:eastAsia="Arial" w:hAnsi="Arial" w:cs="Arial"/>
          <w:b/>
          <w:bCs/>
          <w:color w:val="000000" w:themeColor="text1"/>
        </w:rPr>
        <w:t>EqIA</w:t>
      </w:r>
      <w:proofErr w:type="spellEnd"/>
      <w:r w:rsidRPr="1216FD5E">
        <w:rPr>
          <w:rFonts w:ascii="Arial" w:eastAsia="Arial" w:hAnsi="Arial" w:cs="Arial"/>
          <w:b/>
          <w:bCs/>
          <w:color w:val="000000" w:themeColor="text1"/>
        </w:rPr>
        <w:t>) form</w:t>
      </w:r>
      <w:r w:rsidR="4317F5B4" w:rsidRPr="1216FD5E">
        <w:rPr>
          <w:rFonts w:ascii="Arial" w:eastAsia="Arial" w:hAnsi="Arial" w:cs="Arial"/>
          <w:b/>
          <w:bCs/>
          <w:color w:val="000000" w:themeColor="text1"/>
        </w:rPr>
        <w:t xml:space="preserve"> - Professional Property Services Term Contract (Procurement)</w:t>
      </w:r>
      <w:bookmarkEnd w:id="0"/>
      <w:r w:rsidR="4317F5B4" w:rsidRPr="1216FD5E">
        <w:rPr>
          <w:rFonts w:ascii="Arial" w:eastAsia="Arial" w:hAnsi="Arial" w:cs="Arial"/>
          <w:b/>
          <w:bCs/>
          <w:color w:val="000000" w:themeColor="text1"/>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11A2E87E" w14:paraId="323D6621" w14:textId="77777777" w:rsidTr="11A2E87E">
        <w:trPr>
          <w:trHeight w:val="645"/>
        </w:trPr>
        <w:tc>
          <w:tcPr>
            <w:tcW w:w="4485" w:type="dxa"/>
            <w:tcMar>
              <w:left w:w="105" w:type="dxa"/>
              <w:right w:w="105" w:type="dxa"/>
            </w:tcMar>
          </w:tcPr>
          <w:p w14:paraId="35AB36C1" w14:textId="7F27C649" w:rsidR="11A2E87E" w:rsidRDefault="11A2E87E" w:rsidP="11A2E87E">
            <w:pPr>
              <w:spacing w:line="360" w:lineRule="auto"/>
              <w:rPr>
                <w:rFonts w:ascii="Arial" w:eastAsia="Arial" w:hAnsi="Arial" w:cs="Arial"/>
                <w:sz w:val="24"/>
                <w:szCs w:val="24"/>
              </w:rPr>
            </w:pPr>
            <w:r w:rsidRPr="11A2E87E">
              <w:rPr>
                <w:rFonts w:ascii="Arial" w:eastAsia="Arial" w:hAnsi="Arial" w:cs="Arial"/>
                <w:sz w:val="24"/>
                <w:szCs w:val="24"/>
              </w:rPr>
              <w:t>Title of work to be assessed</w:t>
            </w:r>
          </w:p>
        </w:tc>
        <w:tc>
          <w:tcPr>
            <w:tcW w:w="4485" w:type="dxa"/>
            <w:tcMar>
              <w:left w:w="105" w:type="dxa"/>
              <w:right w:w="105" w:type="dxa"/>
            </w:tcMar>
          </w:tcPr>
          <w:p w14:paraId="077148B4" w14:textId="7DCC8A18" w:rsidR="1722A18D" w:rsidRDefault="1722A18D" w:rsidP="11A2E87E">
            <w:pPr>
              <w:spacing w:line="259" w:lineRule="auto"/>
              <w:rPr>
                <w:rFonts w:ascii="Arial" w:eastAsia="Arial" w:hAnsi="Arial" w:cs="Arial"/>
                <w:sz w:val="24"/>
                <w:szCs w:val="24"/>
              </w:rPr>
            </w:pPr>
            <w:r w:rsidRPr="11A2E87E">
              <w:rPr>
                <w:rFonts w:ascii="Arial" w:eastAsia="Arial" w:hAnsi="Arial" w:cs="Arial"/>
                <w:sz w:val="24"/>
                <w:szCs w:val="24"/>
              </w:rPr>
              <w:t>Professional Property Services Term Contract (Procurement)</w:t>
            </w:r>
          </w:p>
        </w:tc>
      </w:tr>
      <w:tr w:rsidR="11A2E87E" w14:paraId="2369C37C" w14:textId="77777777" w:rsidTr="11A2E87E">
        <w:trPr>
          <w:trHeight w:val="660"/>
        </w:trPr>
        <w:tc>
          <w:tcPr>
            <w:tcW w:w="4485" w:type="dxa"/>
            <w:tcMar>
              <w:left w:w="105" w:type="dxa"/>
              <w:right w:w="105" w:type="dxa"/>
            </w:tcMar>
          </w:tcPr>
          <w:p w14:paraId="783A50BC" w14:textId="07A4A6E2" w:rsidR="11A2E87E" w:rsidRDefault="11A2E87E" w:rsidP="11A2E87E">
            <w:pPr>
              <w:spacing w:line="360" w:lineRule="auto"/>
              <w:rPr>
                <w:rFonts w:ascii="Arial" w:eastAsia="Arial" w:hAnsi="Arial" w:cs="Arial"/>
                <w:sz w:val="24"/>
                <w:szCs w:val="24"/>
              </w:rPr>
            </w:pPr>
            <w:r w:rsidRPr="11A2E87E">
              <w:rPr>
                <w:rFonts w:ascii="Arial" w:eastAsia="Arial" w:hAnsi="Arial" w:cs="Arial"/>
                <w:sz w:val="24"/>
                <w:szCs w:val="24"/>
              </w:rPr>
              <w:t>Assessment undertaken by</w:t>
            </w:r>
          </w:p>
        </w:tc>
        <w:tc>
          <w:tcPr>
            <w:tcW w:w="4485" w:type="dxa"/>
            <w:tcMar>
              <w:left w:w="105" w:type="dxa"/>
              <w:right w:w="105" w:type="dxa"/>
            </w:tcMar>
          </w:tcPr>
          <w:p w14:paraId="66828906" w14:textId="48248059" w:rsidR="7438CB55" w:rsidRDefault="7438CB55" w:rsidP="11A2E87E">
            <w:pPr>
              <w:spacing w:line="259" w:lineRule="auto"/>
              <w:rPr>
                <w:rFonts w:ascii="Arial" w:eastAsia="Arial" w:hAnsi="Arial" w:cs="Arial"/>
                <w:sz w:val="24"/>
                <w:szCs w:val="24"/>
              </w:rPr>
            </w:pPr>
            <w:r w:rsidRPr="11A2E87E">
              <w:rPr>
                <w:rFonts w:ascii="Arial" w:eastAsia="Arial" w:hAnsi="Arial" w:cs="Arial"/>
                <w:sz w:val="24"/>
                <w:szCs w:val="24"/>
              </w:rPr>
              <w:t xml:space="preserve">Linda MacMillan  </w:t>
            </w:r>
          </w:p>
        </w:tc>
      </w:tr>
      <w:tr w:rsidR="11A2E87E" w14:paraId="5A619096" w14:textId="77777777" w:rsidTr="11A2E87E">
        <w:trPr>
          <w:trHeight w:val="645"/>
        </w:trPr>
        <w:tc>
          <w:tcPr>
            <w:tcW w:w="4485" w:type="dxa"/>
            <w:tcMar>
              <w:left w:w="105" w:type="dxa"/>
              <w:right w:w="105" w:type="dxa"/>
            </w:tcMar>
          </w:tcPr>
          <w:p w14:paraId="7D3D3750" w14:textId="2636D9DC" w:rsidR="11A2E87E" w:rsidRDefault="11A2E87E" w:rsidP="11A2E87E">
            <w:pPr>
              <w:spacing w:line="360" w:lineRule="auto"/>
              <w:rPr>
                <w:rFonts w:ascii="Arial" w:eastAsia="Arial" w:hAnsi="Arial" w:cs="Arial"/>
                <w:sz w:val="24"/>
                <w:szCs w:val="24"/>
              </w:rPr>
            </w:pPr>
            <w:r w:rsidRPr="11A2E87E">
              <w:rPr>
                <w:rFonts w:ascii="Arial" w:eastAsia="Arial" w:hAnsi="Arial" w:cs="Arial"/>
                <w:sz w:val="24"/>
                <w:szCs w:val="24"/>
              </w:rPr>
              <w:t>Date of assessment submission</w:t>
            </w:r>
          </w:p>
        </w:tc>
        <w:tc>
          <w:tcPr>
            <w:tcW w:w="4485" w:type="dxa"/>
            <w:tcMar>
              <w:left w:w="105" w:type="dxa"/>
              <w:right w:w="105" w:type="dxa"/>
            </w:tcMar>
          </w:tcPr>
          <w:p w14:paraId="5DCF1B57" w14:textId="7B52F49D" w:rsidR="67AB1FEC" w:rsidRDefault="67AB1FEC" w:rsidP="11A2E87E">
            <w:pPr>
              <w:spacing w:line="259" w:lineRule="auto"/>
              <w:rPr>
                <w:rFonts w:ascii="Arial" w:eastAsia="Arial" w:hAnsi="Arial" w:cs="Arial"/>
                <w:sz w:val="24"/>
                <w:szCs w:val="24"/>
              </w:rPr>
            </w:pPr>
            <w:r w:rsidRPr="11A2E87E">
              <w:rPr>
                <w:rFonts w:ascii="Arial" w:eastAsia="Arial" w:hAnsi="Arial" w:cs="Arial"/>
                <w:sz w:val="24"/>
                <w:szCs w:val="24"/>
              </w:rPr>
              <w:t xml:space="preserve">07 July 2023  </w:t>
            </w:r>
          </w:p>
        </w:tc>
      </w:tr>
      <w:tr w:rsidR="11A2E87E" w14:paraId="2CE982AC" w14:textId="77777777" w:rsidTr="11A2E87E">
        <w:trPr>
          <w:trHeight w:val="645"/>
        </w:trPr>
        <w:tc>
          <w:tcPr>
            <w:tcW w:w="4485" w:type="dxa"/>
            <w:tcMar>
              <w:left w:w="105" w:type="dxa"/>
              <w:right w:w="105" w:type="dxa"/>
            </w:tcMar>
          </w:tcPr>
          <w:p w14:paraId="4F75A1DC" w14:textId="5421ABCE" w:rsidR="11A2E87E" w:rsidRDefault="11A2E87E" w:rsidP="11A2E87E">
            <w:pPr>
              <w:spacing w:line="360" w:lineRule="auto"/>
              <w:rPr>
                <w:rFonts w:ascii="Arial" w:eastAsia="Arial" w:hAnsi="Arial" w:cs="Arial"/>
                <w:sz w:val="24"/>
                <w:szCs w:val="24"/>
              </w:rPr>
            </w:pPr>
            <w:r w:rsidRPr="11A2E87E">
              <w:rPr>
                <w:rFonts w:ascii="Arial" w:eastAsia="Arial" w:hAnsi="Arial" w:cs="Arial"/>
                <w:sz w:val="24"/>
                <w:szCs w:val="24"/>
              </w:rPr>
              <w:t>Details of the work being assessed</w:t>
            </w:r>
          </w:p>
        </w:tc>
        <w:tc>
          <w:tcPr>
            <w:tcW w:w="4485" w:type="dxa"/>
            <w:tcMar>
              <w:left w:w="105" w:type="dxa"/>
              <w:right w:w="105" w:type="dxa"/>
            </w:tcMar>
          </w:tcPr>
          <w:p w14:paraId="01D972BF" w14:textId="7C68AD87" w:rsidR="791D10A8" w:rsidRDefault="791D10A8" w:rsidP="11A2E87E">
            <w:pPr>
              <w:spacing w:line="259"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work being assessed is the procurement of a term contract to provide the Library with access to a range of professional property and construction design and consultancy services, such as architect, mechanical and electrical engineers, structural engineers, quantity surveyors and so on. </w:t>
            </w:r>
          </w:p>
          <w:p w14:paraId="09E36B57" w14:textId="51AE1478" w:rsidR="11A2E87E" w:rsidRDefault="11A2E87E" w:rsidP="11A2E87E">
            <w:pPr>
              <w:ind w:left="567" w:hanging="567"/>
              <w:rPr>
                <w:rFonts w:ascii="Arial" w:eastAsia="Arial" w:hAnsi="Arial" w:cs="Arial"/>
                <w:color w:val="000000" w:themeColor="text1"/>
                <w:sz w:val="24"/>
                <w:szCs w:val="24"/>
              </w:rPr>
            </w:pPr>
          </w:p>
          <w:p w14:paraId="77111F1C" w14:textId="7D0090E3" w:rsidR="791D10A8" w:rsidRDefault="791D10A8" w:rsidP="11A2E87E">
            <w:pPr>
              <w:spacing w:after="5"/>
              <w:jc w:val="both"/>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These design and consultancy services will be available to the Library over a period of up to seven years and may be used on an array of projects of varying values and complexities, for example a simple piece of structural advice on a </w:t>
            </w:r>
            <w:r w:rsidRPr="11A2E87E">
              <w:rPr>
                <w:rFonts w:ascii="Arial" w:eastAsia="Arial" w:hAnsi="Arial" w:cs="Arial"/>
                <w:color w:val="000000" w:themeColor="text1"/>
                <w:sz w:val="24"/>
                <w:szCs w:val="24"/>
              </w:rPr>
              <w:lastRenderedPageBreak/>
              <w:t xml:space="preserve">crack found in some stonework, through to a full multidisciplinary team engaged to replace a smoke extract system or redevelop a major public space.  </w:t>
            </w:r>
          </w:p>
          <w:p w14:paraId="4188F82F" w14:textId="435CE762" w:rsidR="791D10A8" w:rsidRDefault="791D10A8" w:rsidP="11A2E87E">
            <w:pPr>
              <w:spacing w:line="259"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At times there may be several projects running concurrently.</w:t>
            </w:r>
          </w:p>
        </w:tc>
      </w:tr>
      <w:tr w:rsidR="11A2E87E" w14:paraId="6802153D" w14:textId="77777777" w:rsidTr="11A2E87E">
        <w:trPr>
          <w:trHeight w:val="315"/>
        </w:trPr>
        <w:tc>
          <w:tcPr>
            <w:tcW w:w="4485" w:type="dxa"/>
            <w:tcMar>
              <w:left w:w="105" w:type="dxa"/>
              <w:right w:w="105" w:type="dxa"/>
            </w:tcMar>
          </w:tcPr>
          <w:p w14:paraId="2EE436C9" w14:textId="1DC80D88" w:rsidR="11A2E87E" w:rsidRDefault="11A2E87E" w:rsidP="11A2E87E">
            <w:pPr>
              <w:spacing w:line="360" w:lineRule="auto"/>
              <w:rPr>
                <w:rFonts w:ascii="Arial" w:eastAsia="Arial" w:hAnsi="Arial" w:cs="Arial"/>
                <w:sz w:val="24"/>
                <w:szCs w:val="24"/>
              </w:rPr>
            </w:pPr>
            <w:r w:rsidRPr="11A2E87E">
              <w:rPr>
                <w:rFonts w:ascii="Arial" w:eastAsia="Arial" w:hAnsi="Arial" w:cs="Arial"/>
                <w:sz w:val="24"/>
                <w:szCs w:val="24"/>
              </w:rPr>
              <w:lastRenderedPageBreak/>
              <w:t xml:space="preserve">Who from </w:t>
            </w:r>
            <w:proofErr w:type="spellStart"/>
            <w:r w:rsidRPr="11A2E87E">
              <w:rPr>
                <w:rFonts w:ascii="Arial" w:eastAsia="Arial" w:hAnsi="Arial" w:cs="Arial"/>
                <w:sz w:val="24"/>
                <w:szCs w:val="24"/>
              </w:rPr>
              <w:t>EqIA</w:t>
            </w:r>
            <w:proofErr w:type="spellEnd"/>
            <w:r w:rsidRPr="11A2E87E">
              <w:rPr>
                <w:rFonts w:ascii="Arial" w:eastAsia="Arial" w:hAnsi="Arial" w:cs="Arial"/>
                <w:sz w:val="24"/>
                <w:szCs w:val="24"/>
              </w:rPr>
              <w:t xml:space="preserve"> Review group have you discussed this with?</w:t>
            </w:r>
          </w:p>
        </w:tc>
        <w:tc>
          <w:tcPr>
            <w:tcW w:w="4485" w:type="dxa"/>
            <w:tcMar>
              <w:left w:w="105" w:type="dxa"/>
              <w:right w:w="105" w:type="dxa"/>
            </w:tcMar>
          </w:tcPr>
          <w:p w14:paraId="71408F04" w14:textId="19C478E5" w:rsidR="01BCDAE6" w:rsidRDefault="01BCDAE6" w:rsidP="11A2E87E">
            <w:pPr>
              <w:spacing w:line="259" w:lineRule="auto"/>
              <w:rPr>
                <w:rFonts w:ascii="Arial" w:eastAsia="Arial" w:hAnsi="Arial" w:cs="Arial"/>
                <w:sz w:val="24"/>
                <w:szCs w:val="24"/>
              </w:rPr>
            </w:pPr>
            <w:r w:rsidRPr="11A2E87E">
              <w:rPr>
                <w:rFonts w:ascii="Arial" w:eastAsia="Arial" w:hAnsi="Arial" w:cs="Arial"/>
                <w:color w:val="000000" w:themeColor="text1"/>
                <w:sz w:val="24"/>
                <w:szCs w:val="24"/>
              </w:rPr>
              <w:t>Ellie Muniandy</w:t>
            </w:r>
          </w:p>
        </w:tc>
      </w:tr>
    </w:tbl>
    <w:p w14:paraId="32271523" w14:textId="6CBD6C02" w:rsidR="11A2E87E" w:rsidRDefault="11A2E87E" w:rsidP="11A2E87E">
      <w:pPr>
        <w:spacing w:line="240" w:lineRule="auto"/>
        <w:rPr>
          <w:rFonts w:ascii="Arial" w:eastAsia="Arial" w:hAnsi="Arial" w:cs="Arial"/>
          <w:color w:val="000000" w:themeColor="text1"/>
          <w:sz w:val="24"/>
          <w:szCs w:val="24"/>
        </w:rPr>
      </w:pPr>
    </w:p>
    <w:p w14:paraId="526F99FF" w14:textId="5FEBC000" w:rsidR="11A2E87E" w:rsidRDefault="11A2E87E" w:rsidP="11A2E87E">
      <w:pPr>
        <w:rPr>
          <w:rFonts w:ascii="Arial" w:eastAsia="Arial" w:hAnsi="Arial" w:cs="Arial"/>
          <w:color w:val="000000" w:themeColor="text1"/>
          <w:sz w:val="24"/>
          <w:szCs w:val="24"/>
        </w:rPr>
      </w:pPr>
    </w:p>
    <w:p w14:paraId="74DDFB76" w14:textId="1390CF29" w:rsidR="10BC0B29" w:rsidRDefault="10BC0B29" w:rsidP="11A2E87E">
      <w:pPr>
        <w:pStyle w:val="Heading2"/>
        <w:spacing w:after="160"/>
        <w:rPr>
          <w:rFonts w:ascii="Arial" w:eastAsia="Arial" w:hAnsi="Arial" w:cs="Arial"/>
          <w:b/>
          <w:bCs/>
          <w:color w:val="000000" w:themeColor="text1"/>
          <w:sz w:val="28"/>
          <w:szCs w:val="28"/>
        </w:rPr>
      </w:pPr>
      <w:r w:rsidRPr="11A2E87E">
        <w:rPr>
          <w:rFonts w:ascii="Arial" w:eastAsia="Arial" w:hAnsi="Arial" w:cs="Arial"/>
          <w:b/>
          <w:bCs/>
          <w:color w:val="000000" w:themeColor="text1"/>
          <w:sz w:val="28"/>
          <w:szCs w:val="28"/>
        </w:rPr>
        <w:t>Introduction: Timeline and purpose of the form</w:t>
      </w:r>
    </w:p>
    <w:p w14:paraId="250C386B" w14:textId="2EB71479" w:rsidR="11A2E87E" w:rsidRDefault="11A2E87E" w:rsidP="11A2E87E">
      <w:pPr>
        <w:spacing w:after="0" w:line="240" w:lineRule="auto"/>
        <w:rPr>
          <w:rFonts w:ascii="Arial" w:eastAsia="Arial" w:hAnsi="Arial" w:cs="Arial"/>
          <w:color w:val="000000" w:themeColor="text1"/>
          <w:sz w:val="24"/>
          <w:szCs w:val="24"/>
        </w:rPr>
      </w:pPr>
    </w:p>
    <w:p w14:paraId="63945AE1" w14:textId="78F73007" w:rsidR="10BC0B29" w:rsidRDefault="10BC0B29" w:rsidP="11A2E87E">
      <w:pPr>
        <w:spacing w:after="0"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This equality impact assessment form must be completed </w:t>
      </w:r>
      <w:r w:rsidRPr="11A2E87E">
        <w:rPr>
          <w:rFonts w:ascii="Arial" w:eastAsia="Arial" w:hAnsi="Arial" w:cs="Arial"/>
          <w:b/>
          <w:bCs/>
          <w:color w:val="000000" w:themeColor="text1"/>
          <w:sz w:val="24"/>
          <w:szCs w:val="24"/>
        </w:rPr>
        <w:t>before</w:t>
      </w:r>
      <w:r w:rsidRPr="11A2E87E">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6B936FB0" w14:textId="778CF79B" w:rsidR="10BC0B29" w:rsidRDefault="10BC0B29" w:rsidP="11A2E87E">
      <w:pPr>
        <w:spacing w:after="0"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For detailed guidelines on how to work on an </w:t>
      </w:r>
      <w:proofErr w:type="spellStart"/>
      <w:r w:rsidRPr="11A2E87E">
        <w:rPr>
          <w:rFonts w:ascii="Arial" w:eastAsia="Arial" w:hAnsi="Arial" w:cs="Arial"/>
          <w:color w:val="000000" w:themeColor="text1"/>
          <w:sz w:val="24"/>
          <w:szCs w:val="24"/>
        </w:rPr>
        <w:t>EqIA</w:t>
      </w:r>
      <w:proofErr w:type="spellEnd"/>
      <w:r w:rsidRPr="11A2E87E">
        <w:rPr>
          <w:rFonts w:ascii="Arial" w:eastAsia="Arial" w:hAnsi="Arial" w:cs="Arial"/>
          <w:color w:val="000000" w:themeColor="text1"/>
          <w:sz w:val="24"/>
          <w:szCs w:val="24"/>
        </w:rPr>
        <w:t xml:space="preserve"> form please read and follow </w:t>
      </w:r>
      <w:r w:rsidRPr="11A2E87E">
        <w:rPr>
          <w:rFonts w:ascii="Arial" w:eastAsia="Arial" w:hAnsi="Arial" w:cs="Arial"/>
          <w:b/>
          <w:bCs/>
          <w:color w:val="000000" w:themeColor="text1"/>
          <w:sz w:val="24"/>
          <w:szCs w:val="24"/>
        </w:rPr>
        <w:t>Equality Impact Assessment Guidance</w:t>
      </w:r>
      <w:r w:rsidRPr="11A2E87E">
        <w:rPr>
          <w:rFonts w:ascii="Arial" w:eastAsia="Arial" w:hAnsi="Arial" w:cs="Arial"/>
          <w:color w:val="000000" w:themeColor="text1"/>
          <w:sz w:val="24"/>
          <w:szCs w:val="24"/>
        </w:rPr>
        <w:t xml:space="preserve">. </w:t>
      </w:r>
    </w:p>
    <w:p w14:paraId="2D1FC7E5" w14:textId="21E8749A" w:rsidR="11A2E87E" w:rsidRDefault="11A2E87E" w:rsidP="11A2E87E">
      <w:pPr>
        <w:rPr>
          <w:rFonts w:ascii="Arial" w:eastAsia="Arial" w:hAnsi="Arial" w:cs="Arial"/>
          <w:color w:val="000000" w:themeColor="text1"/>
          <w:sz w:val="24"/>
          <w:szCs w:val="24"/>
        </w:rPr>
      </w:pPr>
    </w:p>
    <w:p w14:paraId="555B25AC" w14:textId="664BD662" w:rsidR="10BC0B29" w:rsidRDefault="10BC0B29" w:rsidP="11A2E87E">
      <w:pPr>
        <w:pStyle w:val="Heading2"/>
        <w:spacing w:after="160"/>
        <w:rPr>
          <w:rFonts w:ascii="Arial" w:eastAsia="Arial" w:hAnsi="Arial" w:cs="Arial"/>
          <w:b/>
          <w:bCs/>
          <w:color w:val="000000" w:themeColor="text1"/>
          <w:sz w:val="28"/>
          <w:szCs w:val="28"/>
        </w:rPr>
      </w:pPr>
      <w:r w:rsidRPr="11A2E87E">
        <w:rPr>
          <w:rFonts w:ascii="Arial" w:eastAsia="Arial" w:hAnsi="Arial" w:cs="Arial"/>
          <w:b/>
          <w:bCs/>
          <w:color w:val="000000" w:themeColor="text1"/>
          <w:sz w:val="28"/>
          <w:szCs w:val="28"/>
        </w:rPr>
        <w:t xml:space="preserve">Step 1: Impact of the work to be </w:t>
      </w:r>
      <w:proofErr w:type="gramStart"/>
      <w:r w:rsidRPr="11A2E87E">
        <w:rPr>
          <w:rFonts w:ascii="Arial" w:eastAsia="Arial" w:hAnsi="Arial" w:cs="Arial"/>
          <w:b/>
          <w:bCs/>
          <w:color w:val="000000" w:themeColor="text1"/>
          <w:sz w:val="28"/>
          <w:szCs w:val="28"/>
        </w:rPr>
        <w:t>assessed</w:t>
      </w:r>
      <w:proofErr w:type="gramEnd"/>
    </w:p>
    <w:p w14:paraId="748850DA" w14:textId="746ACBFD" w:rsidR="793E8D44" w:rsidRDefault="793E8D44" w:rsidP="00FB41E6">
      <w:pPr>
        <w:pStyle w:val="ListParagraph"/>
        <w:numPr>
          <w:ilvl w:val="0"/>
          <w:numId w:val="15"/>
        </w:num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Who does the work affect, and in what way? Think about audiences, staff, partners.</w:t>
      </w:r>
    </w:p>
    <w:p w14:paraId="58FC16C6" w14:textId="0BAF9810" w:rsidR="11A2E87E" w:rsidRDefault="11A2E87E" w:rsidP="11A2E87E">
      <w:pPr>
        <w:spacing w:after="0" w:line="240" w:lineRule="auto"/>
        <w:rPr>
          <w:rFonts w:ascii="Arial" w:eastAsia="Arial" w:hAnsi="Arial" w:cs="Arial"/>
          <w:color w:val="000000" w:themeColor="text1"/>
          <w:sz w:val="24"/>
          <w:szCs w:val="24"/>
        </w:rPr>
      </w:pPr>
    </w:p>
    <w:p w14:paraId="0D3F5D0A" w14:textId="06FD82E0" w:rsidR="793E8D44" w:rsidRDefault="793E8D44"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work being assessed is the procurement of a new term contract to provide the Library with access to a range of professional property and construction design and consultancy services, such as architect, mechanical and electrical engineers, structural engineers, quantity surveyors and so on. </w:t>
      </w:r>
    </w:p>
    <w:p w14:paraId="7D581A97" w14:textId="7F986A13" w:rsidR="793E8D44" w:rsidRDefault="793E8D44"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work which will be delivered through the Contract is undefined, as the projects that it will be used to deliver do not yet exist. Examples of the projects that the current Professional Property Services framework has been used to deliver include: </w:t>
      </w:r>
    </w:p>
    <w:p w14:paraId="03F67B90" w14:textId="5BD164BF"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development of fire strategies for all buildings across the </w:t>
      </w:r>
      <w:proofErr w:type="gramStart"/>
      <w:r w:rsidRPr="11A2E87E">
        <w:rPr>
          <w:rFonts w:ascii="Arial" w:eastAsia="Arial" w:hAnsi="Arial" w:cs="Arial"/>
          <w:color w:val="000000" w:themeColor="text1"/>
          <w:sz w:val="24"/>
          <w:szCs w:val="24"/>
        </w:rPr>
        <w:t>estate;</w:t>
      </w:r>
      <w:proofErr w:type="gramEnd"/>
    </w:p>
    <w:p w14:paraId="287791E9" w14:textId="273065C0"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design of a new leaning space in the George IV Bridge </w:t>
      </w:r>
      <w:proofErr w:type="gramStart"/>
      <w:r w:rsidRPr="11A2E87E">
        <w:rPr>
          <w:rFonts w:ascii="Arial" w:eastAsia="Arial" w:hAnsi="Arial" w:cs="Arial"/>
          <w:color w:val="000000" w:themeColor="text1"/>
          <w:sz w:val="24"/>
          <w:szCs w:val="24"/>
        </w:rPr>
        <w:t>building;</w:t>
      </w:r>
      <w:proofErr w:type="gramEnd"/>
    </w:p>
    <w:p w14:paraId="02F8E13B" w14:textId="2AEA5285"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replacement of the smoke extract and fire damper installation in the </w:t>
      </w:r>
      <w:proofErr w:type="spellStart"/>
      <w:r w:rsidRPr="11A2E87E">
        <w:rPr>
          <w:rFonts w:ascii="Arial" w:eastAsia="Arial" w:hAnsi="Arial" w:cs="Arial"/>
          <w:color w:val="000000" w:themeColor="text1"/>
          <w:sz w:val="24"/>
          <w:szCs w:val="24"/>
        </w:rPr>
        <w:t>Causewayside</w:t>
      </w:r>
      <w:proofErr w:type="spellEnd"/>
      <w:r w:rsidRPr="11A2E87E">
        <w:rPr>
          <w:rFonts w:ascii="Arial" w:eastAsia="Arial" w:hAnsi="Arial" w:cs="Arial"/>
          <w:color w:val="000000" w:themeColor="text1"/>
          <w:sz w:val="24"/>
          <w:szCs w:val="24"/>
        </w:rPr>
        <w:t xml:space="preserve"> </w:t>
      </w:r>
      <w:proofErr w:type="gramStart"/>
      <w:r w:rsidRPr="11A2E87E">
        <w:rPr>
          <w:rFonts w:ascii="Arial" w:eastAsia="Arial" w:hAnsi="Arial" w:cs="Arial"/>
          <w:color w:val="000000" w:themeColor="text1"/>
          <w:sz w:val="24"/>
          <w:szCs w:val="24"/>
        </w:rPr>
        <w:t>building;</w:t>
      </w:r>
      <w:proofErr w:type="gramEnd"/>
    </w:p>
    <w:p w14:paraId="14C57010" w14:textId="1C8AAC19"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Advice on the replacement of two public platform lift in the public space at the George IV Bridge </w:t>
      </w:r>
      <w:proofErr w:type="gramStart"/>
      <w:r w:rsidRPr="11A2E87E">
        <w:rPr>
          <w:rFonts w:ascii="Arial" w:eastAsia="Arial" w:hAnsi="Arial" w:cs="Arial"/>
          <w:color w:val="000000" w:themeColor="text1"/>
          <w:sz w:val="24"/>
          <w:szCs w:val="24"/>
        </w:rPr>
        <w:t>building;</w:t>
      </w:r>
      <w:proofErr w:type="gramEnd"/>
    </w:p>
    <w:p w14:paraId="6ADB4CF8" w14:textId="3C6CD862"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design of a demountable loading bay </w:t>
      </w:r>
      <w:proofErr w:type="gramStart"/>
      <w:r w:rsidRPr="11A2E87E">
        <w:rPr>
          <w:rFonts w:ascii="Arial" w:eastAsia="Arial" w:hAnsi="Arial" w:cs="Arial"/>
          <w:color w:val="000000" w:themeColor="text1"/>
          <w:sz w:val="24"/>
          <w:szCs w:val="24"/>
        </w:rPr>
        <w:t>canopy;</w:t>
      </w:r>
      <w:proofErr w:type="gramEnd"/>
    </w:p>
    <w:p w14:paraId="1D0BE236" w14:textId="6824C852"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design of a noise attenuation solution around an air handling </w:t>
      </w:r>
      <w:proofErr w:type="gramStart"/>
      <w:r w:rsidRPr="11A2E87E">
        <w:rPr>
          <w:rFonts w:ascii="Arial" w:eastAsia="Arial" w:hAnsi="Arial" w:cs="Arial"/>
          <w:color w:val="000000" w:themeColor="text1"/>
          <w:sz w:val="24"/>
          <w:szCs w:val="24"/>
        </w:rPr>
        <w:t>unit;</w:t>
      </w:r>
      <w:proofErr w:type="gramEnd"/>
    </w:p>
    <w:p w14:paraId="724A9C2B" w14:textId="5A084179"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A structural survey of steel access </w:t>
      </w:r>
      <w:proofErr w:type="gramStart"/>
      <w:r w:rsidRPr="11A2E87E">
        <w:rPr>
          <w:rFonts w:ascii="Arial" w:eastAsia="Arial" w:hAnsi="Arial" w:cs="Arial"/>
          <w:color w:val="000000" w:themeColor="text1"/>
          <w:sz w:val="24"/>
          <w:szCs w:val="24"/>
        </w:rPr>
        <w:t>platforms;</w:t>
      </w:r>
      <w:proofErr w:type="gramEnd"/>
    </w:p>
    <w:p w14:paraId="638DCE0A" w14:textId="6FD81A14" w:rsidR="793E8D44" w:rsidRDefault="793E8D44" w:rsidP="00FB41E6">
      <w:pPr>
        <w:pStyle w:val="ListParagraph"/>
        <w:numPr>
          <w:ilvl w:val="0"/>
          <w:numId w:val="14"/>
        </w:numPr>
        <w:rPr>
          <w:rFonts w:ascii="Arial" w:eastAsia="Arial" w:hAnsi="Arial" w:cs="Arial"/>
          <w:color w:val="000000" w:themeColor="text1"/>
          <w:sz w:val="24"/>
          <w:szCs w:val="24"/>
        </w:rPr>
      </w:pPr>
      <w:r w:rsidRPr="11A2E87E">
        <w:rPr>
          <w:rFonts w:ascii="Arial" w:eastAsia="Arial" w:hAnsi="Arial" w:cs="Arial"/>
          <w:color w:val="000000" w:themeColor="text1"/>
          <w:sz w:val="24"/>
          <w:szCs w:val="24"/>
        </w:rPr>
        <w:lastRenderedPageBreak/>
        <w:t>Cooling battery calculations for the refurbishment of an air handling unit.</w:t>
      </w:r>
    </w:p>
    <w:p w14:paraId="46E4911C" w14:textId="72069AF4" w:rsidR="793E8D44" w:rsidRDefault="793E8D44" w:rsidP="11A2E87E">
      <w:pPr>
        <w:rPr>
          <w:rFonts w:ascii="Arial" w:eastAsia="Arial" w:hAnsi="Arial" w:cs="Arial"/>
          <w:color w:val="000000" w:themeColor="text1"/>
          <w:sz w:val="24"/>
          <w:szCs w:val="24"/>
        </w:rPr>
      </w:pPr>
      <w:proofErr w:type="gramStart"/>
      <w:r w:rsidRPr="11A2E87E">
        <w:rPr>
          <w:rFonts w:ascii="Arial" w:eastAsia="Arial" w:hAnsi="Arial" w:cs="Arial"/>
          <w:color w:val="000000" w:themeColor="text1"/>
          <w:sz w:val="24"/>
          <w:szCs w:val="24"/>
        </w:rPr>
        <w:t>The majority of</w:t>
      </w:r>
      <w:proofErr w:type="gramEnd"/>
      <w:r w:rsidRPr="11A2E87E">
        <w:rPr>
          <w:rFonts w:ascii="Arial" w:eastAsia="Arial" w:hAnsi="Arial" w:cs="Arial"/>
          <w:color w:val="000000" w:themeColor="text1"/>
          <w:sz w:val="24"/>
          <w:szCs w:val="24"/>
        </w:rPr>
        <w:t xml:space="preserve"> the projects that will be delivered through the new Contract will relate to operations and maintenance issues,</w:t>
      </w:r>
      <w:r w:rsidR="2BFD2D56" w:rsidRPr="11A2E87E">
        <w:rPr>
          <w:rFonts w:ascii="Arial" w:eastAsia="Arial" w:hAnsi="Arial" w:cs="Arial"/>
          <w:color w:val="000000" w:themeColor="text1"/>
          <w:sz w:val="24"/>
          <w:szCs w:val="24"/>
        </w:rPr>
        <w:t xml:space="preserve"> for example</w:t>
      </w:r>
      <w:r w:rsidRPr="11A2E87E">
        <w:rPr>
          <w:rFonts w:ascii="Arial" w:eastAsia="Arial" w:hAnsi="Arial" w:cs="Arial"/>
          <w:color w:val="000000" w:themeColor="text1"/>
          <w:sz w:val="24"/>
          <w:szCs w:val="24"/>
        </w:rPr>
        <w:t xml:space="preserve"> replacement of a smoke extract system or replacing a roof. </w:t>
      </w:r>
    </w:p>
    <w:p w14:paraId="048A8077" w14:textId="232DCFFE" w:rsidR="793E8D44" w:rsidRDefault="793E8D44"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It is anticipated however that there will be a limited number of projects that will impact the public or staff. Some of these may be high profile and support the Library’s work to widen and diversify its audiences. </w:t>
      </w:r>
    </w:p>
    <w:p w14:paraId="4FC2E2F1" w14:textId="0AFE5B45" w:rsidR="793E8D44" w:rsidRDefault="793E8D44"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Project specific </w:t>
      </w:r>
      <w:proofErr w:type="spellStart"/>
      <w:r w:rsidRPr="11A2E87E">
        <w:rPr>
          <w:rFonts w:ascii="Arial" w:eastAsia="Arial" w:hAnsi="Arial" w:cs="Arial"/>
          <w:color w:val="000000" w:themeColor="text1"/>
          <w:sz w:val="24"/>
          <w:szCs w:val="24"/>
        </w:rPr>
        <w:t>EqIA’s</w:t>
      </w:r>
      <w:proofErr w:type="spellEnd"/>
      <w:r w:rsidRPr="11A2E87E">
        <w:rPr>
          <w:rFonts w:ascii="Arial" w:eastAsia="Arial" w:hAnsi="Arial" w:cs="Arial"/>
          <w:color w:val="000000" w:themeColor="text1"/>
          <w:sz w:val="24"/>
          <w:szCs w:val="24"/>
        </w:rPr>
        <w:t xml:space="preserve"> will be carried out for individual projects.</w:t>
      </w:r>
    </w:p>
    <w:p w14:paraId="7192781F" w14:textId="03B2CF5A" w:rsidR="793E8D44" w:rsidRDefault="793E8D44"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scope of this </w:t>
      </w:r>
      <w:proofErr w:type="spellStart"/>
      <w:r w:rsidRPr="11A2E87E">
        <w:rPr>
          <w:rFonts w:ascii="Arial" w:eastAsia="Arial" w:hAnsi="Arial" w:cs="Arial"/>
          <w:color w:val="000000" w:themeColor="text1"/>
          <w:sz w:val="24"/>
          <w:szCs w:val="24"/>
        </w:rPr>
        <w:t>EqIA</w:t>
      </w:r>
      <w:proofErr w:type="spellEnd"/>
      <w:r w:rsidRPr="11A2E87E">
        <w:rPr>
          <w:rFonts w:ascii="Arial" w:eastAsia="Arial" w:hAnsi="Arial" w:cs="Arial"/>
          <w:color w:val="000000" w:themeColor="text1"/>
          <w:sz w:val="24"/>
          <w:szCs w:val="24"/>
        </w:rPr>
        <w:t xml:space="preserve"> is therefore limited to the procurement of the Professional Property Services Term Contract and how the Library ensures that the successful supplier has inclusive design embedded into all stages of their design processes in order that they </w:t>
      </w:r>
      <w:proofErr w:type="gramStart"/>
      <w:r w:rsidRPr="11A2E87E">
        <w:rPr>
          <w:rFonts w:ascii="Arial" w:eastAsia="Arial" w:hAnsi="Arial" w:cs="Arial"/>
          <w:color w:val="000000" w:themeColor="text1"/>
          <w:sz w:val="24"/>
          <w:szCs w:val="24"/>
        </w:rPr>
        <w:t>are able to</w:t>
      </w:r>
      <w:proofErr w:type="gramEnd"/>
      <w:r w:rsidRPr="11A2E87E">
        <w:rPr>
          <w:rFonts w:ascii="Arial" w:eastAsia="Arial" w:hAnsi="Arial" w:cs="Arial"/>
          <w:color w:val="000000" w:themeColor="text1"/>
          <w:sz w:val="24"/>
          <w:szCs w:val="24"/>
        </w:rPr>
        <w:t xml:space="preserve"> support the Library in fulfilling both its strategic objectives and duty under the Equality Act (2010).</w:t>
      </w:r>
    </w:p>
    <w:p w14:paraId="7A5019BC" w14:textId="40C18F7F" w:rsidR="793E8D44" w:rsidRDefault="793E8D44" w:rsidP="00FB41E6">
      <w:pPr>
        <w:pStyle w:val="ListParagraph"/>
        <w:numPr>
          <w:ilvl w:val="0"/>
          <w:numId w:val="15"/>
        </w:num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Might anyone else be affected indirectly?</w:t>
      </w:r>
    </w:p>
    <w:p w14:paraId="589BC95F" w14:textId="7F95EBA6" w:rsidR="11A2E87E" w:rsidRDefault="11A2E87E" w:rsidP="11A2E87E">
      <w:pPr>
        <w:spacing w:after="0" w:line="240" w:lineRule="auto"/>
        <w:rPr>
          <w:rFonts w:ascii="Arial" w:eastAsia="Arial" w:hAnsi="Arial" w:cs="Arial"/>
          <w:color w:val="000000" w:themeColor="text1"/>
          <w:sz w:val="24"/>
          <w:szCs w:val="24"/>
        </w:rPr>
      </w:pPr>
    </w:p>
    <w:p w14:paraId="0D4A2606" w14:textId="42BF58E4" w:rsidR="0B4F9FEF" w:rsidRDefault="0B4F9FEF"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 xml:space="preserve">As the projects on which the Services provided under the Contract are unknown, this </w:t>
      </w:r>
      <w:proofErr w:type="spellStart"/>
      <w:r w:rsidRPr="11A2E87E">
        <w:rPr>
          <w:rFonts w:ascii="Arial" w:eastAsia="Arial" w:hAnsi="Arial" w:cs="Arial"/>
          <w:color w:val="000000" w:themeColor="text1"/>
          <w:sz w:val="24"/>
          <w:szCs w:val="24"/>
        </w:rPr>
        <w:t>EqIA</w:t>
      </w:r>
      <w:proofErr w:type="spellEnd"/>
      <w:r w:rsidRPr="11A2E87E">
        <w:rPr>
          <w:rFonts w:ascii="Arial" w:eastAsia="Arial" w:hAnsi="Arial" w:cs="Arial"/>
          <w:color w:val="000000" w:themeColor="text1"/>
          <w:sz w:val="24"/>
          <w:szCs w:val="24"/>
        </w:rPr>
        <w:t xml:space="preserve"> will assume that public from </w:t>
      </w:r>
      <w:proofErr w:type="gramStart"/>
      <w:r w:rsidRPr="11A2E87E">
        <w:rPr>
          <w:rFonts w:ascii="Arial" w:eastAsia="Arial" w:hAnsi="Arial" w:cs="Arial"/>
          <w:color w:val="000000" w:themeColor="text1"/>
          <w:sz w:val="24"/>
          <w:szCs w:val="24"/>
        </w:rPr>
        <w:t>all of</w:t>
      </w:r>
      <w:proofErr w:type="gramEnd"/>
      <w:r w:rsidRPr="11A2E87E">
        <w:rPr>
          <w:rFonts w:ascii="Arial" w:eastAsia="Arial" w:hAnsi="Arial" w:cs="Arial"/>
          <w:color w:val="000000" w:themeColor="text1"/>
          <w:sz w:val="24"/>
          <w:szCs w:val="24"/>
        </w:rPr>
        <w:t xml:space="preserve"> the protected characteristic groups who use properties and townscape surrounding the Library’s property assets could be impacted by the decisions that the design team make. </w:t>
      </w:r>
      <w:r w:rsidRPr="11A2E87E">
        <w:rPr>
          <w:rFonts w:ascii="Arial" w:eastAsia="Arial" w:hAnsi="Arial" w:cs="Arial"/>
          <w:sz w:val="24"/>
          <w:szCs w:val="24"/>
        </w:rPr>
        <w:t xml:space="preserve"> </w:t>
      </w:r>
    </w:p>
    <w:p w14:paraId="25B36EF0" w14:textId="7DDE86A8" w:rsidR="11A2E87E" w:rsidRDefault="11A2E87E" w:rsidP="11A2E87E">
      <w:pPr>
        <w:spacing w:after="0" w:line="240" w:lineRule="auto"/>
        <w:rPr>
          <w:rFonts w:ascii="Arial" w:eastAsia="Arial" w:hAnsi="Arial" w:cs="Arial"/>
          <w:sz w:val="24"/>
          <w:szCs w:val="24"/>
        </w:rPr>
      </w:pPr>
    </w:p>
    <w:p w14:paraId="13EC91E5" w14:textId="369CF803" w:rsidR="793E8D44" w:rsidRDefault="793E8D44" w:rsidP="00FB41E6">
      <w:pPr>
        <w:pStyle w:val="ListParagraph"/>
        <w:numPr>
          <w:ilvl w:val="0"/>
          <w:numId w:val="15"/>
        </w:num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Are </w:t>
      </w:r>
      <w:r w:rsidRPr="11A2E87E">
        <w:rPr>
          <w:rFonts w:ascii="Arial" w:eastAsia="Arial" w:hAnsi="Arial" w:cs="Arial"/>
          <w:sz w:val="24"/>
          <w:szCs w:val="24"/>
        </w:rPr>
        <w:t>any other policies or projects affected by this work?</w:t>
      </w:r>
    </w:p>
    <w:p w14:paraId="1C29100C" w14:textId="435CE898" w:rsidR="11A2E87E" w:rsidRDefault="11A2E87E" w:rsidP="11A2E87E">
      <w:pPr>
        <w:spacing w:after="0" w:line="240" w:lineRule="auto"/>
        <w:rPr>
          <w:rFonts w:ascii="Arial" w:eastAsia="Arial" w:hAnsi="Arial" w:cs="Arial"/>
          <w:sz w:val="24"/>
          <w:szCs w:val="24"/>
        </w:rPr>
      </w:pPr>
    </w:p>
    <w:p w14:paraId="11ACFF12" w14:textId="70E14E0B" w:rsidR="11B63653" w:rsidRDefault="11B63653" w:rsidP="11A2E87E">
      <w:pPr>
        <w:rPr>
          <w:rFonts w:ascii="Arial" w:eastAsia="Arial" w:hAnsi="Arial" w:cs="Arial"/>
          <w:sz w:val="24"/>
          <w:szCs w:val="24"/>
        </w:rPr>
      </w:pPr>
      <w:proofErr w:type="gramStart"/>
      <w:r w:rsidRPr="11A2E87E">
        <w:rPr>
          <w:rFonts w:ascii="Arial" w:eastAsia="Arial" w:hAnsi="Arial" w:cs="Arial"/>
          <w:color w:val="000000" w:themeColor="text1"/>
          <w:sz w:val="24"/>
          <w:szCs w:val="24"/>
        </w:rPr>
        <w:t>All of</w:t>
      </w:r>
      <w:proofErr w:type="gramEnd"/>
      <w:r w:rsidRPr="11A2E87E">
        <w:rPr>
          <w:rFonts w:ascii="Arial" w:eastAsia="Arial" w:hAnsi="Arial" w:cs="Arial"/>
          <w:color w:val="000000" w:themeColor="text1"/>
          <w:sz w:val="24"/>
          <w:szCs w:val="24"/>
        </w:rPr>
        <w:t xml:space="preserve"> the projects that will be delivered under this Contract should support the Library Strategy and related action plans.</w:t>
      </w:r>
    </w:p>
    <w:p w14:paraId="2318B7D7" w14:textId="48C11D1D" w:rsidR="11A2E87E" w:rsidRDefault="11A2E87E" w:rsidP="11A2E87E">
      <w:pPr>
        <w:rPr>
          <w:rFonts w:ascii="Arial" w:eastAsia="Arial" w:hAnsi="Arial" w:cs="Arial"/>
          <w:color w:val="000000" w:themeColor="text1"/>
          <w:sz w:val="24"/>
          <w:szCs w:val="24"/>
        </w:rPr>
      </w:pPr>
    </w:p>
    <w:p w14:paraId="5524F841" w14:textId="4DFBAB4E" w:rsidR="10BC0B29" w:rsidRDefault="10BC0B29" w:rsidP="11A2E87E">
      <w:pPr>
        <w:pStyle w:val="Heading2"/>
        <w:spacing w:after="160"/>
        <w:rPr>
          <w:rFonts w:ascii="Arial" w:eastAsia="Arial" w:hAnsi="Arial" w:cs="Arial"/>
          <w:b/>
          <w:bCs/>
          <w:color w:val="000000" w:themeColor="text1"/>
          <w:sz w:val="28"/>
          <w:szCs w:val="28"/>
        </w:rPr>
      </w:pPr>
      <w:r w:rsidRPr="11A2E87E">
        <w:rPr>
          <w:rFonts w:ascii="Arial" w:eastAsia="Arial" w:hAnsi="Arial" w:cs="Arial"/>
          <w:b/>
          <w:bCs/>
          <w:color w:val="000000" w:themeColor="text1"/>
          <w:sz w:val="28"/>
          <w:szCs w:val="28"/>
        </w:rPr>
        <w:t xml:space="preserve">Step 2: Identify some </w:t>
      </w:r>
      <w:proofErr w:type="gramStart"/>
      <w:r w:rsidRPr="11A2E87E">
        <w:rPr>
          <w:rFonts w:ascii="Arial" w:eastAsia="Arial" w:hAnsi="Arial" w:cs="Arial"/>
          <w:b/>
          <w:bCs/>
          <w:color w:val="000000" w:themeColor="text1"/>
          <w:sz w:val="28"/>
          <w:szCs w:val="28"/>
        </w:rPr>
        <w:t>evidence</w:t>
      </w:r>
      <w:proofErr w:type="gramEnd"/>
    </w:p>
    <w:p w14:paraId="05F90F38" w14:textId="412E1292"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You must show what will inform your assessment (step 3).</w:t>
      </w:r>
    </w:p>
    <w:p w14:paraId="579771DE" w14:textId="6337CA8D"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most basic evidence is Census data. The Scottish Government's </w:t>
      </w:r>
      <w:hyperlink r:id="rId9">
        <w:r w:rsidRPr="11A2E87E">
          <w:rPr>
            <w:rStyle w:val="Hyperlink"/>
            <w:rFonts w:ascii="Arial" w:eastAsia="Arial" w:hAnsi="Arial" w:cs="Arial"/>
            <w:sz w:val="24"/>
            <w:szCs w:val="24"/>
          </w:rPr>
          <w:t>Equality Evidence Finder</w:t>
        </w:r>
      </w:hyperlink>
      <w:r w:rsidRPr="11A2E87E">
        <w:rPr>
          <w:rFonts w:ascii="Arial" w:eastAsia="Arial" w:hAnsi="Arial" w:cs="Arial"/>
          <w:color w:val="000000" w:themeColor="text1"/>
          <w:sz w:val="24"/>
          <w:szCs w:val="24"/>
        </w:rPr>
        <w:t xml:space="preserve"> can be used to source more detailed and specific evidence relating to different characteristics.</w:t>
      </w:r>
    </w:p>
    <w:p w14:paraId="5DDEBE61" w14:textId="00DF84B2" w:rsidR="10BC0B29" w:rsidRDefault="10BC0B29" w:rsidP="11A2E87E">
      <w:p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70ACCFBF" w14:textId="229B23B4" w:rsidR="10BC0B29" w:rsidRDefault="10BC0B29" w:rsidP="11A2E87E">
      <w:p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Ensure to include any research you are drawing on </w:t>
      </w:r>
      <w:proofErr w:type="gramStart"/>
      <w:r w:rsidRPr="11A2E87E">
        <w:rPr>
          <w:rStyle w:val="normaltextrun"/>
          <w:rFonts w:ascii="Arial" w:eastAsia="Arial" w:hAnsi="Arial" w:cs="Arial"/>
          <w:color w:val="000000" w:themeColor="text1"/>
          <w:sz w:val="24"/>
          <w:szCs w:val="24"/>
        </w:rPr>
        <w:t>in order to</w:t>
      </w:r>
      <w:proofErr w:type="gramEnd"/>
      <w:r w:rsidRPr="11A2E87E">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11A2E87E" w14:paraId="0ABADB41" w14:textId="77777777" w:rsidTr="11A2E87E">
        <w:trPr>
          <w:trHeight w:val="300"/>
        </w:trPr>
        <w:tc>
          <w:tcPr>
            <w:tcW w:w="4500" w:type="dxa"/>
            <w:tcMar>
              <w:left w:w="105" w:type="dxa"/>
              <w:right w:w="105" w:type="dxa"/>
            </w:tcMar>
          </w:tcPr>
          <w:p w14:paraId="431B3F2F" w14:textId="5C908D88" w:rsidR="11A2E87E" w:rsidRDefault="11A2E87E" w:rsidP="11A2E87E">
            <w:pPr>
              <w:spacing w:line="259" w:lineRule="auto"/>
              <w:rPr>
                <w:rFonts w:ascii="Arial" w:eastAsia="Arial" w:hAnsi="Arial" w:cs="Arial"/>
                <w:sz w:val="24"/>
                <w:szCs w:val="24"/>
              </w:rPr>
            </w:pPr>
            <w:r w:rsidRPr="11A2E87E">
              <w:rPr>
                <w:rFonts w:ascii="Arial" w:eastAsia="Arial" w:hAnsi="Arial" w:cs="Arial"/>
                <w:sz w:val="24"/>
                <w:szCs w:val="24"/>
              </w:rPr>
              <w:t>Resource that informs your assessment</w:t>
            </w:r>
          </w:p>
        </w:tc>
        <w:tc>
          <w:tcPr>
            <w:tcW w:w="4500" w:type="dxa"/>
            <w:tcMar>
              <w:left w:w="105" w:type="dxa"/>
              <w:right w:w="105" w:type="dxa"/>
            </w:tcMar>
          </w:tcPr>
          <w:p w14:paraId="6B49CAB3" w14:textId="31C8A04B" w:rsidR="11A2E87E" w:rsidRDefault="11A2E87E" w:rsidP="11A2E87E">
            <w:pPr>
              <w:spacing w:line="259" w:lineRule="auto"/>
              <w:rPr>
                <w:rFonts w:ascii="Arial" w:eastAsia="Arial" w:hAnsi="Arial" w:cs="Arial"/>
                <w:sz w:val="24"/>
                <w:szCs w:val="24"/>
              </w:rPr>
            </w:pPr>
            <w:r w:rsidRPr="11A2E87E">
              <w:rPr>
                <w:rFonts w:ascii="Arial" w:eastAsia="Arial" w:hAnsi="Arial" w:cs="Arial"/>
                <w:sz w:val="24"/>
                <w:szCs w:val="24"/>
              </w:rPr>
              <w:t>Information provided by the resource</w:t>
            </w:r>
          </w:p>
        </w:tc>
      </w:tr>
      <w:tr w:rsidR="11A2E87E" w14:paraId="12306E74" w14:textId="77777777" w:rsidTr="11A2E87E">
        <w:trPr>
          <w:trHeight w:val="300"/>
        </w:trPr>
        <w:tc>
          <w:tcPr>
            <w:tcW w:w="4500" w:type="dxa"/>
            <w:tcMar>
              <w:left w:w="105" w:type="dxa"/>
              <w:right w:w="105" w:type="dxa"/>
            </w:tcMar>
          </w:tcPr>
          <w:p w14:paraId="3FCFC1C4" w14:textId="04854AF5" w:rsidR="563D7FC6" w:rsidRDefault="00000000" w:rsidP="11A2E87E">
            <w:pPr>
              <w:spacing w:line="259" w:lineRule="auto"/>
              <w:rPr>
                <w:rFonts w:ascii="Arial" w:eastAsia="Arial" w:hAnsi="Arial" w:cs="Arial"/>
                <w:sz w:val="24"/>
                <w:szCs w:val="24"/>
              </w:rPr>
            </w:pPr>
            <w:hyperlink r:id="rId10">
              <w:r w:rsidR="563D7FC6" w:rsidRPr="11A2E87E">
                <w:rPr>
                  <w:rStyle w:val="Hyperlink"/>
                  <w:rFonts w:ascii="Arial" w:eastAsia="Arial" w:hAnsi="Arial" w:cs="Arial"/>
                  <w:sz w:val="24"/>
                  <w:szCs w:val="24"/>
                </w:rPr>
                <w:t>Inclusive Design Overlay to the RIBA Plan of Work (architecture.com)</w:t>
              </w:r>
            </w:hyperlink>
          </w:p>
        </w:tc>
        <w:tc>
          <w:tcPr>
            <w:tcW w:w="4500" w:type="dxa"/>
            <w:tcMar>
              <w:left w:w="105" w:type="dxa"/>
              <w:right w:w="105" w:type="dxa"/>
            </w:tcMar>
          </w:tcPr>
          <w:p w14:paraId="661A6705" w14:textId="08213151" w:rsidR="11A2E87E" w:rsidRDefault="11A2E87E" w:rsidP="11A2E87E">
            <w:pPr>
              <w:spacing w:line="259" w:lineRule="auto"/>
              <w:rPr>
                <w:rFonts w:ascii="Arial" w:eastAsia="Arial" w:hAnsi="Arial" w:cs="Arial"/>
                <w:sz w:val="24"/>
                <w:szCs w:val="24"/>
              </w:rPr>
            </w:pPr>
          </w:p>
        </w:tc>
      </w:tr>
      <w:tr w:rsidR="11A2E87E" w14:paraId="337ABC58" w14:textId="77777777" w:rsidTr="11A2E87E">
        <w:trPr>
          <w:trHeight w:val="300"/>
        </w:trPr>
        <w:tc>
          <w:tcPr>
            <w:tcW w:w="4500" w:type="dxa"/>
            <w:tcMar>
              <w:left w:w="105" w:type="dxa"/>
              <w:right w:w="105" w:type="dxa"/>
            </w:tcMar>
          </w:tcPr>
          <w:p w14:paraId="6C0C27D8" w14:textId="7C3FD5AF" w:rsidR="563D7FC6" w:rsidRDefault="00000000" w:rsidP="11A2E87E">
            <w:pPr>
              <w:spacing w:line="259" w:lineRule="auto"/>
              <w:rPr>
                <w:rFonts w:ascii="Arial" w:eastAsia="Arial" w:hAnsi="Arial" w:cs="Arial"/>
                <w:sz w:val="24"/>
                <w:szCs w:val="24"/>
              </w:rPr>
            </w:pPr>
            <w:hyperlink r:id="rId11">
              <w:r w:rsidR="563D7FC6" w:rsidRPr="11A2E87E">
                <w:rPr>
                  <w:rStyle w:val="Hyperlink"/>
                  <w:rFonts w:ascii="Arial" w:eastAsia="Arial" w:hAnsi="Arial" w:cs="Arial"/>
                  <w:sz w:val="24"/>
                  <w:szCs w:val="24"/>
                </w:rPr>
                <w:t xml:space="preserve">Inclusion by Design – Equality, </w:t>
              </w:r>
              <w:proofErr w:type="gramStart"/>
              <w:r w:rsidR="563D7FC6" w:rsidRPr="11A2E87E">
                <w:rPr>
                  <w:rStyle w:val="Hyperlink"/>
                  <w:rFonts w:ascii="Arial" w:eastAsia="Arial" w:hAnsi="Arial" w:cs="Arial"/>
                  <w:sz w:val="24"/>
                  <w:szCs w:val="24"/>
                </w:rPr>
                <w:t>diversity</w:t>
              </w:r>
              <w:proofErr w:type="gramEnd"/>
              <w:r w:rsidR="563D7FC6" w:rsidRPr="11A2E87E">
                <w:rPr>
                  <w:rStyle w:val="Hyperlink"/>
                  <w:rFonts w:ascii="Arial" w:eastAsia="Arial" w:hAnsi="Arial" w:cs="Arial"/>
                  <w:sz w:val="24"/>
                  <w:szCs w:val="24"/>
                </w:rPr>
                <w:t xml:space="preserve"> and the built environment, CABE</w:t>
              </w:r>
            </w:hyperlink>
          </w:p>
        </w:tc>
        <w:tc>
          <w:tcPr>
            <w:tcW w:w="4500" w:type="dxa"/>
            <w:tcMar>
              <w:left w:w="105" w:type="dxa"/>
              <w:right w:w="105" w:type="dxa"/>
            </w:tcMar>
          </w:tcPr>
          <w:p w14:paraId="5A704D17" w14:textId="6056C81B" w:rsidR="563D7FC6" w:rsidRDefault="563D7FC6" w:rsidP="11A2E87E">
            <w:pPr>
              <w:spacing w:line="259" w:lineRule="auto"/>
            </w:pPr>
            <w:r w:rsidRPr="11A2E87E">
              <w:rPr>
                <w:rFonts w:ascii="Arial" w:eastAsia="Arial" w:hAnsi="Arial" w:cs="Arial"/>
                <w:color w:val="000000" w:themeColor="text1"/>
                <w:sz w:val="24"/>
                <w:szCs w:val="24"/>
              </w:rPr>
              <w:t xml:space="preserve">(CABE is now the Design </w:t>
            </w:r>
            <w:proofErr w:type="gramStart"/>
            <w:r w:rsidRPr="11A2E87E">
              <w:rPr>
                <w:rFonts w:ascii="Arial" w:eastAsia="Arial" w:hAnsi="Arial" w:cs="Arial"/>
                <w:color w:val="000000" w:themeColor="text1"/>
                <w:sz w:val="24"/>
                <w:szCs w:val="24"/>
              </w:rPr>
              <w:t xml:space="preserve">Council)  </w:t>
            </w:r>
            <w:r w:rsidRPr="11A2E87E">
              <w:rPr>
                <w:rFonts w:ascii="Arial" w:eastAsia="Arial" w:hAnsi="Arial" w:cs="Arial"/>
                <w:sz w:val="24"/>
                <w:szCs w:val="24"/>
              </w:rPr>
              <w:t xml:space="preserve"> </w:t>
            </w:r>
            <w:proofErr w:type="gramEnd"/>
          </w:p>
        </w:tc>
      </w:tr>
      <w:tr w:rsidR="11A2E87E" w14:paraId="36BBF030" w14:textId="77777777" w:rsidTr="11A2E87E">
        <w:trPr>
          <w:trHeight w:val="300"/>
        </w:trPr>
        <w:tc>
          <w:tcPr>
            <w:tcW w:w="4500" w:type="dxa"/>
            <w:tcMar>
              <w:left w:w="105" w:type="dxa"/>
              <w:right w:w="105" w:type="dxa"/>
            </w:tcMar>
          </w:tcPr>
          <w:p w14:paraId="6295CB3A" w14:textId="2EF67AB6" w:rsidR="563D7FC6" w:rsidRDefault="563D7FC6" w:rsidP="11A2E87E">
            <w:pPr>
              <w:spacing w:line="259" w:lineRule="auto"/>
              <w:rPr>
                <w:rFonts w:ascii="Arial" w:eastAsia="Arial" w:hAnsi="Arial" w:cs="Arial"/>
                <w:sz w:val="24"/>
                <w:szCs w:val="24"/>
              </w:rPr>
            </w:pPr>
            <w:r w:rsidRPr="11A2E87E">
              <w:rPr>
                <w:rFonts w:ascii="Arial" w:eastAsia="Arial" w:hAnsi="Arial" w:cs="Arial"/>
                <w:color w:val="000000" w:themeColor="text1"/>
                <w:sz w:val="24"/>
                <w:szCs w:val="24"/>
              </w:rPr>
              <w:t>BS8300 Design of an accessible &amp; inclusive built environment Sensory Trust</w:t>
            </w:r>
            <w:r>
              <w:br/>
            </w:r>
            <w:hyperlink r:id="rId12">
              <w:r w:rsidRPr="11A2E87E">
                <w:rPr>
                  <w:rStyle w:val="Hyperlink"/>
                  <w:rFonts w:ascii="Arial" w:eastAsia="Arial" w:hAnsi="Arial" w:cs="Arial"/>
                  <w:sz w:val="24"/>
                  <w:szCs w:val="24"/>
                </w:rPr>
                <w:t>Advice and guidance – Sensory Trust Guides</w:t>
              </w:r>
            </w:hyperlink>
          </w:p>
        </w:tc>
        <w:tc>
          <w:tcPr>
            <w:tcW w:w="4500" w:type="dxa"/>
            <w:tcMar>
              <w:left w:w="105" w:type="dxa"/>
              <w:right w:w="105" w:type="dxa"/>
            </w:tcMar>
          </w:tcPr>
          <w:p w14:paraId="62DF3A8C" w14:textId="6940A1B8" w:rsidR="11A2E87E" w:rsidRDefault="11A2E87E" w:rsidP="11A2E87E">
            <w:pPr>
              <w:spacing w:line="259" w:lineRule="auto"/>
              <w:rPr>
                <w:rFonts w:ascii="Arial" w:eastAsia="Arial" w:hAnsi="Arial" w:cs="Arial"/>
                <w:sz w:val="24"/>
                <w:szCs w:val="24"/>
              </w:rPr>
            </w:pPr>
          </w:p>
        </w:tc>
      </w:tr>
      <w:tr w:rsidR="11A2E87E" w14:paraId="2F65E255" w14:textId="77777777" w:rsidTr="11A2E87E">
        <w:trPr>
          <w:trHeight w:val="300"/>
        </w:trPr>
        <w:tc>
          <w:tcPr>
            <w:tcW w:w="4500" w:type="dxa"/>
            <w:tcMar>
              <w:left w:w="105" w:type="dxa"/>
              <w:right w:w="105" w:type="dxa"/>
            </w:tcMar>
          </w:tcPr>
          <w:p w14:paraId="1933BDD2" w14:textId="72663719" w:rsidR="2FAD8E1D" w:rsidRDefault="2FAD8E1D" w:rsidP="11A2E87E">
            <w:pPr>
              <w:spacing w:line="259" w:lineRule="auto"/>
              <w:rPr>
                <w:rFonts w:ascii="Arial" w:eastAsia="Arial" w:hAnsi="Arial" w:cs="Arial"/>
                <w:sz w:val="24"/>
                <w:szCs w:val="24"/>
              </w:rPr>
            </w:pPr>
            <w:r w:rsidRPr="11A2E87E">
              <w:rPr>
                <w:rFonts w:ascii="Arial" w:eastAsia="Arial" w:hAnsi="Arial" w:cs="Arial"/>
                <w:color w:val="000000" w:themeColor="text1"/>
                <w:sz w:val="24"/>
                <w:szCs w:val="24"/>
              </w:rPr>
              <w:t xml:space="preserve">RIBA What is meant by inclusive design </w:t>
            </w:r>
            <w:hyperlink r:id="rId13">
              <w:r w:rsidRPr="11A2E87E">
                <w:rPr>
                  <w:rStyle w:val="Hyperlink"/>
                  <w:rFonts w:ascii="Arial" w:eastAsia="Arial" w:hAnsi="Arial" w:cs="Arial"/>
                  <w:sz w:val="24"/>
                  <w:szCs w:val="24"/>
                </w:rPr>
                <w:t>What is inclusive design? (architecture.com)</w:t>
              </w:r>
            </w:hyperlink>
            <w:r w:rsidRPr="11A2E87E">
              <w:rPr>
                <w:rFonts w:ascii="Arial" w:eastAsia="Arial" w:hAnsi="Arial" w:cs="Arial"/>
                <w:color w:val="000000" w:themeColor="text1"/>
                <w:sz w:val="24"/>
                <w:szCs w:val="24"/>
              </w:rPr>
              <w:t xml:space="preserve"> </w:t>
            </w:r>
          </w:p>
        </w:tc>
        <w:tc>
          <w:tcPr>
            <w:tcW w:w="4500" w:type="dxa"/>
            <w:tcMar>
              <w:left w:w="105" w:type="dxa"/>
              <w:right w:w="105" w:type="dxa"/>
            </w:tcMar>
          </w:tcPr>
          <w:p w14:paraId="2AEB29BE" w14:textId="11C75A13" w:rsidR="11A2E87E" w:rsidRDefault="11A2E87E" w:rsidP="11A2E87E">
            <w:pPr>
              <w:spacing w:line="259" w:lineRule="auto"/>
              <w:rPr>
                <w:rFonts w:ascii="Arial" w:eastAsia="Arial" w:hAnsi="Arial" w:cs="Arial"/>
                <w:sz w:val="24"/>
                <w:szCs w:val="24"/>
              </w:rPr>
            </w:pPr>
          </w:p>
        </w:tc>
      </w:tr>
    </w:tbl>
    <w:p w14:paraId="0B615B60" w14:textId="0F63FA7C" w:rsidR="11A2E87E" w:rsidRDefault="11A2E87E" w:rsidP="11A2E87E">
      <w:pPr>
        <w:rPr>
          <w:rFonts w:ascii="Arial" w:eastAsia="Arial" w:hAnsi="Arial" w:cs="Arial"/>
          <w:color w:val="000000" w:themeColor="text1"/>
          <w:sz w:val="24"/>
          <w:szCs w:val="24"/>
        </w:rPr>
      </w:pPr>
    </w:p>
    <w:p w14:paraId="2BEC0521" w14:textId="211B4F96" w:rsidR="10BC0B29" w:rsidRDefault="10BC0B29" w:rsidP="11A2E87E">
      <w:pPr>
        <w:pStyle w:val="Heading2"/>
        <w:spacing w:after="160"/>
        <w:rPr>
          <w:rFonts w:ascii="Arial" w:eastAsia="Arial" w:hAnsi="Arial" w:cs="Arial"/>
          <w:b/>
          <w:bCs/>
          <w:color w:val="000000" w:themeColor="text1"/>
          <w:sz w:val="28"/>
          <w:szCs w:val="28"/>
        </w:rPr>
      </w:pPr>
      <w:r w:rsidRPr="11A2E87E">
        <w:rPr>
          <w:rFonts w:ascii="Arial" w:eastAsia="Arial" w:hAnsi="Arial" w:cs="Arial"/>
          <w:b/>
          <w:bCs/>
          <w:color w:val="000000" w:themeColor="text1"/>
          <w:sz w:val="28"/>
          <w:szCs w:val="28"/>
        </w:rPr>
        <w:t xml:space="preserve">Step 3: Assess the </w:t>
      </w:r>
      <w:proofErr w:type="gramStart"/>
      <w:r w:rsidRPr="11A2E87E">
        <w:rPr>
          <w:rFonts w:ascii="Arial" w:eastAsia="Arial" w:hAnsi="Arial" w:cs="Arial"/>
          <w:b/>
          <w:bCs/>
          <w:color w:val="000000" w:themeColor="text1"/>
          <w:sz w:val="28"/>
          <w:szCs w:val="28"/>
        </w:rPr>
        <w:t>impact</w:t>
      </w:r>
      <w:proofErr w:type="gramEnd"/>
    </w:p>
    <w:p w14:paraId="0A2B7A0A" w14:textId="5275ABE5"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It may be helpful to look at the possible outcomes of this assessment before you start – see </w:t>
      </w:r>
      <w:hyperlink>
        <w:r w:rsidRPr="11A2E87E">
          <w:rPr>
            <w:rStyle w:val="Hyperlink"/>
            <w:rFonts w:ascii="Arial" w:eastAsia="Arial" w:hAnsi="Arial" w:cs="Arial"/>
            <w:sz w:val="24"/>
            <w:szCs w:val="24"/>
          </w:rPr>
          <w:t>step 4</w:t>
        </w:r>
      </w:hyperlink>
      <w:r w:rsidRPr="11A2E87E">
        <w:rPr>
          <w:rFonts w:ascii="Arial" w:eastAsia="Arial" w:hAnsi="Arial" w:cs="Arial"/>
          <w:color w:val="000000" w:themeColor="text1"/>
          <w:sz w:val="24"/>
          <w:szCs w:val="24"/>
        </w:rPr>
        <w:t>.</w:t>
      </w:r>
    </w:p>
    <w:p w14:paraId="1C636932" w14:textId="3629EBD7"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b/>
          <w:bCs/>
          <w:color w:val="000000" w:themeColor="text1"/>
          <w:sz w:val="24"/>
          <w:szCs w:val="24"/>
        </w:rPr>
        <w:t>A positive impact</w:t>
      </w:r>
      <w:r w:rsidRPr="11A2E87E">
        <w:rPr>
          <w:rFonts w:ascii="Arial" w:eastAsia="Arial" w:hAnsi="Arial" w:cs="Arial"/>
          <w:color w:val="000000" w:themeColor="text1"/>
          <w:sz w:val="24"/>
          <w:szCs w:val="24"/>
        </w:rPr>
        <w:t xml:space="preserve"> is one where the policy, practice, </w:t>
      </w:r>
      <w:proofErr w:type="gramStart"/>
      <w:r w:rsidRPr="11A2E87E">
        <w:rPr>
          <w:rFonts w:ascii="Arial" w:eastAsia="Arial" w:hAnsi="Arial" w:cs="Arial"/>
          <w:color w:val="000000" w:themeColor="text1"/>
          <w:sz w:val="24"/>
          <w:szCs w:val="24"/>
        </w:rPr>
        <w:t>process</w:t>
      </w:r>
      <w:proofErr w:type="gramEnd"/>
      <w:r w:rsidRPr="11A2E87E">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52420722" w14:textId="76C2007E"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b/>
          <w:bCs/>
          <w:color w:val="000000" w:themeColor="text1"/>
          <w:sz w:val="24"/>
          <w:szCs w:val="24"/>
        </w:rPr>
        <w:t>A negative impact</w:t>
      </w:r>
      <w:r w:rsidRPr="11A2E87E">
        <w:rPr>
          <w:rFonts w:ascii="Arial" w:eastAsia="Arial" w:hAnsi="Arial" w:cs="Arial"/>
          <w:color w:val="000000" w:themeColor="text1"/>
          <w:sz w:val="24"/>
          <w:szCs w:val="24"/>
        </w:rPr>
        <w:t xml:space="preserve"> may indicate the potential for direct or indirect discrimination, both of which are unlawful.</w:t>
      </w:r>
    </w:p>
    <w:p w14:paraId="354E04D5" w14:textId="55DA1A25"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70B209F3" w14:textId="6E5224F4" w:rsidR="11A2E87E" w:rsidRDefault="11A2E87E" w:rsidP="11A2E87E">
      <w:pPr>
        <w:spacing w:line="360" w:lineRule="auto"/>
        <w:rPr>
          <w:rFonts w:ascii="Arial" w:eastAsia="Arial" w:hAnsi="Arial" w:cs="Arial"/>
          <w:b/>
          <w:bCs/>
          <w:color w:val="000000" w:themeColor="text1"/>
          <w:sz w:val="24"/>
          <w:szCs w:val="24"/>
        </w:rPr>
      </w:pPr>
    </w:p>
    <w:p w14:paraId="4D601FC0" w14:textId="767631B1"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Age</w:t>
      </w:r>
    </w:p>
    <w:p w14:paraId="2581C580" w14:textId="02D5BA93" w:rsidR="10BC0B29" w:rsidRDefault="10BC0B29" w:rsidP="11A2E87E">
      <w:p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Does the work impact on people of different ages differently?</w:t>
      </w:r>
    </w:p>
    <w:p w14:paraId="617BEB46" w14:textId="30406E21" w:rsidR="10BC0B29" w:rsidRDefault="10BC0B29" w:rsidP="00FB41E6">
      <w:pPr>
        <w:pStyle w:val="ListParagraph"/>
        <w:numPr>
          <w:ilvl w:val="0"/>
          <w:numId w:val="24"/>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How might the work impact differently on children and young people, and older people?</w:t>
      </w:r>
    </w:p>
    <w:p w14:paraId="30BF0AEE" w14:textId="0CB0F1AD" w:rsidR="10BC0B29" w:rsidRDefault="10BC0B29" w:rsidP="00FB41E6">
      <w:pPr>
        <w:pStyle w:val="ListParagraph"/>
        <w:numPr>
          <w:ilvl w:val="0"/>
          <w:numId w:val="24"/>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Could a </w:t>
      </w:r>
      <w:proofErr w:type="gramStart"/>
      <w:r w:rsidRPr="11A2E87E">
        <w:rPr>
          <w:rStyle w:val="normaltextrun"/>
          <w:rFonts w:ascii="Arial" w:eastAsia="Arial" w:hAnsi="Arial" w:cs="Arial"/>
          <w:color w:val="000000" w:themeColor="text1"/>
          <w:sz w:val="24"/>
          <w:szCs w:val="24"/>
        </w:rPr>
        <w:t>10 year-old</w:t>
      </w:r>
      <w:proofErr w:type="gramEnd"/>
      <w:r w:rsidRPr="11A2E87E">
        <w:rPr>
          <w:rStyle w:val="normaltextrun"/>
          <w:rFonts w:ascii="Arial" w:eastAsia="Arial" w:hAnsi="Arial" w:cs="Arial"/>
          <w:color w:val="000000" w:themeColor="text1"/>
          <w:sz w:val="24"/>
          <w:szCs w:val="24"/>
        </w:rPr>
        <w:t xml:space="preserve"> and a 105 year-old easily use, attend this?</w:t>
      </w:r>
    </w:p>
    <w:p w14:paraId="2D567828" w14:textId="24FBD6EB" w:rsidR="10BC0B29" w:rsidRDefault="10BC0B29" w:rsidP="00FB41E6">
      <w:pPr>
        <w:pStyle w:val="ListParagraph"/>
        <w:numPr>
          <w:ilvl w:val="0"/>
          <w:numId w:val="24"/>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Might age affect how the work is used, </w:t>
      </w:r>
      <w:proofErr w:type="gramStart"/>
      <w:r w:rsidRPr="11A2E87E">
        <w:rPr>
          <w:rStyle w:val="normaltextrun"/>
          <w:rFonts w:ascii="Arial" w:eastAsia="Arial" w:hAnsi="Arial" w:cs="Arial"/>
          <w:color w:val="000000" w:themeColor="text1"/>
          <w:sz w:val="24"/>
          <w:szCs w:val="24"/>
        </w:rPr>
        <w:t>accessed</w:t>
      </w:r>
      <w:proofErr w:type="gramEnd"/>
      <w:r w:rsidRPr="11A2E87E">
        <w:rPr>
          <w:rStyle w:val="normaltextrun"/>
          <w:rFonts w:ascii="Arial" w:eastAsia="Arial" w:hAnsi="Arial" w:cs="Arial"/>
          <w:color w:val="000000" w:themeColor="text1"/>
          <w:sz w:val="24"/>
          <w:szCs w:val="24"/>
        </w:rPr>
        <w:t xml:space="preserve"> or understood?</w:t>
      </w:r>
    </w:p>
    <w:p w14:paraId="1AD7A076" w14:textId="5774056C" w:rsidR="10BC0B29" w:rsidRDefault="10BC0B29" w:rsidP="00FB41E6">
      <w:pPr>
        <w:pStyle w:val="ListParagraph"/>
        <w:numPr>
          <w:ilvl w:val="0"/>
          <w:numId w:val="24"/>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How will the communication and engagement strategy </w:t>
      </w:r>
      <w:proofErr w:type="gramStart"/>
      <w:r w:rsidRPr="11A2E87E">
        <w:rPr>
          <w:rStyle w:val="normaltextrun"/>
          <w:rFonts w:ascii="Arial" w:eastAsia="Arial" w:hAnsi="Arial" w:cs="Arial"/>
          <w:color w:val="000000" w:themeColor="text1"/>
          <w:sz w:val="24"/>
          <w:szCs w:val="24"/>
        </w:rPr>
        <w:t>take into account</w:t>
      </w:r>
      <w:proofErr w:type="gramEnd"/>
      <w:r w:rsidRPr="11A2E87E">
        <w:rPr>
          <w:rStyle w:val="normaltextrun"/>
          <w:rFonts w:ascii="Arial" w:eastAsia="Arial" w:hAnsi="Arial" w:cs="Arial"/>
          <w:color w:val="000000" w:themeColor="text1"/>
          <w:sz w:val="24"/>
          <w:szCs w:val="24"/>
        </w:rPr>
        <w:t xml:space="preserve"> the differing needs of people of different ages?</w:t>
      </w:r>
    </w:p>
    <w:p w14:paraId="5552FA95" w14:textId="499CBC8F" w:rsidR="10BC0B29" w:rsidRDefault="10BC0B29" w:rsidP="00FB41E6">
      <w:pPr>
        <w:pStyle w:val="ListParagraph"/>
        <w:numPr>
          <w:ilvl w:val="0"/>
          <w:numId w:val="24"/>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lastRenderedPageBreak/>
        <w:t>Does the work make blanket assumptions about age?</w:t>
      </w:r>
    </w:p>
    <w:p w14:paraId="4567B80A" w14:textId="4C5B73AA" w:rsidR="10BC0B29" w:rsidRDefault="10BC0B29" w:rsidP="00FB41E6">
      <w:pPr>
        <w:pStyle w:val="ListParagraph"/>
        <w:numPr>
          <w:ilvl w:val="0"/>
          <w:numId w:val="24"/>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Is there an opportunity to improve outcomes for a certain age group through this policy?</w:t>
      </w:r>
    </w:p>
    <w:p w14:paraId="0289AAA6" w14:textId="7F19A97E" w:rsidR="11A2E87E" w:rsidRDefault="11A2E87E" w:rsidP="11A2E87E">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11A2E87E" w14:paraId="4E20AF1E" w14:textId="77777777" w:rsidTr="11A2E87E">
        <w:trPr>
          <w:trHeight w:val="510"/>
        </w:trPr>
        <w:tc>
          <w:tcPr>
            <w:tcW w:w="1636" w:type="dxa"/>
            <w:tcBorders>
              <w:top w:val="single" w:sz="6" w:space="0" w:color="auto"/>
              <w:left w:val="single" w:sz="6" w:space="0" w:color="auto"/>
              <w:bottom w:val="single" w:sz="6" w:space="0" w:color="auto"/>
              <w:right w:val="single" w:sz="6" w:space="0" w:color="auto"/>
            </w:tcBorders>
          </w:tcPr>
          <w:p w14:paraId="13FEF4BC" w14:textId="1E3E1591"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153D7EDA" w14:textId="48A5850F"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4B9F5742" w14:textId="0807E131"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576B7B7" w14:textId="42D32286"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2E09313F" w14:textId="77777777" w:rsidTr="11A2E87E">
        <w:trPr>
          <w:trHeight w:val="525"/>
        </w:trPr>
        <w:tc>
          <w:tcPr>
            <w:tcW w:w="1636" w:type="dxa"/>
            <w:tcBorders>
              <w:top w:val="single" w:sz="6" w:space="0" w:color="auto"/>
              <w:left w:val="single" w:sz="6" w:space="0" w:color="auto"/>
              <w:bottom w:val="single" w:sz="6" w:space="0" w:color="auto"/>
              <w:right w:val="single" w:sz="6" w:space="0" w:color="auto"/>
            </w:tcBorders>
          </w:tcPr>
          <w:p w14:paraId="1C9CAFDC" w14:textId="36BD5B9E" w:rsidR="0F0000B6" w:rsidRDefault="0F0000B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Pr>
          <w:p w14:paraId="7445A608" w14:textId="5557E093" w:rsidR="0F0000B6" w:rsidRDefault="0F0000B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90" w:type="dxa"/>
            <w:tcBorders>
              <w:top w:val="single" w:sz="6" w:space="0" w:color="auto"/>
              <w:left w:val="single" w:sz="6" w:space="0" w:color="auto"/>
              <w:bottom w:val="single" w:sz="6" w:space="0" w:color="auto"/>
              <w:right w:val="single" w:sz="6" w:space="0" w:color="auto"/>
            </w:tcBorders>
          </w:tcPr>
          <w:p w14:paraId="521824FC" w14:textId="267EF14F"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45A95404" w14:textId="46F90920" w:rsidR="0F0000B6" w:rsidRDefault="0F0000B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Contract is used to develop public or staff spaces there is potential to create environments that actively enhance the experience of different age groups, but also a risk of missing opportunities or reinforcing barriers.  </w:t>
            </w:r>
          </w:p>
          <w:p w14:paraId="6E24150E" w14:textId="6514A8FB" w:rsidR="0F0000B6" w:rsidRDefault="0F0000B6" w:rsidP="11A2E87E">
            <w:pPr>
              <w:spacing w:after="0" w:line="240" w:lineRule="auto"/>
            </w:pPr>
            <w:r w:rsidRPr="11A2E87E">
              <w:rPr>
                <w:rFonts w:ascii="Arial" w:eastAsia="Arial" w:hAnsi="Arial" w:cs="Arial"/>
                <w:color w:val="000000" w:themeColor="text1"/>
                <w:sz w:val="24"/>
                <w:szCs w:val="24"/>
              </w:rPr>
              <w:t xml:space="preserve"> </w:t>
            </w:r>
          </w:p>
          <w:p w14:paraId="2C9DA0B6" w14:textId="7C1C2109" w:rsidR="0F0000B6" w:rsidRDefault="0F0000B6" w:rsidP="11A2E87E">
            <w:pPr>
              <w:spacing w:after="0" w:line="240" w:lineRule="auto"/>
            </w:pPr>
            <w:r w:rsidRPr="11A2E87E">
              <w:rPr>
                <w:rFonts w:ascii="Arial" w:eastAsia="Arial" w:hAnsi="Arial" w:cs="Arial"/>
                <w:color w:val="000000" w:themeColor="text1"/>
                <w:sz w:val="24"/>
                <w:szCs w:val="24"/>
              </w:rPr>
              <w:t xml:space="preserve">For example, when specifying the wet area in a new learning space the designers might recommend that the Library installs lever mixer taps with anti-scald devices that are easy for both arthritic and small hands to turn on and off and self-explanatory to use regardless of the ability to read signs or understanding of auto sensors. </w:t>
            </w:r>
          </w:p>
          <w:p w14:paraId="78383658" w14:textId="773C4E98" w:rsidR="0F0000B6" w:rsidRDefault="0F0000B6" w:rsidP="11A2E87E">
            <w:pPr>
              <w:spacing w:after="0" w:line="240" w:lineRule="auto"/>
            </w:pPr>
            <w:r w:rsidRPr="11A2E87E">
              <w:rPr>
                <w:rFonts w:ascii="Arial" w:eastAsia="Arial" w:hAnsi="Arial" w:cs="Arial"/>
                <w:color w:val="000000" w:themeColor="text1"/>
                <w:sz w:val="24"/>
                <w:szCs w:val="24"/>
              </w:rPr>
              <w:t xml:space="preserve"> </w:t>
            </w:r>
          </w:p>
          <w:p w14:paraId="72C29DF4" w14:textId="470ADEFF" w:rsidR="0F0000B6" w:rsidRDefault="0F0000B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Designers who have not embedded inclusivity in their design, might specify individual hot and cold design led taps that look amazing, but that are difficult for anyone with reduced strength to turn on or off.</w:t>
            </w:r>
          </w:p>
        </w:tc>
      </w:tr>
    </w:tbl>
    <w:p w14:paraId="2AEFE2E0" w14:textId="433F0223" w:rsidR="11A2E87E" w:rsidRDefault="11A2E87E" w:rsidP="11A2E87E">
      <w:pPr>
        <w:rPr>
          <w:rFonts w:ascii="Arial" w:eastAsia="Arial" w:hAnsi="Arial" w:cs="Arial"/>
          <w:color w:val="000000" w:themeColor="text1"/>
          <w:sz w:val="24"/>
          <w:szCs w:val="24"/>
        </w:rPr>
      </w:pPr>
    </w:p>
    <w:p w14:paraId="00C2F459" w14:textId="68EABCBE" w:rsidR="11A2E87E" w:rsidRDefault="11A2E87E" w:rsidP="11A2E87E">
      <w:pPr>
        <w:rPr>
          <w:rFonts w:ascii="Arial" w:eastAsia="Arial" w:hAnsi="Arial" w:cs="Arial"/>
          <w:color w:val="000000" w:themeColor="text1"/>
          <w:sz w:val="24"/>
          <w:szCs w:val="24"/>
        </w:rPr>
      </w:pPr>
    </w:p>
    <w:p w14:paraId="532AE7B1" w14:textId="41C5E84A"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Disability</w:t>
      </w:r>
    </w:p>
    <w:p w14:paraId="6C447B1F" w14:textId="7C869BBD" w:rsidR="10BC0B29" w:rsidRDefault="10BC0B29"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Does the work impact on disabled people differently to non-disabled people?</w:t>
      </w:r>
    </w:p>
    <w:p w14:paraId="3E647C56" w14:textId="07C2B4E0"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How might your work impact differently on disabled people?</w:t>
      </w:r>
    </w:p>
    <w:p w14:paraId="27F3D35A" w14:textId="542B2489"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50C7AE22" w14:textId="2F651F01"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What psychological barriers might exist for people with mental health issues? </w:t>
      </w:r>
    </w:p>
    <w:p w14:paraId="4FFC874E" w14:textId="76387B83"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11A2E87E">
        <w:rPr>
          <w:rStyle w:val="normaltextrun"/>
          <w:rFonts w:ascii="Arial" w:eastAsia="Arial" w:hAnsi="Arial" w:cs="Arial"/>
          <w:color w:val="000000" w:themeColor="text1"/>
          <w:sz w:val="24"/>
          <w:szCs w:val="24"/>
        </w:rPr>
        <w:t>disabled</w:t>
      </w:r>
      <w:proofErr w:type="gramEnd"/>
      <w:r w:rsidRPr="11A2E87E">
        <w:rPr>
          <w:rStyle w:val="normaltextrun"/>
          <w:rFonts w:ascii="Arial" w:eastAsia="Arial" w:hAnsi="Arial" w:cs="Arial"/>
          <w:color w:val="000000" w:themeColor="text1"/>
          <w:sz w:val="24"/>
          <w:szCs w:val="24"/>
        </w:rPr>
        <w:t xml:space="preserve"> people find out about this work, if it will affect them?</w:t>
      </w:r>
    </w:p>
    <w:p w14:paraId="1FF2462F" w14:textId="51AD0175"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lastRenderedPageBreak/>
        <w:t>Is take-up of this service or information disproportionately low by disabled people?</w:t>
      </w:r>
    </w:p>
    <w:p w14:paraId="6CF5C239" w14:textId="02D7D7E3"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Is there an opportunity for this work to improve outcomes for disabled people?</w:t>
      </w:r>
    </w:p>
    <w:p w14:paraId="16307FC1" w14:textId="0445443D"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Is this wheelchair accessible (lifts, doorways, height of written information, interactivity…)?</w:t>
      </w:r>
    </w:p>
    <w:p w14:paraId="43190889" w14:textId="5CDD16E0"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Are there disabled toilets nearby?</w:t>
      </w:r>
    </w:p>
    <w:p w14:paraId="2B8DDE86" w14:textId="275B500F"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Have you assumed everyone attending will be able to </w:t>
      </w:r>
      <w:proofErr w:type="gramStart"/>
      <w:r w:rsidRPr="11A2E87E">
        <w:rPr>
          <w:rStyle w:val="normaltextrun"/>
          <w:rFonts w:ascii="Arial" w:eastAsia="Arial" w:hAnsi="Arial" w:cs="Arial"/>
          <w:color w:val="000000" w:themeColor="text1"/>
          <w:sz w:val="24"/>
          <w:szCs w:val="24"/>
        </w:rPr>
        <w:t>hear</w:t>
      </w:r>
      <w:proofErr w:type="gramEnd"/>
      <w:r w:rsidRPr="11A2E87E">
        <w:rPr>
          <w:rStyle w:val="normaltextrun"/>
          <w:rFonts w:ascii="Arial" w:eastAsia="Arial" w:hAnsi="Arial" w:cs="Arial"/>
          <w:color w:val="000000" w:themeColor="text1"/>
          <w:sz w:val="24"/>
          <w:szCs w:val="24"/>
        </w:rPr>
        <w:t xml:space="preserve"> and see?</w:t>
      </w:r>
    </w:p>
    <w:p w14:paraId="2155D643" w14:textId="2C075C68"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Have you assumed everyone attending will be able to walk?</w:t>
      </w:r>
    </w:p>
    <w:p w14:paraId="087612B8" w14:textId="22DD4D8B"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70D6BAC5" w14:textId="5DA96DB2" w:rsidR="10BC0B29" w:rsidRDefault="10BC0B29" w:rsidP="00FB41E6">
      <w:pPr>
        <w:pStyle w:val="ListParagraph"/>
        <w:numPr>
          <w:ilvl w:val="0"/>
          <w:numId w:val="23"/>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60C09C95" w14:textId="0D59D5D5" w:rsidR="11A2E87E" w:rsidRDefault="11A2E87E" w:rsidP="11A2E87E">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2734149F"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53521DD8" w14:textId="1B975F65"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5D7735B" w14:textId="7357A7CB"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3269E5E" w14:textId="09EF02B9"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4E2D528" w14:textId="1E33208E"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5B4502E2"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7216B445" w14:textId="4A5EE0F2" w:rsidR="7F7C9E50" w:rsidRDefault="7F7C9E50"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4E4076DD" w14:textId="2B87C49D" w:rsidR="7F7C9E50" w:rsidRDefault="7F7C9E50"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2A1359EF" w14:textId="722D400B"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335E795" w14:textId="2FA25595" w:rsidR="7F7C9E50" w:rsidRDefault="7F7C9E50"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and staff spaces there is potential to create environments that actively enhance the experience of people with disability, but also a risk of missing opportunities or reinforcing barriers.  </w:t>
            </w:r>
          </w:p>
          <w:p w14:paraId="32550E86" w14:textId="542A05EE" w:rsidR="7F7C9E50" w:rsidRDefault="7F7C9E50" w:rsidP="11A2E87E">
            <w:pPr>
              <w:spacing w:after="0" w:line="240" w:lineRule="auto"/>
            </w:pPr>
            <w:r w:rsidRPr="11A2E87E">
              <w:rPr>
                <w:rFonts w:ascii="Arial" w:eastAsia="Arial" w:hAnsi="Arial" w:cs="Arial"/>
                <w:color w:val="000000" w:themeColor="text1"/>
                <w:sz w:val="24"/>
                <w:szCs w:val="24"/>
              </w:rPr>
              <w:t xml:space="preserve"> </w:t>
            </w:r>
          </w:p>
          <w:p w14:paraId="19310D7C" w14:textId="55F944CE" w:rsidR="7F7C9E50" w:rsidRDefault="7F7C9E50" w:rsidP="11A2E87E">
            <w:pPr>
              <w:spacing w:after="0" w:line="240" w:lineRule="auto"/>
            </w:pPr>
            <w:r w:rsidRPr="11A2E87E">
              <w:rPr>
                <w:rFonts w:ascii="Arial" w:eastAsia="Arial" w:hAnsi="Arial" w:cs="Arial"/>
                <w:color w:val="000000" w:themeColor="text1"/>
                <w:sz w:val="24"/>
                <w:szCs w:val="24"/>
              </w:rPr>
              <w:t xml:space="preserve">For example, during the feasibility study for the redevelopment of the café, the designers might show the Library that a small reduction in the number of covers will significantly improve the spacing and therefore access between tables making the whole café accessible for mobility impaired customers and people using assistance dogs. </w:t>
            </w:r>
          </w:p>
          <w:p w14:paraId="0702681A" w14:textId="0C6B8330" w:rsidR="7F7C9E50" w:rsidRDefault="7F7C9E50" w:rsidP="11A2E87E">
            <w:pPr>
              <w:spacing w:after="0" w:line="240" w:lineRule="auto"/>
            </w:pPr>
            <w:r w:rsidRPr="11A2E87E">
              <w:rPr>
                <w:rFonts w:ascii="Arial" w:eastAsia="Arial" w:hAnsi="Arial" w:cs="Arial"/>
                <w:color w:val="000000" w:themeColor="text1"/>
                <w:sz w:val="24"/>
                <w:szCs w:val="24"/>
              </w:rPr>
              <w:t xml:space="preserve"> </w:t>
            </w:r>
          </w:p>
          <w:p w14:paraId="4CF05AF6" w14:textId="11D65771" w:rsidR="7F7C9E50" w:rsidRDefault="7F7C9E50"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Designers who have not embedded inclusivity in their design, might show the Library a design which has a high number of covers, which, whilst compliant with regulations, means that people with mobility impairments and assistance dogs will struggle to use </w:t>
            </w:r>
            <w:r w:rsidRPr="11A2E87E">
              <w:rPr>
                <w:rFonts w:ascii="Arial" w:eastAsia="Arial" w:hAnsi="Arial" w:cs="Arial"/>
                <w:color w:val="000000" w:themeColor="text1"/>
                <w:sz w:val="24"/>
                <w:szCs w:val="24"/>
              </w:rPr>
              <w:lastRenderedPageBreak/>
              <w:t>tables that aren’t along a main circulation route.</w:t>
            </w:r>
          </w:p>
        </w:tc>
      </w:tr>
    </w:tbl>
    <w:p w14:paraId="30EBD624" w14:textId="2FFCDAFF" w:rsidR="11A2E87E" w:rsidRDefault="11A2E87E" w:rsidP="11A2E87E">
      <w:pPr>
        <w:rPr>
          <w:rFonts w:ascii="Arial" w:eastAsia="Arial" w:hAnsi="Arial" w:cs="Arial"/>
          <w:color w:val="000000" w:themeColor="text1"/>
          <w:sz w:val="24"/>
          <w:szCs w:val="24"/>
        </w:rPr>
      </w:pPr>
    </w:p>
    <w:p w14:paraId="2164FC91" w14:textId="7DEABE9C" w:rsidR="11A2E87E" w:rsidRDefault="11A2E87E" w:rsidP="11A2E87E">
      <w:pPr>
        <w:rPr>
          <w:rFonts w:ascii="Arial" w:eastAsia="Arial" w:hAnsi="Arial" w:cs="Arial"/>
          <w:color w:val="000000" w:themeColor="text1"/>
          <w:sz w:val="24"/>
          <w:szCs w:val="24"/>
        </w:rPr>
      </w:pPr>
    </w:p>
    <w:p w14:paraId="251FEA9D" w14:textId="536CAECF"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Gender Reassignment</w:t>
      </w:r>
    </w:p>
    <w:p w14:paraId="7130F2DA" w14:textId="7D9B04CE" w:rsidR="10BC0B29" w:rsidRDefault="10BC0B29"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Does this work i</w:t>
      </w:r>
      <w:r w:rsidRPr="11A2E87E">
        <w:rPr>
          <w:rStyle w:val="normaltextrun"/>
          <w:rFonts w:ascii="Arial" w:eastAsia="Arial" w:hAnsi="Arial" w:cs="Arial"/>
          <w:color w:val="000000" w:themeColor="text1"/>
          <w:sz w:val="24"/>
          <w:szCs w:val="24"/>
        </w:rPr>
        <w:t>mpact on transgender and cisgender people differently?</w:t>
      </w:r>
    </w:p>
    <w:p w14:paraId="4A8DBE96" w14:textId="536889D7" w:rsidR="11A2E87E" w:rsidRDefault="11A2E87E" w:rsidP="11A2E87E">
      <w:pPr>
        <w:spacing w:after="0" w:line="240" w:lineRule="auto"/>
        <w:rPr>
          <w:rFonts w:ascii="Arial" w:eastAsia="Arial" w:hAnsi="Arial" w:cs="Arial"/>
          <w:color w:val="000000" w:themeColor="text1"/>
          <w:sz w:val="24"/>
          <w:szCs w:val="24"/>
        </w:rPr>
      </w:pPr>
    </w:p>
    <w:p w14:paraId="69F5DA54" w14:textId="4E4DF34F" w:rsidR="10BC0B29" w:rsidRDefault="10BC0B29" w:rsidP="00FB41E6">
      <w:pPr>
        <w:pStyle w:val="ListParagraph"/>
        <w:numPr>
          <w:ilvl w:val="0"/>
          <w:numId w:val="22"/>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1FD151D1" w14:textId="64530FAF" w:rsidR="10BC0B29" w:rsidRDefault="10BC0B29" w:rsidP="00FB41E6">
      <w:pPr>
        <w:pStyle w:val="ListParagraph"/>
        <w:numPr>
          <w:ilvl w:val="0"/>
          <w:numId w:val="22"/>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Are there any opportunities for advancing equality for transgender people through your policy?</w:t>
      </w:r>
    </w:p>
    <w:p w14:paraId="3C532A03" w14:textId="223D73F9" w:rsidR="10BC0B29" w:rsidRDefault="10BC0B29" w:rsidP="00FB41E6">
      <w:pPr>
        <w:pStyle w:val="ListParagraph"/>
        <w:numPr>
          <w:ilvl w:val="0"/>
          <w:numId w:val="22"/>
        </w:numPr>
        <w:spacing w:after="0" w:line="360" w:lineRule="auto"/>
        <w:rPr>
          <w:rFonts w:ascii="Arial" w:eastAsia="Arial" w:hAnsi="Arial" w:cs="Arial"/>
          <w:color w:val="000000" w:themeColor="text1"/>
          <w:sz w:val="24"/>
          <w:szCs w:val="24"/>
        </w:rPr>
      </w:pPr>
      <w:proofErr w:type="gramStart"/>
      <w:r w:rsidRPr="11A2E87E">
        <w:rPr>
          <w:rStyle w:val="normaltextrun"/>
          <w:rFonts w:ascii="Arial" w:eastAsia="Arial" w:hAnsi="Arial" w:cs="Arial"/>
          <w:color w:val="000000" w:themeColor="text1"/>
          <w:sz w:val="24"/>
          <w:szCs w:val="24"/>
        </w:rPr>
        <w:t>Does</w:t>
      </w:r>
      <w:proofErr w:type="gramEnd"/>
      <w:r w:rsidRPr="11A2E87E">
        <w:rPr>
          <w:rStyle w:val="normaltextrun"/>
          <w:rFonts w:ascii="Arial" w:eastAsia="Arial" w:hAnsi="Arial" w:cs="Arial"/>
          <w:color w:val="000000" w:themeColor="text1"/>
          <w:sz w:val="24"/>
          <w:szCs w:val="24"/>
        </w:rPr>
        <w:t> your policy present opportunities to tackle discrimination and harassment towards transgender people?</w:t>
      </w:r>
    </w:p>
    <w:p w14:paraId="445F53D6" w14:textId="7E5238C5" w:rsidR="10BC0B29" w:rsidRDefault="10BC0B29" w:rsidP="00FB41E6">
      <w:pPr>
        <w:pStyle w:val="ListParagraph"/>
        <w:numPr>
          <w:ilvl w:val="0"/>
          <w:numId w:val="22"/>
        </w:numPr>
        <w:spacing w:after="0" w:line="360" w:lineRule="auto"/>
        <w:rPr>
          <w:rFonts w:ascii="Arial" w:eastAsia="Arial" w:hAnsi="Arial" w:cs="Arial"/>
          <w:color w:val="000000" w:themeColor="text1"/>
          <w:sz w:val="24"/>
          <w:szCs w:val="24"/>
        </w:rPr>
      </w:pPr>
      <w:proofErr w:type="gramStart"/>
      <w:r w:rsidRPr="11A2E87E">
        <w:rPr>
          <w:rStyle w:val="normaltextrun"/>
          <w:rFonts w:ascii="Arial" w:eastAsia="Arial" w:hAnsi="Arial" w:cs="Arial"/>
          <w:color w:val="000000" w:themeColor="text1"/>
          <w:sz w:val="24"/>
          <w:szCs w:val="24"/>
        </w:rPr>
        <w:t>Are</w:t>
      </w:r>
      <w:proofErr w:type="gramEnd"/>
      <w:r w:rsidRPr="11A2E87E">
        <w:rPr>
          <w:rStyle w:val="normaltextrun"/>
          <w:rFonts w:ascii="Arial" w:eastAsia="Arial" w:hAnsi="Arial" w:cs="Arial"/>
          <w:color w:val="000000" w:themeColor="text1"/>
          <w:sz w:val="24"/>
          <w:szCs w:val="24"/>
        </w:rPr>
        <w:t xml:space="preserve"> there gender-neutral toilets in the building?</w:t>
      </w:r>
      <w:r w:rsidRPr="11A2E87E">
        <w:rPr>
          <w:rFonts w:ascii="Arial" w:eastAsia="Arial" w:hAnsi="Arial" w:cs="Arial"/>
          <w:color w:val="000000" w:themeColor="text1"/>
          <w:sz w:val="24"/>
          <w:szCs w:val="24"/>
        </w:rPr>
        <w:t xml:space="preserve"> How are you communicating their existence and location?</w:t>
      </w:r>
    </w:p>
    <w:p w14:paraId="1EC80619" w14:textId="7024B85A" w:rsidR="11A2E87E" w:rsidRDefault="11A2E87E" w:rsidP="11A2E87E">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061D2B7E"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5A0C005B" w14:textId="56197E97"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D45ED68" w14:textId="14C766E6"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66E672B8" w14:textId="7505045A"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32B6FB10" w14:textId="75FC47DF"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3440A785"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333A0A1E" w14:textId="6D60EDC7" w:rsidR="05E334B5" w:rsidRDefault="05E334B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65DA9AF3" w14:textId="54342F59" w:rsidR="05E334B5" w:rsidRDefault="05E334B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0188F948" w14:textId="5E5EE5F1"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6678F1B8" w14:textId="4D18D4CB" w:rsidR="05E334B5" w:rsidRDefault="05E334B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or staff spaces there is potential to create environments that actively enhance the experience of </w:t>
            </w:r>
            <w:r w:rsidRPr="11A2E87E">
              <w:rPr>
                <w:rStyle w:val="normaltextrun"/>
                <w:rFonts w:ascii="Arial" w:eastAsia="Arial" w:hAnsi="Arial" w:cs="Arial"/>
                <w:color w:val="000000" w:themeColor="text1"/>
                <w:sz w:val="24"/>
                <w:szCs w:val="24"/>
              </w:rPr>
              <w:t>transgender and cisgender people</w:t>
            </w:r>
            <w:r w:rsidRPr="11A2E87E">
              <w:rPr>
                <w:rFonts w:ascii="Arial" w:eastAsia="Arial" w:hAnsi="Arial" w:cs="Arial"/>
                <w:color w:val="000000" w:themeColor="text1"/>
                <w:sz w:val="24"/>
                <w:szCs w:val="24"/>
              </w:rPr>
              <w:t xml:space="preserve">, but also a risk of missing opportunities or reinforcing barriers. </w:t>
            </w:r>
          </w:p>
          <w:p w14:paraId="14577193" w14:textId="384A150C" w:rsidR="11A2E87E" w:rsidRDefault="11A2E87E" w:rsidP="11A2E87E">
            <w:pPr>
              <w:spacing w:after="0" w:line="240" w:lineRule="auto"/>
              <w:rPr>
                <w:rFonts w:ascii="Arial" w:eastAsia="Arial" w:hAnsi="Arial" w:cs="Arial"/>
                <w:color w:val="000000" w:themeColor="text1"/>
                <w:sz w:val="24"/>
                <w:szCs w:val="24"/>
              </w:rPr>
            </w:pPr>
          </w:p>
          <w:p w14:paraId="2970447B" w14:textId="441ADA6F" w:rsidR="05E334B5" w:rsidRDefault="05E334B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For example, when given an order to refurbish a set of male and female toilets with internal cubicles, pro-active designers might produce some sketches to show the Library how it can create a suite of direct access, single cellular toilets in the same space, that can be easily allocated as a mix of gender and gender-neutral toilets, making the toilets easy to use with dignity regardless of gender status. </w:t>
            </w:r>
          </w:p>
          <w:p w14:paraId="0C0370F9" w14:textId="4B4D61E1" w:rsidR="11A2E87E" w:rsidRDefault="11A2E87E" w:rsidP="11A2E87E">
            <w:pPr>
              <w:spacing w:after="0" w:line="240" w:lineRule="auto"/>
              <w:rPr>
                <w:rFonts w:ascii="Arial" w:eastAsia="Arial" w:hAnsi="Arial" w:cs="Arial"/>
                <w:color w:val="000000" w:themeColor="text1"/>
                <w:sz w:val="24"/>
                <w:szCs w:val="24"/>
              </w:rPr>
            </w:pPr>
          </w:p>
          <w:p w14:paraId="0454EC19" w14:textId="41094F3E" w:rsidR="05E334B5" w:rsidRDefault="05E334B5" w:rsidP="11A2E87E">
            <w:pPr>
              <w:spacing w:after="0" w:line="240" w:lineRule="auto"/>
              <w:rPr>
                <w:rFonts w:ascii="Arial" w:eastAsia="Arial" w:hAnsi="Arial" w:cs="Arial"/>
                <w:color w:val="000000" w:themeColor="text1"/>
                <w:sz w:val="24"/>
                <w:szCs w:val="24"/>
              </w:rPr>
            </w:pPr>
            <w:proofErr w:type="gramStart"/>
            <w:r w:rsidRPr="11A2E87E">
              <w:rPr>
                <w:rFonts w:ascii="Arial" w:eastAsia="Arial" w:hAnsi="Arial" w:cs="Arial"/>
                <w:color w:val="000000" w:themeColor="text1"/>
                <w:sz w:val="24"/>
                <w:szCs w:val="24"/>
              </w:rPr>
              <w:t>Non pro-active</w:t>
            </w:r>
            <w:proofErr w:type="gramEnd"/>
            <w:r w:rsidRPr="11A2E87E">
              <w:rPr>
                <w:rFonts w:ascii="Arial" w:eastAsia="Arial" w:hAnsi="Arial" w:cs="Arial"/>
                <w:color w:val="000000" w:themeColor="text1"/>
                <w:sz w:val="24"/>
                <w:szCs w:val="24"/>
              </w:rPr>
              <w:t xml:space="preserve"> designers may simply produce a design with upgraded finishes and fittings.</w:t>
            </w:r>
          </w:p>
        </w:tc>
      </w:tr>
    </w:tbl>
    <w:p w14:paraId="76939AA5" w14:textId="65A8154B" w:rsidR="11A2E87E" w:rsidRDefault="11A2E87E" w:rsidP="11A2E87E">
      <w:pPr>
        <w:rPr>
          <w:rFonts w:ascii="Arial" w:eastAsia="Arial" w:hAnsi="Arial" w:cs="Arial"/>
          <w:color w:val="000000" w:themeColor="text1"/>
          <w:sz w:val="24"/>
          <w:szCs w:val="24"/>
        </w:rPr>
      </w:pPr>
    </w:p>
    <w:p w14:paraId="65BA042A" w14:textId="41A37490" w:rsidR="11A2E87E" w:rsidRDefault="11A2E87E" w:rsidP="11A2E87E">
      <w:pPr>
        <w:rPr>
          <w:rFonts w:ascii="Arial" w:eastAsia="Arial" w:hAnsi="Arial" w:cs="Arial"/>
          <w:color w:val="000000" w:themeColor="text1"/>
          <w:sz w:val="24"/>
          <w:szCs w:val="24"/>
        </w:rPr>
      </w:pPr>
    </w:p>
    <w:p w14:paraId="155D992D" w14:textId="27C68B41"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Pregnancy and Maternity</w:t>
      </w:r>
    </w:p>
    <w:p w14:paraId="57B4154F" w14:textId="336C3FFF" w:rsidR="10BC0B29" w:rsidRDefault="10BC0B29"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Does this work impact </w:t>
      </w:r>
      <w:r w:rsidRPr="11A2E87E">
        <w:rPr>
          <w:rStyle w:val="normaltextrun"/>
          <w:rFonts w:ascii="Arial" w:eastAsia="Arial" w:hAnsi="Arial" w:cs="Arial"/>
          <w:color w:val="000000" w:themeColor="text1"/>
          <w:sz w:val="24"/>
          <w:szCs w:val="24"/>
        </w:rPr>
        <w:t>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1F2DC188"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26F672D0" w14:textId="777852C4"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834D02C" w14:textId="10B92CFA"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F0139C8" w14:textId="2B022824"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A826F0F" w14:textId="472E6301"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72B615BE"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2BAA9F8A" w14:textId="06FA7964" w:rsidR="00DE61C7" w:rsidRDefault="00DE61C7"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4B904EE2" w14:textId="354E8D2A" w:rsidR="00DE61C7" w:rsidRDefault="00DE61C7"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4967C547" w14:textId="6E77DBB3"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0DCF21EF" w14:textId="75897B32" w:rsidR="00DE61C7" w:rsidRDefault="00DE61C7"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or staff spaces there is potential to create environments that actively enhance the experience of pregnancy and maternity, but also a risk of missing opportunities or reinforcing barriers.  </w:t>
            </w:r>
          </w:p>
          <w:p w14:paraId="48C3AD6B" w14:textId="535D18AF" w:rsidR="00DE61C7" w:rsidRDefault="00DE61C7" w:rsidP="11A2E87E">
            <w:pPr>
              <w:spacing w:after="0" w:line="240" w:lineRule="auto"/>
            </w:pPr>
            <w:r w:rsidRPr="11A2E87E">
              <w:rPr>
                <w:rFonts w:ascii="Arial" w:eastAsia="Arial" w:hAnsi="Arial" w:cs="Arial"/>
                <w:color w:val="000000" w:themeColor="text1"/>
                <w:sz w:val="24"/>
                <w:szCs w:val="24"/>
              </w:rPr>
              <w:t xml:space="preserve"> </w:t>
            </w:r>
          </w:p>
          <w:p w14:paraId="19F37314" w14:textId="2DF90374" w:rsidR="00DE61C7" w:rsidRDefault="00DE61C7" w:rsidP="11A2E87E">
            <w:pPr>
              <w:spacing w:after="0" w:line="240" w:lineRule="auto"/>
            </w:pPr>
            <w:r w:rsidRPr="11A2E87E">
              <w:rPr>
                <w:rFonts w:ascii="Arial" w:eastAsia="Arial" w:hAnsi="Arial" w:cs="Arial"/>
                <w:color w:val="000000" w:themeColor="text1"/>
                <w:sz w:val="24"/>
                <w:szCs w:val="24"/>
              </w:rPr>
              <w:t xml:space="preserve">For example, when advising on the furniture selection for a new discovery area, a pro-active designer might persuade the Library to provide a range of chairs, some of which, would be appreciated by breast feeding mothers, reinforcing the message that breastfeeding is welcome. </w:t>
            </w:r>
          </w:p>
          <w:p w14:paraId="2E8F906D" w14:textId="7048AB2E" w:rsidR="00DE61C7" w:rsidRDefault="00DE61C7" w:rsidP="11A2E87E">
            <w:pPr>
              <w:spacing w:after="0" w:line="240" w:lineRule="auto"/>
            </w:pPr>
            <w:r w:rsidRPr="11A2E87E">
              <w:rPr>
                <w:rFonts w:ascii="Arial" w:eastAsia="Arial" w:hAnsi="Arial" w:cs="Arial"/>
                <w:color w:val="000000" w:themeColor="text1"/>
                <w:sz w:val="24"/>
                <w:szCs w:val="24"/>
              </w:rPr>
              <w:t xml:space="preserve"> </w:t>
            </w:r>
          </w:p>
          <w:p w14:paraId="0BFD59F0" w14:textId="1A207096" w:rsidR="00DE61C7" w:rsidRDefault="00DE61C7" w:rsidP="11A2E87E">
            <w:pPr>
              <w:spacing w:after="0" w:line="240" w:lineRule="auto"/>
            </w:pPr>
            <w:r w:rsidRPr="11A2E87E">
              <w:rPr>
                <w:rFonts w:ascii="Arial" w:eastAsia="Arial" w:hAnsi="Arial" w:cs="Arial"/>
                <w:color w:val="000000" w:themeColor="text1"/>
                <w:sz w:val="24"/>
                <w:szCs w:val="24"/>
              </w:rPr>
              <w:t>Designers who have not embedded inclusivity in their design, might think about this in their selection missing the opportunity.</w:t>
            </w:r>
          </w:p>
        </w:tc>
      </w:tr>
    </w:tbl>
    <w:p w14:paraId="1D6552A3" w14:textId="2A9F7337" w:rsidR="11A2E87E" w:rsidRDefault="11A2E87E" w:rsidP="11A2E87E">
      <w:pPr>
        <w:rPr>
          <w:rFonts w:ascii="Arial" w:eastAsia="Arial" w:hAnsi="Arial" w:cs="Arial"/>
          <w:color w:val="000000" w:themeColor="text1"/>
          <w:sz w:val="24"/>
          <w:szCs w:val="24"/>
        </w:rPr>
      </w:pPr>
    </w:p>
    <w:p w14:paraId="1F88309B" w14:textId="5BC1CD19" w:rsidR="11A2E87E" w:rsidRDefault="11A2E87E" w:rsidP="11A2E87E">
      <w:pPr>
        <w:rPr>
          <w:rFonts w:ascii="Arial" w:eastAsia="Arial" w:hAnsi="Arial" w:cs="Arial"/>
          <w:color w:val="000000" w:themeColor="text1"/>
          <w:sz w:val="24"/>
          <w:szCs w:val="24"/>
        </w:rPr>
      </w:pPr>
    </w:p>
    <w:p w14:paraId="6C714E18" w14:textId="25C53378"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Race</w:t>
      </w:r>
    </w:p>
    <w:p w14:paraId="4453F394" w14:textId="659543E0" w:rsidR="10BC0B29" w:rsidRDefault="10BC0B29"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Does this work impact on </w:t>
      </w:r>
      <w:r w:rsidRPr="11A2E87E">
        <w:rPr>
          <w:rStyle w:val="normaltextrun"/>
          <w:rFonts w:ascii="Arial" w:eastAsia="Arial" w:hAnsi="Arial" w:cs="Arial"/>
          <w:color w:val="000000" w:themeColor="text1"/>
          <w:sz w:val="24"/>
          <w:szCs w:val="24"/>
        </w:rPr>
        <w:t>people of different races differently?</w:t>
      </w:r>
    </w:p>
    <w:p w14:paraId="1F928008" w14:textId="302CF720" w:rsidR="10BC0B29" w:rsidRDefault="10BC0B29" w:rsidP="00FB41E6">
      <w:pPr>
        <w:pStyle w:val="ListParagraph"/>
        <w:numPr>
          <w:ilvl w:val="0"/>
          <w:numId w:val="21"/>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Might your work impact differently on people of different ethnicities?</w:t>
      </w:r>
    </w:p>
    <w:p w14:paraId="3492E0B1" w14:textId="05D5EA9F" w:rsidR="10BC0B29" w:rsidRDefault="10BC0B29" w:rsidP="00FB41E6">
      <w:pPr>
        <w:pStyle w:val="ListParagraph"/>
        <w:numPr>
          <w:ilvl w:val="0"/>
          <w:numId w:val="21"/>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6654D0D0" w14:textId="6C50ADE9" w:rsidR="10BC0B29" w:rsidRDefault="10BC0B29" w:rsidP="00FB41E6">
      <w:pPr>
        <w:pStyle w:val="ListParagraph"/>
        <w:numPr>
          <w:ilvl w:val="0"/>
          <w:numId w:val="21"/>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Have you considered different venues and places that you might need to use to advertise your policy or service?</w:t>
      </w:r>
    </w:p>
    <w:p w14:paraId="46AD2A13" w14:textId="6ADFBE53" w:rsidR="10BC0B29" w:rsidRDefault="10BC0B29" w:rsidP="00FB41E6">
      <w:pPr>
        <w:pStyle w:val="ListParagraph"/>
        <w:numPr>
          <w:ilvl w:val="0"/>
          <w:numId w:val="21"/>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Are there any </w:t>
      </w:r>
      <w:proofErr w:type="gramStart"/>
      <w:r w:rsidRPr="11A2E87E">
        <w:rPr>
          <w:rStyle w:val="normaltextrun"/>
          <w:rFonts w:ascii="Arial" w:eastAsia="Arial" w:hAnsi="Arial" w:cs="Arial"/>
          <w:color w:val="000000" w:themeColor="text1"/>
          <w:sz w:val="24"/>
          <w:szCs w:val="24"/>
        </w:rPr>
        <w:t>particular communities</w:t>
      </w:r>
      <w:proofErr w:type="gramEnd"/>
      <w:r w:rsidRPr="11A2E87E">
        <w:rPr>
          <w:rStyle w:val="normaltextrun"/>
          <w:rFonts w:ascii="Arial" w:eastAsia="Arial" w:hAnsi="Arial" w:cs="Arial"/>
          <w:color w:val="000000" w:themeColor="text1"/>
          <w:sz w:val="24"/>
          <w:szCs w:val="24"/>
        </w:rPr>
        <w:t xml:space="preserve"> for whom take up of the service/information is disproportionately low?</w:t>
      </w:r>
    </w:p>
    <w:p w14:paraId="026EEF28" w14:textId="3F09FBFA" w:rsidR="10BC0B29" w:rsidRDefault="10BC0B29" w:rsidP="00FB41E6">
      <w:pPr>
        <w:pStyle w:val="ListParagraph"/>
        <w:numPr>
          <w:ilvl w:val="0"/>
          <w:numId w:val="21"/>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lastRenderedPageBreak/>
        <w:t>Are there any barriers (including cultural) that might impede a group of people from accessing your policy and information? Consider that not everybody will be able to understand English, either written or spoken.</w:t>
      </w:r>
    </w:p>
    <w:p w14:paraId="75590D71" w14:textId="5A028C33" w:rsidR="10BC0B29" w:rsidRDefault="10BC0B29" w:rsidP="00FB41E6">
      <w:pPr>
        <w:pStyle w:val="ListParagraph"/>
        <w:numPr>
          <w:ilvl w:val="0"/>
          <w:numId w:val="21"/>
        </w:num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w:t>
      </w:r>
      <w:r w:rsidRPr="11A2E87E">
        <w:rPr>
          <w:rStyle w:val="eop"/>
          <w:rFonts w:ascii="Arial" w:eastAsia="Arial" w:hAnsi="Arial" w:cs="Arial"/>
          <w:color w:val="000000" w:themeColor="text1"/>
          <w:sz w:val="24"/>
          <w:szCs w:val="24"/>
        </w:rPr>
        <w:t> </w:t>
      </w:r>
    </w:p>
    <w:p w14:paraId="75EEED39" w14:textId="10885277" w:rsidR="11A2E87E" w:rsidRDefault="11A2E87E" w:rsidP="11A2E87E">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6510B40E"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5823FAE3" w14:textId="43222026"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6CE3D29" w14:textId="69C29FD7"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7BD27FB" w14:textId="482853BB"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504879F" w14:textId="35917100"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5D7B5152"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050D5EB7" w14:textId="38DBC878" w:rsidR="5B72C4C6" w:rsidRDefault="5B72C4C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5B6244CA" w14:textId="25488572" w:rsidR="5B72C4C6" w:rsidRDefault="5B72C4C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79DBFB8A" w14:textId="4C258065"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0390E70B" w14:textId="794EC792" w:rsidR="5B72C4C6" w:rsidRDefault="5B72C4C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or staff spaces there is potential to create environments that actively enhance the experience of people of different races, but also a risk of missing opportunities or reinforcing barriers.  </w:t>
            </w:r>
          </w:p>
          <w:p w14:paraId="5085AB58" w14:textId="49FB0CC9" w:rsidR="5B72C4C6" w:rsidRDefault="5B72C4C6" w:rsidP="11A2E87E">
            <w:pPr>
              <w:spacing w:after="0" w:line="240" w:lineRule="auto"/>
            </w:pPr>
            <w:r w:rsidRPr="11A2E87E">
              <w:rPr>
                <w:rFonts w:ascii="Arial" w:eastAsia="Arial" w:hAnsi="Arial" w:cs="Arial"/>
                <w:color w:val="000000" w:themeColor="text1"/>
                <w:sz w:val="24"/>
                <w:szCs w:val="24"/>
              </w:rPr>
              <w:t xml:space="preserve"> </w:t>
            </w:r>
          </w:p>
          <w:p w14:paraId="4B99EE14" w14:textId="1207721F" w:rsidR="5B72C4C6" w:rsidRDefault="5B72C4C6" w:rsidP="11A2E87E">
            <w:pPr>
              <w:spacing w:after="0" w:line="240" w:lineRule="auto"/>
            </w:pPr>
            <w:r w:rsidRPr="11A2E87E">
              <w:rPr>
                <w:rFonts w:ascii="Arial" w:eastAsia="Arial" w:hAnsi="Arial" w:cs="Arial"/>
                <w:color w:val="000000" w:themeColor="text1"/>
                <w:sz w:val="24"/>
                <w:szCs w:val="24"/>
              </w:rPr>
              <w:t>For example, whilst developing a new public space the Library might want to include graphics of images from its collection on the walls. A pro</w:t>
            </w:r>
            <w:r w:rsidR="6B0F9D4F" w:rsidRPr="11A2E87E">
              <w:rPr>
                <w:rFonts w:ascii="Arial" w:eastAsia="Arial" w:hAnsi="Arial" w:cs="Arial"/>
                <w:color w:val="000000" w:themeColor="text1"/>
                <w:sz w:val="24"/>
                <w:szCs w:val="24"/>
              </w:rPr>
              <w:t>-</w:t>
            </w:r>
            <w:r w:rsidRPr="11A2E87E">
              <w:rPr>
                <w:rFonts w:ascii="Arial" w:eastAsia="Arial" w:hAnsi="Arial" w:cs="Arial"/>
                <w:color w:val="000000" w:themeColor="text1"/>
                <w:sz w:val="24"/>
                <w:szCs w:val="24"/>
              </w:rPr>
              <w:t xml:space="preserve">active designer might encourage the Library to work with </w:t>
            </w:r>
            <w:proofErr w:type="gramStart"/>
            <w:r w:rsidRPr="11A2E87E">
              <w:rPr>
                <w:rFonts w:ascii="Arial" w:eastAsia="Arial" w:hAnsi="Arial" w:cs="Arial"/>
                <w:color w:val="000000" w:themeColor="text1"/>
                <w:sz w:val="24"/>
                <w:szCs w:val="24"/>
              </w:rPr>
              <w:t>a number of</w:t>
            </w:r>
            <w:proofErr w:type="gramEnd"/>
            <w:r w:rsidRPr="11A2E87E">
              <w:rPr>
                <w:rFonts w:ascii="Arial" w:eastAsia="Arial" w:hAnsi="Arial" w:cs="Arial"/>
                <w:color w:val="000000" w:themeColor="text1"/>
                <w:sz w:val="24"/>
                <w:szCs w:val="24"/>
              </w:rPr>
              <w:t xml:space="preserve"> different racial and cultural groups </w:t>
            </w:r>
            <w:r w:rsidR="3162A4AA" w:rsidRPr="11A2E87E">
              <w:rPr>
                <w:rFonts w:ascii="Arial" w:eastAsia="Arial" w:hAnsi="Arial" w:cs="Arial"/>
                <w:color w:val="000000" w:themeColor="text1"/>
                <w:sz w:val="24"/>
                <w:szCs w:val="24"/>
              </w:rPr>
              <w:t>alongside</w:t>
            </w:r>
            <w:r w:rsidRPr="11A2E87E">
              <w:rPr>
                <w:rFonts w:ascii="Arial" w:eastAsia="Arial" w:hAnsi="Arial" w:cs="Arial"/>
                <w:color w:val="000000" w:themeColor="text1"/>
                <w:sz w:val="24"/>
                <w:szCs w:val="24"/>
              </w:rPr>
              <w:t xml:space="preserve"> the curators to curate the selection. </w:t>
            </w:r>
          </w:p>
          <w:p w14:paraId="6649D163" w14:textId="57415661" w:rsidR="5B72C4C6" w:rsidRDefault="5B72C4C6" w:rsidP="11A2E87E">
            <w:pPr>
              <w:spacing w:after="0" w:line="240" w:lineRule="auto"/>
            </w:pPr>
            <w:r w:rsidRPr="11A2E87E">
              <w:rPr>
                <w:rFonts w:ascii="Arial" w:eastAsia="Arial" w:hAnsi="Arial" w:cs="Arial"/>
                <w:color w:val="000000" w:themeColor="text1"/>
                <w:sz w:val="24"/>
                <w:szCs w:val="24"/>
              </w:rPr>
              <w:t xml:space="preserve"> </w:t>
            </w:r>
          </w:p>
          <w:p w14:paraId="7764DD1A" w14:textId="6D762053" w:rsidR="5B72C4C6" w:rsidRDefault="5B72C4C6"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Designers who have not embedded inclusivity in their design, might simply work with the curators to select images that work well with their design style.</w:t>
            </w:r>
          </w:p>
        </w:tc>
      </w:tr>
    </w:tbl>
    <w:p w14:paraId="2357E8EC" w14:textId="48DC0D6A" w:rsidR="11A2E87E" w:rsidRDefault="11A2E87E" w:rsidP="11A2E87E">
      <w:pPr>
        <w:rPr>
          <w:rFonts w:ascii="Arial" w:eastAsia="Arial" w:hAnsi="Arial" w:cs="Arial"/>
          <w:color w:val="000000" w:themeColor="text1"/>
          <w:sz w:val="24"/>
          <w:szCs w:val="24"/>
        </w:rPr>
      </w:pPr>
    </w:p>
    <w:p w14:paraId="3F6FA822" w14:textId="755F435C" w:rsidR="11A2E87E" w:rsidRDefault="11A2E87E" w:rsidP="11A2E87E">
      <w:pPr>
        <w:rPr>
          <w:rFonts w:ascii="Arial" w:eastAsia="Arial" w:hAnsi="Arial" w:cs="Arial"/>
          <w:color w:val="000000" w:themeColor="text1"/>
          <w:sz w:val="24"/>
          <w:szCs w:val="24"/>
        </w:rPr>
      </w:pPr>
    </w:p>
    <w:p w14:paraId="41758C17" w14:textId="54AB49DE"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Sex</w:t>
      </w:r>
    </w:p>
    <w:p w14:paraId="0B3DC668" w14:textId="163B0788" w:rsidR="10BC0B29" w:rsidRDefault="10BC0B29"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Does this work impact on men and women in different ways?</w:t>
      </w:r>
    </w:p>
    <w:p w14:paraId="1986EDD1" w14:textId="27958699" w:rsidR="10BC0B29" w:rsidRDefault="10BC0B29" w:rsidP="00FB41E6">
      <w:pPr>
        <w:pStyle w:val="ListParagraph"/>
        <w:numPr>
          <w:ilvl w:val="0"/>
          <w:numId w:val="20"/>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759559EB" w14:textId="6EC7D7D7" w:rsidR="10BC0B29" w:rsidRDefault="10BC0B29" w:rsidP="00FB41E6">
      <w:pPr>
        <w:pStyle w:val="ListParagraph"/>
        <w:numPr>
          <w:ilvl w:val="0"/>
          <w:numId w:val="20"/>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Is it easier for men or women to find out about the work?</w:t>
      </w:r>
    </w:p>
    <w:p w14:paraId="1A5BE778" w14:textId="0425B6C5" w:rsidR="10BC0B29" w:rsidRDefault="10BC0B29" w:rsidP="00FB41E6">
      <w:pPr>
        <w:pStyle w:val="ListParagraph"/>
        <w:numPr>
          <w:ilvl w:val="0"/>
          <w:numId w:val="20"/>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lastRenderedPageBreak/>
        <w:t>Does the work have any in-built stereotypes about what men and women can and can't do, and does it seek to dismantle those?</w:t>
      </w:r>
    </w:p>
    <w:p w14:paraId="1535A08F" w14:textId="27FB6143" w:rsidR="10BC0B29" w:rsidRDefault="10BC0B29" w:rsidP="00FB41E6">
      <w:pPr>
        <w:pStyle w:val="ListParagraph"/>
        <w:numPr>
          <w:ilvl w:val="0"/>
          <w:numId w:val="20"/>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Does the work recognise the </w:t>
      </w:r>
      <w:proofErr w:type="gramStart"/>
      <w:r w:rsidRPr="11A2E87E">
        <w:rPr>
          <w:rStyle w:val="normaltextrun"/>
          <w:rFonts w:ascii="Arial" w:eastAsia="Arial" w:hAnsi="Arial" w:cs="Arial"/>
          <w:color w:val="000000" w:themeColor="text1"/>
          <w:sz w:val="24"/>
          <w:szCs w:val="24"/>
        </w:rPr>
        <w:t>particular issues</w:t>
      </w:r>
      <w:proofErr w:type="gramEnd"/>
      <w:r w:rsidRPr="11A2E87E">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2E88D3D9" w14:textId="28C6D4CC" w:rsidR="10BC0B29" w:rsidRDefault="10BC0B29" w:rsidP="00FB41E6">
      <w:pPr>
        <w:pStyle w:val="ListParagraph"/>
        <w:numPr>
          <w:ilvl w:val="0"/>
          <w:numId w:val="20"/>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Is the space pushchair accessible?</w:t>
      </w:r>
      <w:r w:rsidRPr="11A2E87E">
        <w:rPr>
          <w:rStyle w:val="eop"/>
          <w:rFonts w:ascii="Arial" w:eastAsia="Arial" w:hAnsi="Arial" w:cs="Arial"/>
          <w:color w:val="000000" w:themeColor="text1"/>
          <w:sz w:val="24"/>
          <w:szCs w:val="24"/>
        </w:rPr>
        <w:t> </w:t>
      </w:r>
    </w:p>
    <w:p w14:paraId="7E1EAFDD" w14:textId="6171352D" w:rsidR="11A2E87E" w:rsidRDefault="11A2E87E" w:rsidP="11A2E87E">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668EE370"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5EBB003A" w14:textId="1E7D1D20"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D695E40" w14:textId="37C82DFE"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5CDDBE7" w14:textId="37B5CED8"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9D6A794" w14:textId="3708C1AC"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769B9AE2"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6766DA01" w14:textId="761744A1" w:rsidR="7C37A3A5" w:rsidRDefault="7C37A3A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6EBB8E8A" w14:textId="3FCE54CA" w:rsidR="7C37A3A5" w:rsidRDefault="7C37A3A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6814D7C6" w14:textId="64DFA831"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0F3A44D" w14:textId="3777CB07" w:rsidR="7C37A3A5" w:rsidRDefault="7C37A3A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or staff spaces there is potential to create environments that actively enhance the experience of the </w:t>
            </w:r>
            <w:r w:rsidRPr="11A2E87E">
              <w:rPr>
                <w:rStyle w:val="normaltextrun"/>
                <w:rFonts w:ascii="Arial" w:eastAsia="Arial" w:hAnsi="Arial" w:cs="Arial"/>
                <w:color w:val="000000" w:themeColor="text1"/>
                <w:sz w:val="24"/>
                <w:szCs w:val="24"/>
              </w:rPr>
              <w:t>different</w:t>
            </w:r>
            <w:r w:rsidRPr="11A2E87E">
              <w:rPr>
                <w:rStyle w:val="normaltextrun"/>
                <w:rFonts w:ascii="Calibri" w:eastAsia="Calibri" w:hAnsi="Calibri" w:cs="Calibri"/>
                <w:color w:val="000000" w:themeColor="text1"/>
                <w:sz w:val="24"/>
                <w:szCs w:val="24"/>
              </w:rPr>
              <w:t xml:space="preserve"> </w:t>
            </w:r>
            <w:r w:rsidRPr="11A2E87E">
              <w:rPr>
                <w:rStyle w:val="normaltextrun"/>
                <w:rFonts w:ascii="Arial" w:eastAsia="Arial" w:hAnsi="Arial" w:cs="Arial"/>
                <w:color w:val="000000" w:themeColor="text1"/>
                <w:sz w:val="24"/>
                <w:szCs w:val="24"/>
              </w:rPr>
              <w:t>sexes</w:t>
            </w:r>
            <w:r w:rsidRPr="11A2E87E">
              <w:rPr>
                <w:rFonts w:ascii="Arial" w:eastAsia="Arial" w:hAnsi="Arial" w:cs="Arial"/>
                <w:color w:val="000000" w:themeColor="text1"/>
                <w:sz w:val="24"/>
                <w:szCs w:val="24"/>
              </w:rPr>
              <w:t xml:space="preserve">, but also a risk of missing opportunities or reinforcing barriers. </w:t>
            </w:r>
          </w:p>
          <w:p w14:paraId="45CE863B" w14:textId="1FC54CC6" w:rsidR="11A2E87E" w:rsidRDefault="11A2E87E" w:rsidP="11A2E87E">
            <w:pPr>
              <w:spacing w:after="0" w:line="240" w:lineRule="auto"/>
              <w:rPr>
                <w:rFonts w:ascii="Arial" w:eastAsia="Arial" w:hAnsi="Arial" w:cs="Arial"/>
                <w:color w:val="000000" w:themeColor="text1"/>
                <w:sz w:val="24"/>
                <w:szCs w:val="24"/>
              </w:rPr>
            </w:pPr>
          </w:p>
          <w:p w14:paraId="5AB33B0B" w14:textId="30497A2A" w:rsidR="7C37A3A5" w:rsidRDefault="7C37A3A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For example, when reviewing the brief for a new research area for the consultation of collection material, a pro-active designer might encourage the Library to include an area where a Reader can consult material whilst having their child in the space with them. </w:t>
            </w:r>
          </w:p>
          <w:p w14:paraId="70ECDA93" w14:textId="295C6866" w:rsidR="11A2E87E" w:rsidRDefault="11A2E87E" w:rsidP="11A2E87E">
            <w:pPr>
              <w:spacing w:after="0" w:line="240" w:lineRule="auto"/>
              <w:rPr>
                <w:rFonts w:ascii="Arial" w:eastAsia="Arial" w:hAnsi="Arial" w:cs="Arial"/>
                <w:color w:val="000000" w:themeColor="text1"/>
                <w:sz w:val="24"/>
                <w:szCs w:val="24"/>
              </w:rPr>
            </w:pPr>
          </w:p>
          <w:p w14:paraId="720689FD" w14:textId="42C4FF1A" w:rsidR="7C37A3A5" w:rsidRDefault="7C37A3A5"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Designers who have not embedded inclusivity in their design, may miss the opportunity to enable carers of young children, who are still predominantly women, to continue their studies </w:t>
            </w:r>
            <w:r w:rsidR="447FABA6" w:rsidRPr="11A2E87E">
              <w:rPr>
                <w:rFonts w:ascii="Arial" w:eastAsia="Arial" w:hAnsi="Arial" w:cs="Arial"/>
                <w:color w:val="000000" w:themeColor="text1"/>
                <w:sz w:val="24"/>
                <w:szCs w:val="24"/>
              </w:rPr>
              <w:t>or</w:t>
            </w:r>
            <w:r w:rsidRPr="11A2E87E">
              <w:rPr>
                <w:rFonts w:ascii="Arial" w:eastAsia="Arial" w:hAnsi="Arial" w:cs="Arial"/>
                <w:color w:val="000000" w:themeColor="text1"/>
                <w:sz w:val="24"/>
                <w:szCs w:val="24"/>
              </w:rPr>
              <w:t xml:space="preserve"> research.</w:t>
            </w:r>
          </w:p>
        </w:tc>
      </w:tr>
    </w:tbl>
    <w:p w14:paraId="3BBB89E6" w14:textId="5A3AA52C" w:rsidR="11A2E87E" w:rsidRDefault="11A2E87E" w:rsidP="11A2E87E">
      <w:pPr>
        <w:rPr>
          <w:rFonts w:ascii="Arial" w:eastAsia="Arial" w:hAnsi="Arial" w:cs="Arial"/>
          <w:color w:val="000000" w:themeColor="text1"/>
          <w:sz w:val="24"/>
          <w:szCs w:val="24"/>
        </w:rPr>
      </w:pPr>
    </w:p>
    <w:p w14:paraId="09AEFA3A" w14:textId="35305332" w:rsidR="11A2E87E" w:rsidRDefault="11A2E87E" w:rsidP="11A2E87E">
      <w:pPr>
        <w:keepNext/>
        <w:keepLines/>
        <w:spacing w:before="40" w:after="100"/>
        <w:rPr>
          <w:rFonts w:ascii="Arial" w:eastAsia="Arial" w:hAnsi="Arial" w:cs="Arial"/>
          <w:b/>
          <w:bCs/>
          <w:color w:val="000000" w:themeColor="text1"/>
          <w:sz w:val="24"/>
          <w:szCs w:val="24"/>
        </w:rPr>
      </w:pPr>
    </w:p>
    <w:p w14:paraId="715055E7" w14:textId="3F593B3C"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Sexual Orientation</w:t>
      </w:r>
    </w:p>
    <w:p w14:paraId="77D56D7A" w14:textId="7EA624AB" w:rsidR="10BC0B29" w:rsidRDefault="10BC0B29"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Does this work</w:t>
      </w:r>
      <w:r w:rsidRPr="11A2E87E">
        <w:rPr>
          <w:rFonts w:ascii="Arial" w:eastAsia="Arial" w:hAnsi="Arial" w:cs="Arial"/>
          <w:b/>
          <w:bCs/>
          <w:color w:val="000000" w:themeColor="text1"/>
          <w:sz w:val="24"/>
          <w:szCs w:val="24"/>
        </w:rPr>
        <w:t xml:space="preserve"> </w:t>
      </w:r>
      <w:r w:rsidRPr="11A2E87E">
        <w:rPr>
          <w:rStyle w:val="normaltextrun"/>
          <w:rFonts w:ascii="Arial" w:eastAsia="Arial" w:hAnsi="Arial" w:cs="Arial"/>
          <w:color w:val="000000" w:themeColor="text1"/>
          <w:sz w:val="24"/>
          <w:szCs w:val="24"/>
        </w:rPr>
        <w:t>people with different sexual orientations differently?</w:t>
      </w:r>
    </w:p>
    <w:p w14:paraId="4CB93D31" w14:textId="5C5295B9" w:rsidR="10BC0B29" w:rsidRDefault="10BC0B29" w:rsidP="00FB41E6">
      <w:pPr>
        <w:pStyle w:val="ListParagraph"/>
        <w:numPr>
          <w:ilvl w:val="0"/>
          <w:numId w:val="19"/>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635DAF8C" w14:textId="5D1FA660" w:rsidR="10BC0B29" w:rsidRDefault="10BC0B29" w:rsidP="00FB41E6">
      <w:pPr>
        <w:pStyle w:val="ListParagraph"/>
        <w:numPr>
          <w:ilvl w:val="0"/>
          <w:numId w:val="19"/>
        </w:numPr>
        <w:spacing w:after="0" w:line="360" w:lineRule="auto"/>
        <w:rPr>
          <w:rFonts w:ascii="Arial" w:eastAsia="Arial" w:hAnsi="Arial" w:cs="Arial"/>
          <w:color w:val="000000" w:themeColor="text1"/>
          <w:sz w:val="24"/>
          <w:szCs w:val="24"/>
        </w:rPr>
      </w:pPr>
      <w:proofErr w:type="gramStart"/>
      <w:r w:rsidRPr="11A2E87E">
        <w:rPr>
          <w:rStyle w:val="normaltextrun"/>
          <w:rFonts w:ascii="Arial" w:eastAsia="Arial" w:hAnsi="Arial" w:cs="Arial"/>
          <w:color w:val="000000" w:themeColor="text1"/>
          <w:sz w:val="24"/>
          <w:szCs w:val="24"/>
        </w:rPr>
        <w:t>Does</w:t>
      </w:r>
      <w:proofErr w:type="gramEnd"/>
      <w:r w:rsidRPr="11A2E87E">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76A7B8C2" w14:textId="153C37EA" w:rsidR="11A2E87E" w:rsidRDefault="11A2E87E" w:rsidP="11A2E87E">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44E30082"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5BB5AF28" w14:textId="366205AC"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C27C2A6" w14:textId="2568F24C"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459CC83" w14:textId="23573F72"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2D6CE1F" w14:textId="0181F994"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295AB1F1"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2D13977B" w14:textId="7C929065" w:rsidR="494BCAE7" w:rsidRDefault="494BCAE7"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1A0FCF90" w14:textId="2A9F30EA" w:rsidR="494BCAE7" w:rsidRDefault="494BCAE7"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6EBA7C71" w14:textId="7F9A75CC"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3D6105D" w14:textId="43FE19BD" w:rsidR="494BCAE7" w:rsidRDefault="494BCAE7"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or staff spaces there is potential to create environments that actively enhance the experience of the different people of different sexual orientation, but also a risk of missing opportunities or reinforcing barriers.  </w:t>
            </w:r>
          </w:p>
          <w:p w14:paraId="043A7927" w14:textId="58BB8DDA" w:rsidR="494BCAE7" w:rsidRDefault="494BCAE7" w:rsidP="11A2E87E">
            <w:pPr>
              <w:spacing w:after="0" w:line="240" w:lineRule="auto"/>
            </w:pPr>
            <w:r w:rsidRPr="11A2E87E">
              <w:rPr>
                <w:rFonts w:ascii="Arial" w:eastAsia="Arial" w:hAnsi="Arial" w:cs="Arial"/>
                <w:color w:val="000000" w:themeColor="text1"/>
                <w:sz w:val="24"/>
                <w:szCs w:val="24"/>
              </w:rPr>
              <w:t xml:space="preserve"> </w:t>
            </w:r>
          </w:p>
          <w:p w14:paraId="3624CCB0" w14:textId="4F8E268F" w:rsidR="494BCAE7" w:rsidRDefault="494BCAE7"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Designers who embed inclusive design into their work are more likely to encourage the Library to design in meaningful solutions to specific issues experienced people who have lived experience in the LGBTQ+ community that are based on consultation.</w:t>
            </w:r>
          </w:p>
        </w:tc>
      </w:tr>
    </w:tbl>
    <w:p w14:paraId="2DA45551" w14:textId="15B23B45" w:rsidR="11A2E87E" w:rsidRDefault="11A2E87E" w:rsidP="11A2E87E">
      <w:pPr>
        <w:rPr>
          <w:rFonts w:ascii="Arial" w:eastAsia="Arial" w:hAnsi="Arial" w:cs="Arial"/>
          <w:color w:val="000000" w:themeColor="text1"/>
          <w:sz w:val="24"/>
          <w:szCs w:val="24"/>
        </w:rPr>
      </w:pPr>
    </w:p>
    <w:p w14:paraId="4FF21E0A" w14:textId="336CD496" w:rsidR="11A2E87E" w:rsidRDefault="11A2E87E" w:rsidP="11A2E87E">
      <w:pPr>
        <w:keepNext/>
        <w:keepLines/>
        <w:spacing w:before="40" w:after="100"/>
        <w:rPr>
          <w:rFonts w:ascii="Arial" w:eastAsia="Arial" w:hAnsi="Arial" w:cs="Arial"/>
          <w:b/>
          <w:bCs/>
          <w:color w:val="000000" w:themeColor="text1"/>
          <w:sz w:val="24"/>
          <w:szCs w:val="24"/>
        </w:rPr>
      </w:pPr>
    </w:p>
    <w:p w14:paraId="3463F577" w14:textId="5844CE0A"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Religion or Belief</w:t>
      </w:r>
    </w:p>
    <w:p w14:paraId="4443620D" w14:textId="0A0BD8CA" w:rsidR="10BC0B29" w:rsidRDefault="10BC0B29" w:rsidP="11A2E87E">
      <w:pPr>
        <w:spacing w:after="0"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Does this work impact on people of different religions and beliefs differently?</w:t>
      </w:r>
    </w:p>
    <w:p w14:paraId="00965A5B" w14:textId="0818442B" w:rsidR="10BC0B29" w:rsidRDefault="10BC0B29" w:rsidP="00FB41E6">
      <w:pPr>
        <w:pStyle w:val="ListParagraph"/>
        <w:numPr>
          <w:ilvl w:val="0"/>
          <w:numId w:val="18"/>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4CF38AA5" w14:textId="6972A118" w:rsidR="10BC0B29" w:rsidRDefault="10BC0B29" w:rsidP="00FB41E6">
      <w:pPr>
        <w:pStyle w:val="ListParagraph"/>
        <w:numPr>
          <w:ilvl w:val="0"/>
          <w:numId w:val="18"/>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Is the take up of or access to your policy, </w:t>
      </w:r>
      <w:proofErr w:type="gramStart"/>
      <w:r w:rsidRPr="11A2E87E">
        <w:rPr>
          <w:rStyle w:val="normaltextrun"/>
          <w:rFonts w:ascii="Arial" w:eastAsia="Arial" w:hAnsi="Arial" w:cs="Arial"/>
          <w:color w:val="000000" w:themeColor="text1"/>
          <w:sz w:val="24"/>
          <w:szCs w:val="24"/>
        </w:rPr>
        <w:t>service</w:t>
      </w:r>
      <w:proofErr w:type="gramEnd"/>
      <w:r w:rsidRPr="11A2E87E">
        <w:rPr>
          <w:rStyle w:val="normaltextrun"/>
          <w:rFonts w:ascii="Arial" w:eastAsia="Arial" w:hAnsi="Arial" w:cs="Arial"/>
          <w:color w:val="000000" w:themeColor="text1"/>
          <w:sz w:val="24"/>
          <w:szCs w:val="24"/>
        </w:rPr>
        <w:t xml:space="preserve"> or information disproportionately low amongst those of a particular religion or belief?</w:t>
      </w:r>
    </w:p>
    <w:p w14:paraId="1CA27B2C" w14:textId="511AB092" w:rsidR="10BC0B29" w:rsidRDefault="10BC0B29" w:rsidP="00FB41E6">
      <w:pPr>
        <w:pStyle w:val="ListParagraph"/>
        <w:numPr>
          <w:ilvl w:val="0"/>
          <w:numId w:val="18"/>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How will your community engagement and communication strategy </w:t>
      </w:r>
      <w:proofErr w:type="gramStart"/>
      <w:r w:rsidRPr="11A2E87E">
        <w:rPr>
          <w:rStyle w:val="normaltextrun"/>
          <w:rFonts w:ascii="Arial" w:eastAsia="Arial" w:hAnsi="Arial" w:cs="Arial"/>
          <w:color w:val="000000" w:themeColor="text1"/>
          <w:sz w:val="24"/>
          <w:szCs w:val="24"/>
        </w:rPr>
        <w:t>take into account</w:t>
      </w:r>
      <w:proofErr w:type="gramEnd"/>
      <w:r w:rsidRPr="11A2E87E">
        <w:rPr>
          <w:rStyle w:val="normaltextrun"/>
          <w:rFonts w:ascii="Arial" w:eastAsia="Arial" w:hAnsi="Arial" w:cs="Arial"/>
          <w:color w:val="000000" w:themeColor="text1"/>
          <w:sz w:val="24"/>
          <w:szCs w:val="24"/>
        </w:rPr>
        <w:t xml:space="preserve"> different religious communities?</w:t>
      </w:r>
    </w:p>
    <w:p w14:paraId="76A546FF" w14:textId="777135CF" w:rsidR="10BC0B29" w:rsidRDefault="10BC0B29" w:rsidP="00FB41E6">
      <w:pPr>
        <w:pStyle w:val="ListParagraph"/>
        <w:numPr>
          <w:ilvl w:val="0"/>
          <w:numId w:val="18"/>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Might different religions practices or observance need to be </w:t>
      </w:r>
      <w:proofErr w:type="gramStart"/>
      <w:r w:rsidRPr="11A2E87E">
        <w:rPr>
          <w:rStyle w:val="normaltextrun"/>
          <w:rFonts w:ascii="Arial" w:eastAsia="Arial" w:hAnsi="Arial" w:cs="Arial"/>
          <w:color w:val="000000" w:themeColor="text1"/>
          <w:sz w:val="24"/>
          <w:szCs w:val="24"/>
        </w:rPr>
        <w:t>taken into account</w:t>
      </w:r>
      <w:proofErr w:type="gramEnd"/>
      <w:r w:rsidRPr="11A2E87E">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600C9E9D" w14:textId="25AC813F" w:rsidR="10BC0B29" w:rsidRDefault="10BC0B29" w:rsidP="00FB41E6">
      <w:pPr>
        <w:pStyle w:val="ListParagraph"/>
        <w:numPr>
          <w:ilvl w:val="0"/>
          <w:numId w:val="18"/>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77B1C1A2" w14:textId="4144E7C0" w:rsidR="10BC0B29" w:rsidRDefault="10BC0B29" w:rsidP="00FB41E6">
      <w:pPr>
        <w:pStyle w:val="ListParagraph"/>
        <w:numPr>
          <w:ilvl w:val="0"/>
          <w:numId w:val="18"/>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Is this event on a religious holiday?</w:t>
      </w:r>
    </w:p>
    <w:p w14:paraId="44617169" w14:textId="5C4BE258" w:rsidR="11A2E87E" w:rsidRDefault="11A2E87E" w:rsidP="11A2E87E">
      <w:pPr>
        <w:spacing w:after="0" w:line="240" w:lineRule="auto"/>
        <w:rPr>
          <w:rFonts w:ascii="Arial" w:eastAsia="Arial" w:hAnsi="Arial" w:cs="Arial"/>
          <w:color w:val="000000" w:themeColor="text1"/>
          <w:sz w:val="24"/>
          <w:szCs w:val="24"/>
        </w:rPr>
      </w:pPr>
    </w:p>
    <w:p w14:paraId="73448AFE" w14:textId="100B312E" w:rsidR="11A2E87E" w:rsidRDefault="11A2E87E" w:rsidP="11A2E87E">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52BAFF2D"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3CF2A1DC" w14:textId="666610F4"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7E58B88" w14:textId="093D88AD"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981D179" w14:textId="0785F5B9"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57E4B20" w14:textId="09DD89F5"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579D0C2A"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494A5006" w14:textId="76F31543" w:rsidR="4AE6420A" w:rsidRDefault="4AE6420A"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01C5FB0F" w14:textId="6F9A3B86" w:rsidR="4AE6420A" w:rsidRDefault="4AE6420A"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23AF1619" w14:textId="58BD569E"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0E7040CE" w14:textId="7E97148A" w:rsidR="4AE6420A" w:rsidRDefault="4AE6420A"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or staff spaces there is potential to create environments that actively enhance the experience of the people of different religion or belief, but also a risk of missing opportunities or reinforcing barriers.  </w:t>
            </w:r>
          </w:p>
          <w:p w14:paraId="151C58C4" w14:textId="759A5D85" w:rsidR="4AE6420A" w:rsidRDefault="4AE6420A" w:rsidP="11A2E87E">
            <w:pPr>
              <w:spacing w:after="0" w:line="240" w:lineRule="auto"/>
            </w:pPr>
            <w:r w:rsidRPr="11A2E87E">
              <w:rPr>
                <w:rFonts w:ascii="Arial" w:eastAsia="Arial" w:hAnsi="Arial" w:cs="Arial"/>
                <w:color w:val="000000" w:themeColor="text1"/>
                <w:sz w:val="24"/>
                <w:szCs w:val="24"/>
              </w:rPr>
              <w:t xml:space="preserve"> </w:t>
            </w:r>
          </w:p>
          <w:p w14:paraId="3FCB46FC" w14:textId="4BC72989" w:rsidR="4AE6420A" w:rsidRDefault="4AE6420A"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Designers who embed inclusive design into their work are more likely to bring an awareness of opportunities and issues relating to a particular project to the Library’s attention and to encourage the Library to develop a design based on consultation with different religions and belief groups.</w:t>
            </w:r>
          </w:p>
        </w:tc>
      </w:tr>
    </w:tbl>
    <w:p w14:paraId="42F97EC3" w14:textId="6FA8DAE9" w:rsidR="11A2E87E" w:rsidRDefault="11A2E87E" w:rsidP="11A2E87E">
      <w:pPr>
        <w:rPr>
          <w:rFonts w:ascii="Arial" w:eastAsia="Arial" w:hAnsi="Arial" w:cs="Arial"/>
          <w:color w:val="000000" w:themeColor="text1"/>
          <w:sz w:val="24"/>
          <w:szCs w:val="24"/>
        </w:rPr>
      </w:pPr>
    </w:p>
    <w:p w14:paraId="390D5B52" w14:textId="4DD54140" w:rsidR="11A2E87E" w:rsidRDefault="11A2E87E" w:rsidP="11A2E87E">
      <w:pPr>
        <w:rPr>
          <w:rFonts w:ascii="Arial" w:eastAsia="Arial" w:hAnsi="Arial" w:cs="Arial"/>
          <w:color w:val="000000" w:themeColor="text1"/>
          <w:sz w:val="24"/>
          <w:szCs w:val="24"/>
        </w:rPr>
      </w:pPr>
    </w:p>
    <w:p w14:paraId="695F3CDD" w14:textId="0CA64AB6"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Marriage and Civil Partnership</w:t>
      </w:r>
    </w:p>
    <w:p w14:paraId="066FEA38" w14:textId="696331CE" w:rsidR="10BC0B29" w:rsidRDefault="10BC0B29" w:rsidP="11A2E87E">
      <w:pPr>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Does this work impact on </w:t>
      </w:r>
      <w:r w:rsidRPr="11A2E87E">
        <w:rPr>
          <w:rStyle w:val="normaltextrun"/>
          <w:rFonts w:ascii="Arial" w:eastAsia="Arial" w:hAnsi="Arial" w:cs="Arial"/>
          <w:color w:val="000000" w:themeColor="text1"/>
          <w:sz w:val="24"/>
          <w:szCs w:val="24"/>
        </w:rPr>
        <w:t>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7788BC76"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181AFFB1" w14:textId="0FFB435B"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BFC5217" w14:textId="6A033358"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6A2B566B" w14:textId="522D31F2"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D2D6428" w14:textId="49570F92"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2C441466"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766D416A" w14:textId="7B0AC277" w:rsidR="11A2E87E" w:rsidRDefault="11A2E87E" w:rsidP="11A2E87E">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9EAC938" w14:textId="588671D3" w:rsidR="11A2E87E" w:rsidRDefault="11A2E87E" w:rsidP="11A2E87E">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ED77141" w14:textId="6E48D217" w:rsidR="6DD3243B" w:rsidRDefault="6DD3243B"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99B34B1" w14:textId="18AEC11D" w:rsidR="6DD3243B" w:rsidRDefault="6DD3243B"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Where the Service is used to develop public or staff spaces marriage or civil partnership status may be a factor, but the considerations as the effect design are likely to be related to other characteristic, such as race or religion and therefore need to be considered within a holistic context.</w:t>
            </w:r>
          </w:p>
        </w:tc>
      </w:tr>
    </w:tbl>
    <w:p w14:paraId="558620D2" w14:textId="24D2138E" w:rsidR="11A2E87E" w:rsidRDefault="11A2E87E" w:rsidP="11A2E87E">
      <w:pPr>
        <w:rPr>
          <w:rFonts w:ascii="Arial" w:eastAsia="Arial" w:hAnsi="Arial" w:cs="Arial"/>
          <w:color w:val="000000" w:themeColor="text1"/>
          <w:sz w:val="24"/>
          <w:szCs w:val="24"/>
        </w:rPr>
      </w:pPr>
    </w:p>
    <w:p w14:paraId="2B69C1C1" w14:textId="357BEAB7" w:rsidR="11A2E87E" w:rsidRDefault="11A2E87E" w:rsidP="11A2E87E">
      <w:pPr>
        <w:spacing w:line="360" w:lineRule="auto"/>
        <w:rPr>
          <w:rFonts w:ascii="Arial" w:eastAsia="Arial" w:hAnsi="Arial" w:cs="Arial"/>
          <w:color w:val="000000" w:themeColor="text1"/>
          <w:sz w:val="24"/>
          <w:szCs w:val="24"/>
        </w:rPr>
      </w:pPr>
    </w:p>
    <w:p w14:paraId="764028BC" w14:textId="7A5912AC"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6E95DBA0" w14:textId="5DB14743"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lastRenderedPageBreak/>
        <w:t>Households with low or no income or wealth</w:t>
      </w:r>
    </w:p>
    <w:p w14:paraId="0809B01B" w14:textId="26FD6AB5"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How does this work impact on people with little or no income or wealth compared to those with more income or wealth?</w:t>
      </w:r>
    </w:p>
    <w:p w14:paraId="4663E6A7" w14:textId="245276DB" w:rsidR="10BC0B29" w:rsidRDefault="10BC0B29" w:rsidP="00FB41E6">
      <w:pPr>
        <w:pStyle w:val="ListParagraph"/>
        <w:numPr>
          <w:ilvl w:val="0"/>
          <w:numId w:val="17"/>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What are the public transport facilities to access this event in person?</w:t>
      </w:r>
    </w:p>
    <w:p w14:paraId="0BD5AF9B" w14:textId="185329C1" w:rsidR="11A2E87E" w:rsidRDefault="11A2E87E" w:rsidP="11A2E87E">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10EDC63F"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75C6C21D" w14:textId="391D6946"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DD1DCFD" w14:textId="47EE5F89"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EEC5ED7" w14:textId="5DA94477"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AA13F08" w14:textId="7CECA78C"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216B5F54"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68945378" w14:textId="47779727" w:rsidR="4D2596D4" w:rsidRDefault="4D2596D4"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1B7A9C10" w14:textId="5A79815E" w:rsidR="4D2596D4" w:rsidRDefault="4D2596D4"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73E5D74B" w14:textId="2196DF6E" w:rsidR="11A2E87E" w:rsidRDefault="11A2E87E" w:rsidP="11A2E87E">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22552B8C" w14:textId="23746745" w:rsidR="4D2596D4" w:rsidRDefault="4D2596D4"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Where the Service is used to develop public or staff spaces there is potential to create environments that actively enhance the experience of people with low or no income or wealth, but also a risk of missing opportunities or reinforcing economic inequality.  </w:t>
            </w:r>
          </w:p>
          <w:p w14:paraId="4B2CB332" w14:textId="74F5F1A0" w:rsidR="4D2596D4" w:rsidRDefault="4D2596D4" w:rsidP="11A2E87E">
            <w:pPr>
              <w:spacing w:after="0" w:line="240" w:lineRule="auto"/>
            </w:pPr>
            <w:r w:rsidRPr="11A2E87E">
              <w:rPr>
                <w:rFonts w:ascii="Arial" w:eastAsia="Arial" w:hAnsi="Arial" w:cs="Arial"/>
                <w:color w:val="000000" w:themeColor="text1"/>
                <w:sz w:val="24"/>
                <w:szCs w:val="24"/>
              </w:rPr>
              <w:t xml:space="preserve"> </w:t>
            </w:r>
          </w:p>
          <w:p w14:paraId="59F00AD9" w14:textId="23013507" w:rsidR="4D2596D4" w:rsidRDefault="4D2596D4" w:rsidP="11A2E87E">
            <w:pPr>
              <w:spacing w:after="0" w:line="240" w:lineRule="auto"/>
            </w:pPr>
            <w:r w:rsidRPr="11A2E87E">
              <w:rPr>
                <w:rFonts w:ascii="Arial" w:eastAsia="Arial" w:hAnsi="Arial" w:cs="Arial"/>
                <w:color w:val="000000" w:themeColor="text1"/>
                <w:sz w:val="24"/>
                <w:szCs w:val="24"/>
              </w:rPr>
              <w:t xml:space="preserve">For example, designers who embed inclusive design into their work are more likely to advocate that the quality of the finishes, fixtures and fittings in a rest area used by people bringing their own food and drinks to the Library is of an equal quality as that in the café areas. </w:t>
            </w:r>
          </w:p>
          <w:p w14:paraId="1FCA36DA" w14:textId="120E5936" w:rsidR="4D2596D4" w:rsidRDefault="4D2596D4" w:rsidP="11A2E87E">
            <w:pPr>
              <w:spacing w:after="0" w:line="240" w:lineRule="auto"/>
            </w:pPr>
            <w:r w:rsidRPr="11A2E87E">
              <w:rPr>
                <w:rFonts w:ascii="Arial" w:eastAsia="Arial" w:hAnsi="Arial" w:cs="Arial"/>
                <w:color w:val="000000" w:themeColor="text1"/>
                <w:sz w:val="24"/>
                <w:szCs w:val="24"/>
              </w:rPr>
              <w:t xml:space="preserve"> </w:t>
            </w:r>
          </w:p>
          <w:p w14:paraId="08CDAA95" w14:textId="144CF30E" w:rsidR="4D2596D4" w:rsidRDefault="4D2596D4"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Other designers might advocate to the Library that it value engineers non income generating areas, saving money by going for a lower specification, thus reinforcing low-income users experience of economic inequality.</w:t>
            </w:r>
          </w:p>
        </w:tc>
      </w:tr>
    </w:tbl>
    <w:p w14:paraId="0735D24D" w14:textId="38C41220" w:rsidR="11A2E87E" w:rsidRDefault="11A2E87E" w:rsidP="11A2E87E">
      <w:pPr>
        <w:rPr>
          <w:rFonts w:ascii="Arial" w:eastAsia="Arial" w:hAnsi="Arial" w:cs="Arial"/>
          <w:color w:val="000000" w:themeColor="text1"/>
          <w:sz w:val="24"/>
          <w:szCs w:val="24"/>
        </w:rPr>
      </w:pPr>
    </w:p>
    <w:p w14:paraId="0C91BC6E" w14:textId="5FB1ABC2" w:rsidR="11A2E87E" w:rsidRDefault="11A2E87E" w:rsidP="11A2E87E">
      <w:pPr>
        <w:rPr>
          <w:rFonts w:ascii="Arial" w:eastAsia="Arial" w:hAnsi="Arial" w:cs="Arial"/>
          <w:color w:val="000000" w:themeColor="text1"/>
          <w:sz w:val="24"/>
          <w:szCs w:val="24"/>
        </w:rPr>
      </w:pPr>
    </w:p>
    <w:p w14:paraId="62EEA445" w14:textId="7A37F4BA"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Rural or island location</w:t>
      </w:r>
    </w:p>
    <w:p w14:paraId="410E3B8B" w14:textId="1EBBF638"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6B5C6652" w14:textId="5256C76B" w:rsidR="10BC0B29" w:rsidRDefault="10BC0B29" w:rsidP="00FB41E6">
      <w:pPr>
        <w:pStyle w:val="ListParagraph"/>
        <w:numPr>
          <w:ilvl w:val="0"/>
          <w:numId w:val="17"/>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Will this work be available online?</w:t>
      </w:r>
    </w:p>
    <w:p w14:paraId="01771F97" w14:textId="1B5EFC33" w:rsidR="11A2E87E" w:rsidRDefault="11A2E87E" w:rsidP="11A2E87E">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61333BEC"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5F8E7712" w14:textId="12ADA11A"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lastRenderedPageBreak/>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0110F56" w14:textId="3E022A5B"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BFC8421" w14:textId="3BFD50F7"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B285539" w14:textId="4AFA45D7"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5817C745"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4CC2F3E7" w14:textId="72CC78F2" w:rsidR="11A2E87E" w:rsidRDefault="11A2E87E" w:rsidP="11A2E87E">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021974A6" w14:textId="2DDE13D7" w:rsidR="11A2E87E" w:rsidRDefault="11A2E87E" w:rsidP="11A2E87E">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61E92B1" w14:textId="614F2166" w:rsidR="26D567FC" w:rsidRDefault="26D567FC"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76817255" w14:textId="77F1F0B4" w:rsidR="26D567FC" w:rsidRDefault="26D567FC"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The Service will always relate to the physical estate, therefore cannot directly impact on the above.</w:t>
            </w:r>
          </w:p>
        </w:tc>
      </w:tr>
    </w:tbl>
    <w:p w14:paraId="59F195CA" w14:textId="0FAE5FEF" w:rsidR="11A2E87E" w:rsidRDefault="11A2E87E" w:rsidP="11A2E87E">
      <w:pPr>
        <w:rPr>
          <w:rFonts w:ascii="Arial" w:eastAsia="Arial" w:hAnsi="Arial" w:cs="Arial"/>
          <w:color w:val="000000" w:themeColor="text1"/>
          <w:sz w:val="24"/>
          <w:szCs w:val="24"/>
        </w:rPr>
      </w:pPr>
    </w:p>
    <w:p w14:paraId="6A800201" w14:textId="013BBC1F" w:rsidR="11A2E87E" w:rsidRDefault="11A2E87E" w:rsidP="11A2E87E">
      <w:pPr>
        <w:rPr>
          <w:rFonts w:ascii="Arial" w:eastAsia="Arial" w:hAnsi="Arial" w:cs="Arial"/>
          <w:color w:val="000000" w:themeColor="text1"/>
          <w:sz w:val="24"/>
          <w:szCs w:val="24"/>
        </w:rPr>
      </w:pPr>
    </w:p>
    <w:p w14:paraId="601BB23B" w14:textId="4496704A" w:rsidR="10BC0B29" w:rsidRDefault="10BC0B29" w:rsidP="11A2E87E">
      <w:pPr>
        <w:pStyle w:val="Heading3"/>
        <w:spacing w:after="160" w:line="360" w:lineRule="auto"/>
        <w:rPr>
          <w:rFonts w:ascii="Arial" w:eastAsia="Arial" w:hAnsi="Arial" w:cs="Arial"/>
          <w:b/>
          <w:bCs/>
          <w:color w:val="000000" w:themeColor="text1"/>
        </w:rPr>
      </w:pPr>
      <w:r w:rsidRPr="11A2E87E">
        <w:rPr>
          <w:rFonts w:ascii="Arial" w:eastAsia="Arial" w:hAnsi="Arial" w:cs="Arial"/>
          <w:b/>
          <w:bCs/>
          <w:color w:val="000000" w:themeColor="text1"/>
        </w:rPr>
        <w:t>Digital literacy and access</w:t>
      </w:r>
    </w:p>
    <w:p w14:paraId="4E2CDD34" w14:textId="49F534F8" w:rsidR="10BC0B29" w:rsidRDefault="10BC0B29" w:rsidP="11A2E87E">
      <w:pPr>
        <w:spacing w:line="36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291D437A" w14:textId="17E9E11E" w:rsidR="10BC0B29" w:rsidRDefault="10BC0B29" w:rsidP="00FB41E6">
      <w:pPr>
        <w:pStyle w:val="ListParagraph"/>
        <w:numPr>
          <w:ilvl w:val="0"/>
          <w:numId w:val="17"/>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Is this work only available online?</w:t>
      </w:r>
    </w:p>
    <w:p w14:paraId="651F7F11" w14:textId="5E4CCDC4" w:rsidR="10BC0B29" w:rsidRDefault="10BC0B29" w:rsidP="00FB41E6">
      <w:pPr>
        <w:pStyle w:val="ListParagraph"/>
        <w:numPr>
          <w:ilvl w:val="0"/>
          <w:numId w:val="17"/>
        </w:numPr>
        <w:spacing w:after="0"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 xml:space="preserve">What are the public transport facilities to access this event in person? </w:t>
      </w:r>
    </w:p>
    <w:p w14:paraId="5A1616B0" w14:textId="4FF56E9A" w:rsidR="11A2E87E" w:rsidRDefault="11A2E87E" w:rsidP="11A2E87E">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11A2E87E" w14:paraId="4A3B71F1"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3D572CC6" w14:textId="456D289F"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P</w:t>
            </w:r>
            <w:r w:rsidRPr="11A2E87E">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AFFE3C7" w14:textId="36B5D320" w:rsidR="11A2E87E" w:rsidRDefault="11A2E87E" w:rsidP="11A2E87E">
            <w:pPr>
              <w:spacing w:after="0" w:line="240" w:lineRule="auto"/>
              <w:rPr>
                <w:rFonts w:ascii="Arial" w:eastAsia="Arial" w:hAnsi="Arial" w:cs="Arial"/>
                <w:sz w:val="24"/>
                <w:szCs w:val="24"/>
              </w:rPr>
            </w:pPr>
            <w:r w:rsidRPr="11A2E87E">
              <w:rPr>
                <w:rFonts w:ascii="Arial" w:eastAsia="Arial" w:hAnsi="Arial" w:cs="Arial"/>
                <w:color w:val="000000" w:themeColor="text1"/>
                <w:sz w:val="24"/>
                <w:szCs w:val="24"/>
              </w:rPr>
              <w:t>N</w:t>
            </w:r>
            <w:r w:rsidRPr="11A2E87E">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EE64D61" w14:textId="407E8069"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D24ADC2" w14:textId="0BF29AA8" w:rsidR="11A2E87E" w:rsidRDefault="11A2E87E"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Reasons for decision</w:t>
            </w:r>
          </w:p>
        </w:tc>
      </w:tr>
      <w:tr w:rsidR="11A2E87E" w14:paraId="13E0602D" w14:textId="77777777" w:rsidTr="11A2E87E">
        <w:trPr>
          <w:trHeight w:val="675"/>
        </w:trPr>
        <w:tc>
          <w:tcPr>
            <w:tcW w:w="1647" w:type="dxa"/>
            <w:tcBorders>
              <w:top w:val="single" w:sz="6" w:space="0" w:color="auto"/>
              <w:left w:val="single" w:sz="6" w:space="0" w:color="auto"/>
              <w:bottom w:val="single" w:sz="6" w:space="0" w:color="auto"/>
              <w:right w:val="single" w:sz="6" w:space="0" w:color="auto"/>
            </w:tcBorders>
          </w:tcPr>
          <w:p w14:paraId="7CF51BD1" w14:textId="62E8EA91" w:rsidR="11A2E87E" w:rsidRDefault="11A2E87E" w:rsidP="11A2E87E">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2A8ECBB" w14:textId="2C816793" w:rsidR="11A2E87E" w:rsidRDefault="11A2E87E" w:rsidP="11A2E87E">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ED0BDD8" w14:textId="60CDB637" w:rsidR="38C10413" w:rsidRDefault="38C10413"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DA61C26" w14:textId="02006311" w:rsidR="38C10413" w:rsidRDefault="38C10413" w:rsidP="11A2E87E">
            <w:pPr>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The Service does not provide digital services, therefore cannot directly impact on the above.  </w:t>
            </w:r>
          </w:p>
        </w:tc>
      </w:tr>
    </w:tbl>
    <w:p w14:paraId="703BCFD2" w14:textId="0E4ADAF7" w:rsidR="11A2E87E" w:rsidRDefault="11A2E87E" w:rsidP="11A2E87E">
      <w:pPr>
        <w:rPr>
          <w:rFonts w:ascii="Arial" w:eastAsia="Arial" w:hAnsi="Arial" w:cs="Arial"/>
          <w:color w:val="000000" w:themeColor="text1"/>
          <w:sz w:val="24"/>
          <w:szCs w:val="24"/>
        </w:rPr>
      </w:pPr>
    </w:p>
    <w:p w14:paraId="37ACAA20" w14:textId="3F23FD3F" w:rsidR="11A2E87E" w:rsidRDefault="11A2E87E" w:rsidP="11A2E87E">
      <w:pPr>
        <w:rPr>
          <w:rFonts w:ascii="Arial" w:eastAsia="Arial" w:hAnsi="Arial" w:cs="Arial"/>
          <w:color w:val="000000" w:themeColor="text1"/>
          <w:sz w:val="24"/>
          <w:szCs w:val="24"/>
        </w:rPr>
      </w:pPr>
    </w:p>
    <w:p w14:paraId="66059937" w14:textId="3066A322" w:rsidR="10BC0B29" w:rsidRDefault="10BC0B29" w:rsidP="11A2E87E">
      <w:pPr>
        <w:pStyle w:val="Heading2"/>
        <w:spacing w:after="160"/>
        <w:rPr>
          <w:rFonts w:ascii="Arial" w:eastAsia="Arial" w:hAnsi="Arial" w:cs="Arial"/>
          <w:b/>
          <w:bCs/>
          <w:color w:val="000000" w:themeColor="text1"/>
          <w:sz w:val="28"/>
          <w:szCs w:val="28"/>
        </w:rPr>
      </w:pPr>
      <w:r w:rsidRPr="11A2E87E">
        <w:rPr>
          <w:rFonts w:ascii="Arial" w:eastAsia="Arial" w:hAnsi="Arial" w:cs="Arial"/>
          <w:b/>
          <w:bCs/>
          <w:color w:val="000000" w:themeColor="text1"/>
          <w:sz w:val="28"/>
          <w:szCs w:val="28"/>
        </w:rPr>
        <w:t>Step 4: Monitoring</w:t>
      </w:r>
    </w:p>
    <w:p w14:paraId="6E2E2B81" w14:textId="623ED486" w:rsidR="10BC0B29" w:rsidRDefault="10BC0B29" w:rsidP="00FB41E6">
      <w:pPr>
        <w:pStyle w:val="ListParagraph"/>
        <w:numPr>
          <w:ilvl w:val="0"/>
          <w:numId w:val="16"/>
        </w:num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11A2E87E">
        <w:rPr>
          <w:rStyle w:val="normaltextrun"/>
          <w:rFonts w:ascii="Arial" w:eastAsia="Arial" w:hAnsi="Arial" w:cs="Arial"/>
          <w:color w:val="000000" w:themeColor="text1"/>
          <w:sz w:val="24"/>
          <w:szCs w:val="24"/>
        </w:rPr>
        <w:t>EqIA</w:t>
      </w:r>
      <w:proofErr w:type="spellEnd"/>
      <w:r w:rsidRPr="11A2E87E">
        <w:rPr>
          <w:rStyle w:val="normaltextrun"/>
          <w:rFonts w:ascii="Arial" w:eastAsia="Arial" w:hAnsi="Arial" w:cs="Arial"/>
          <w:color w:val="000000" w:themeColor="text1"/>
          <w:sz w:val="24"/>
          <w:szCs w:val="24"/>
        </w:rPr>
        <w:t>?</w:t>
      </w:r>
    </w:p>
    <w:p w14:paraId="1A8324E8" w14:textId="270FFC01" w:rsidR="3EEDE0AA" w:rsidRDefault="3EEDE0AA" w:rsidP="11A2E87E">
      <w:pPr>
        <w:spacing w:line="360" w:lineRule="auto"/>
        <w:rPr>
          <w:rFonts w:ascii="Arial" w:eastAsia="Arial" w:hAnsi="Arial" w:cs="Arial"/>
          <w:sz w:val="24"/>
          <w:szCs w:val="24"/>
        </w:rPr>
      </w:pPr>
      <w:r w:rsidRPr="11A2E87E">
        <w:rPr>
          <w:rFonts w:ascii="Arial" w:eastAsia="Arial" w:hAnsi="Arial" w:cs="Arial"/>
          <w:color w:val="000000" w:themeColor="text1"/>
          <w:sz w:val="24"/>
          <w:szCs w:val="24"/>
        </w:rPr>
        <w:t xml:space="preserve">Desired outcome and benefits will be included in each project execution plan and be linked to the project </w:t>
      </w:r>
      <w:proofErr w:type="spellStart"/>
      <w:r w:rsidRPr="11A2E87E">
        <w:rPr>
          <w:rFonts w:ascii="Arial" w:eastAsia="Arial" w:hAnsi="Arial" w:cs="Arial"/>
          <w:color w:val="000000" w:themeColor="text1"/>
          <w:sz w:val="24"/>
          <w:szCs w:val="24"/>
        </w:rPr>
        <w:t>E</w:t>
      </w:r>
      <w:r w:rsidR="00DD58EC">
        <w:rPr>
          <w:rFonts w:ascii="Arial" w:eastAsia="Arial" w:hAnsi="Arial" w:cs="Arial"/>
          <w:color w:val="000000" w:themeColor="text1"/>
          <w:sz w:val="24"/>
          <w:szCs w:val="24"/>
        </w:rPr>
        <w:t>qIA</w:t>
      </w:r>
      <w:proofErr w:type="spellEnd"/>
      <w:r w:rsidRPr="11A2E87E">
        <w:rPr>
          <w:rFonts w:ascii="Arial" w:eastAsia="Arial" w:hAnsi="Arial" w:cs="Arial"/>
          <w:color w:val="000000" w:themeColor="text1"/>
          <w:sz w:val="24"/>
          <w:szCs w:val="24"/>
        </w:rPr>
        <w:t>.</w:t>
      </w:r>
    </w:p>
    <w:p w14:paraId="774D9F89" w14:textId="18C6A3F7" w:rsidR="10BC0B29" w:rsidRDefault="10BC0B29" w:rsidP="00FB41E6">
      <w:pPr>
        <w:pStyle w:val="ListParagraph"/>
        <w:numPr>
          <w:ilvl w:val="0"/>
          <w:numId w:val="16"/>
        </w:num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Who will carry this out?</w:t>
      </w:r>
    </w:p>
    <w:p w14:paraId="3E2A3138" w14:textId="44E7C4F6" w:rsidR="6BB9E844" w:rsidRDefault="6BB9E844" w:rsidP="11A2E87E">
      <w:pPr>
        <w:rPr>
          <w:rFonts w:ascii="Arial" w:eastAsia="Arial" w:hAnsi="Arial" w:cs="Arial"/>
          <w:sz w:val="24"/>
          <w:szCs w:val="24"/>
        </w:rPr>
      </w:pPr>
      <w:r w:rsidRPr="11A2E87E">
        <w:rPr>
          <w:rStyle w:val="normaltextrun"/>
          <w:rFonts w:ascii="Arial" w:eastAsia="Arial" w:hAnsi="Arial" w:cs="Arial"/>
          <w:color w:val="000000" w:themeColor="text1"/>
          <w:sz w:val="24"/>
          <w:szCs w:val="24"/>
        </w:rPr>
        <w:t>The project manager will be responsible for ensuring that this part of the PEP is developed.</w:t>
      </w:r>
    </w:p>
    <w:p w14:paraId="520AE2CE" w14:textId="20A60AC5" w:rsidR="10BC0B29" w:rsidRDefault="10BC0B29" w:rsidP="00FB41E6">
      <w:pPr>
        <w:pStyle w:val="ListParagraph"/>
        <w:numPr>
          <w:ilvl w:val="0"/>
          <w:numId w:val="16"/>
        </w:num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How often will this be carried out?</w:t>
      </w:r>
    </w:p>
    <w:p w14:paraId="33A05633" w14:textId="4C195BF3" w:rsidR="2A522032" w:rsidRDefault="2A522032" w:rsidP="11A2E87E">
      <w:pPr>
        <w:rPr>
          <w:rFonts w:ascii="Arial" w:eastAsia="Arial" w:hAnsi="Arial" w:cs="Arial"/>
          <w:sz w:val="24"/>
          <w:szCs w:val="24"/>
        </w:rPr>
      </w:pPr>
      <w:r w:rsidRPr="11A2E87E">
        <w:rPr>
          <w:rStyle w:val="normaltextrun"/>
          <w:rFonts w:ascii="Arial" w:eastAsia="Arial" w:hAnsi="Arial" w:cs="Arial"/>
          <w:color w:val="000000" w:themeColor="text1"/>
          <w:sz w:val="24"/>
          <w:szCs w:val="24"/>
        </w:rPr>
        <w:t xml:space="preserve">Evidencing, </w:t>
      </w:r>
      <w:proofErr w:type="gramStart"/>
      <w:r w:rsidRPr="11A2E87E">
        <w:rPr>
          <w:rStyle w:val="normaltextrun"/>
          <w:rFonts w:ascii="Arial" w:eastAsia="Arial" w:hAnsi="Arial" w:cs="Arial"/>
          <w:color w:val="000000" w:themeColor="text1"/>
          <w:sz w:val="24"/>
          <w:szCs w:val="24"/>
        </w:rPr>
        <w:t>monitoring</w:t>
      </w:r>
      <w:proofErr w:type="gramEnd"/>
      <w:r w:rsidRPr="11A2E87E">
        <w:rPr>
          <w:rStyle w:val="normaltextrun"/>
          <w:rFonts w:ascii="Arial" w:eastAsia="Arial" w:hAnsi="Arial" w:cs="Arial"/>
          <w:color w:val="000000" w:themeColor="text1"/>
          <w:sz w:val="24"/>
          <w:szCs w:val="24"/>
        </w:rPr>
        <w:t xml:space="preserve"> and review will be agreed and documented in the PEP.</w:t>
      </w:r>
    </w:p>
    <w:p w14:paraId="7179DE72" w14:textId="634E72B9" w:rsidR="11A2E87E" w:rsidRDefault="11A2E87E" w:rsidP="11A2E87E">
      <w:pPr>
        <w:rPr>
          <w:rFonts w:ascii="Arial" w:eastAsia="Arial" w:hAnsi="Arial" w:cs="Arial"/>
          <w:color w:val="000000" w:themeColor="text1"/>
          <w:sz w:val="24"/>
          <w:szCs w:val="24"/>
        </w:rPr>
      </w:pPr>
    </w:p>
    <w:p w14:paraId="16465720" w14:textId="5FB93AA5" w:rsidR="10BC0B29" w:rsidRDefault="10BC0B29" w:rsidP="11A2E87E">
      <w:pPr>
        <w:keepNext/>
        <w:keepLines/>
        <w:spacing w:before="40"/>
        <w:rPr>
          <w:rFonts w:ascii="Arial" w:eastAsia="Arial" w:hAnsi="Arial" w:cs="Arial"/>
          <w:b/>
          <w:bCs/>
          <w:color w:val="000000" w:themeColor="text1"/>
          <w:sz w:val="28"/>
          <w:szCs w:val="28"/>
        </w:rPr>
      </w:pPr>
      <w:r w:rsidRPr="11A2E87E">
        <w:rPr>
          <w:rStyle w:val="normaltextrun"/>
          <w:rFonts w:ascii="Arial" w:eastAsia="Arial" w:hAnsi="Arial" w:cs="Arial"/>
          <w:b/>
          <w:bCs/>
          <w:color w:val="000000" w:themeColor="text1"/>
          <w:sz w:val="28"/>
          <w:szCs w:val="28"/>
        </w:rPr>
        <w:lastRenderedPageBreak/>
        <w:t>Step 5: Publishing</w:t>
      </w:r>
    </w:p>
    <w:p w14:paraId="6DE3E6BF" w14:textId="1C3A1301" w:rsidR="10BC0B29" w:rsidRDefault="10BC0B29" w:rsidP="11A2E87E">
      <w:pPr>
        <w:spacing w:line="360" w:lineRule="auto"/>
        <w:rPr>
          <w:rFonts w:ascii="Arial" w:eastAsia="Arial" w:hAnsi="Arial" w:cs="Arial"/>
          <w:color w:val="000000" w:themeColor="text1"/>
          <w:sz w:val="24"/>
          <w:szCs w:val="24"/>
        </w:rPr>
      </w:pPr>
      <w:r w:rsidRPr="11A2E87E">
        <w:rPr>
          <w:rStyle w:val="normaltextrun"/>
          <w:rFonts w:ascii="Arial" w:eastAsia="Arial" w:hAnsi="Arial" w:cs="Arial"/>
          <w:color w:val="000000" w:themeColor="text1"/>
          <w:sz w:val="24"/>
          <w:szCs w:val="24"/>
        </w:rPr>
        <w:t>Publish screening form on website.</w:t>
      </w:r>
      <w:r w:rsidRPr="11A2E87E">
        <w:rPr>
          <w:rStyle w:val="eop"/>
          <w:rFonts w:ascii="Arial" w:eastAsia="Arial" w:hAnsi="Arial" w:cs="Arial"/>
          <w:color w:val="000000" w:themeColor="text1"/>
          <w:sz w:val="24"/>
          <w:szCs w:val="24"/>
        </w:rPr>
        <w:t> </w:t>
      </w:r>
      <w:proofErr w:type="spellStart"/>
      <w:r w:rsidRPr="11A2E87E">
        <w:rPr>
          <w:rStyle w:val="eop"/>
          <w:rFonts w:ascii="Arial" w:eastAsia="Arial" w:hAnsi="Arial" w:cs="Arial"/>
          <w:color w:val="000000" w:themeColor="text1"/>
          <w:sz w:val="24"/>
          <w:szCs w:val="24"/>
        </w:rPr>
        <w:t>EqIAs</w:t>
      </w:r>
      <w:proofErr w:type="spellEnd"/>
      <w:r w:rsidRPr="11A2E87E">
        <w:rPr>
          <w:rStyle w:val="eop"/>
          <w:rFonts w:ascii="Arial" w:eastAsia="Arial" w:hAnsi="Arial" w:cs="Arial"/>
          <w:color w:val="000000" w:themeColor="text1"/>
          <w:sz w:val="24"/>
          <w:szCs w:val="24"/>
        </w:rPr>
        <w:t xml:space="preserve"> will be published in 6-month cycles. Part of our Equality Act (2010) duty is to make our </w:t>
      </w:r>
      <w:proofErr w:type="spellStart"/>
      <w:r w:rsidRPr="11A2E87E">
        <w:rPr>
          <w:rStyle w:val="eop"/>
          <w:rFonts w:ascii="Arial" w:eastAsia="Arial" w:hAnsi="Arial" w:cs="Arial"/>
          <w:color w:val="000000" w:themeColor="text1"/>
          <w:sz w:val="24"/>
          <w:szCs w:val="24"/>
        </w:rPr>
        <w:t>EqIAs</w:t>
      </w:r>
      <w:proofErr w:type="spellEnd"/>
      <w:r w:rsidRPr="11A2E87E">
        <w:rPr>
          <w:rStyle w:val="eop"/>
          <w:rFonts w:ascii="Arial" w:eastAsia="Arial" w:hAnsi="Arial" w:cs="Arial"/>
          <w:color w:val="000000" w:themeColor="text1"/>
          <w:sz w:val="24"/>
          <w:szCs w:val="24"/>
        </w:rPr>
        <w:t xml:space="preserve"> publicly available.</w:t>
      </w:r>
    </w:p>
    <w:p w14:paraId="307E0D9B" w14:textId="5E5B2EE5" w:rsidR="11A2E87E" w:rsidRDefault="11A2E87E" w:rsidP="11A2E87E">
      <w:pPr>
        <w:spacing w:line="360" w:lineRule="auto"/>
        <w:rPr>
          <w:rFonts w:ascii="Arial" w:eastAsia="Arial" w:hAnsi="Arial" w:cs="Arial"/>
          <w:color w:val="000000" w:themeColor="text1"/>
          <w:sz w:val="24"/>
          <w:szCs w:val="24"/>
        </w:rPr>
      </w:pPr>
    </w:p>
    <w:p w14:paraId="0674C7D4" w14:textId="1179CBBA" w:rsidR="10BC0B29" w:rsidRDefault="10BC0B29" w:rsidP="11A2E87E">
      <w:pPr>
        <w:keepNext/>
        <w:keepLines/>
        <w:spacing w:before="40"/>
        <w:rPr>
          <w:rFonts w:ascii="Arial" w:eastAsia="Arial" w:hAnsi="Arial" w:cs="Arial"/>
          <w:b/>
          <w:bCs/>
          <w:color w:val="000000" w:themeColor="text1"/>
          <w:sz w:val="28"/>
          <w:szCs w:val="28"/>
        </w:rPr>
      </w:pPr>
      <w:r w:rsidRPr="11A2E87E">
        <w:rPr>
          <w:rStyle w:val="eop"/>
          <w:rFonts w:ascii="Arial" w:eastAsia="Arial" w:hAnsi="Arial" w:cs="Arial"/>
          <w:b/>
          <w:bCs/>
          <w:color w:val="000000" w:themeColor="text1"/>
          <w:sz w:val="28"/>
          <w:szCs w:val="28"/>
        </w:rPr>
        <w:t xml:space="preserve">Sign </w:t>
      </w:r>
      <w:proofErr w:type="gramStart"/>
      <w:r w:rsidRPr="11A2E87E">
        <w:rPr>
          <w:rStyle w:val="eop"/>
          <w:rFonts w:ascii="Arial" w:eastAsia="Arial" w:hAnsi="Arial" w:cs="Arial"/>
          <w:b/>
          <w:bCs/>
          <w:color w:val="000000" w:themeColor="text1"/>
          <w:sz w:val="28"/>
          <w:szCs w:val="28"/>
        </w:rPr>
        <w:t>off</w:t>
      </w:r>
      <w:proofErr w:type="gramEnd"/>
    </w:p>
    <w:p w14:paraId="31E4D4AB" w14:textId="48611C8F" w:rsidR="10BC0B29" w:rsidRDefault="10BC0B29" w:rsidP="11A2E87E">
      <w:pPr>
        <w:keepNext/>
        <w:keepLines/>
        <w:spacing w:before="40" w:line="360" w:lineRule="auto"/>
        <w:rPr>
          <w:rFonts w:ascii="Arial" w:eastAsia="Arial" w:hAnsi="Arial" w:cs="Arial"/>
          <w:b/>
          <w:bCs/>
          <w:color w:val="000000" w:themeColor="text1"/>
          <w:sz w:val="24"/>
          <w:szCs w:val="24"/>
        </w:rPr>
      </w:pPr>
      <w:r w:rsidRPr="11A2E87E">
        <w:rPr>
          <w:rStyle w:val="eop"/>
          <w:rFonts w:ascii="Arial" w:eastAsia="Arial" w:hAnsi="Arial" w:cs="Arial"/>
          <w:b/>
          <w:bCs/>
          <w:color w:val="000000" w:themeColor="text1"/>
          <w:sz w:val="24"/>
          <w:szCs w:val="24"/>
        </w:rPr>
        <w:t xml:space="preserve">Stage 1: For the EDI officer to sign </w:t>
      </w:r>
      <w:proofErr w:type="gramStart"/>
      <w:r w:rsidRPr="11A2E87E">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11A2E87E" w14:paraId="632E38FE" w14:textId="77777777" w:rsidTr="11A2E87E">
        <w:trPr>
          <w:trHeight w:val="300"/>
        </w:trPr>
        <w:tc>
          <w:tcPr>
            <w:tcW w:w="4500" w:type="dxa"/>
            <w:tcMar>
              <w:left w:w="105" w:type="dxa"/>
              <w:right w:w="105" w:type="dxa"/>
            </w:tcMar>
          </w:tcPr>
          <w:p w14:paraId="2168AB67" w14:textId="4CA2C835"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 xml:space="preserve">Do you accept the outcome? Yes or </w:t>
            </w:r>
            <w:proofErr w:type="gramStart"/>
            <w:r w:rsidRPr="11A2E87E">
              <w:rPr>
                <w:rStyle w:val="eop"/>
                <w:rFonts w:ascii="Arial" w:eastAsia="Arial" w:hAnsi="Arial" w:cs="Arial"/>
                <w:color w:val="000000" w:themeColor="text1"/>
                <w:sz w:val="24"/>
                <w:szCs w:val="24"/>
              </w:rPr>
              <w:t>No</w:t>
            </w:r>
            <w:proofErr w:type="gramEnd"/>
          </w:p>
          <w:p w14:paraId="5401372F" w14:textId="23F78DF9"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6210244" w14:textId="20ED77EE" w:rsidR="5ED50365" w:rsidRDefault="5ED50365" w:rsidP="11A2E87E">
            <w:pPr>
              <w:spacing w:line="259"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Yes</w:t>
            </w:r>
          </w:p>
        </w:tc>
      </w:tr>
      <w:tr w:rsidR="11A2E87E" w14:paraId="1C5F816E" w14:textId="77777777" w:rsidTr="11A2E87E">
        <w:trPr>
          <w:trHeight w:val="300"/>
        </w:trPr>
        <w:tc>
          <w:tcPr>
            <w:tcW w:w="4500" w:type="dxa"/>
            <w:tcMar>
              <w:left w:w="105" w:type="dxa"/>
              <w:right w:w="105" w:type="dxa"/>
            </w:tcMar>
          </w:tcPr>
          <w:p w14:paraId="4871E898" w14:textId="04B9919A"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If no, what action do you recommend or require?</w:t>
            </w:r>
          </w:p>
          <w:p w14:paraId="1AA5F77B" w14:textId="286A94B7" w:rsidR="11A2E87E" w:rsidRDefault="11A2E87E" w:rsidP="11A2E87E">
            <w:pPr>
              <w:spacing w:line="259" w:lineRule="auto"/>
              <w:rPr>
                <w:rFonts w:ascii="Arial" w:eastAsia="Arial" w:hAnsi="Arial" w:cs="Arial"/>
                <w:color w:val="000000" w:themeColor="text1"/>
                <w:sz w:val="24"/>
                <w:szCs w:val="24"/>
              </w:rPr>
            </w:pPr>
          </w:p>
          <w:p w14:paraId="6488C0C2" w14:textId="6F619B1E" w:rsidR="11A2E87E" w:rsidRDefault="11A2E87E" w:rsidP="11A2E87E">
            <w:pPr>
              <w:spacing w:line="259" w:lineRule="auto"/>
              <w:rPr>
                <w:rFonts w:ascii="Arial" w:eastAsia="Arial" w:hAnsi="Arial" w:cs="Arial"/>
                <w:color w:val="000000" w:themeColor="text1"/>
                <w:sz w:val="24"/>
                <w:szCs w:val="24"/>
              </w:rPr>
            </w:pPr>
          </w:p>
          <w:p w14:paraId="00AD9AB8" w14:textId="6AFBC8A4" w:rsidR="11A2E87E" w:rsidRDefault="11A2E87E" w:rsidP="11A2E87E">
            <w:pPr>
              <w:spacing w:line="259" w:lineRule="auto"/>
              <w:rPr>
                <w:rFonts w:ascii="Arial" w:eastAsia="Arial" w:hAnsi="Arial" w:cs="Arial"/>
                <w:color w:val="000000" w:themeColor="text1"/>
                <w:sz w:val="24"/>
                <w:szCs w:val="24"/>
              </w:rPr>
            </w:pPr>
          </w:p>
          <w:p w14:paraId="5328553E" w14:textId="1AAD001D"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0E1B40A" w14:textId="75481B7F" w:rsidR="11A2E87E" w:rsidRDefault="11A2E87E" w:rsidP="11A2E87E">
            <w:pPr>
              <w:spacing w:line="259" w:lineRule="auto"/>
              <w:rPr>
                <w:rFonts w:ascii="Arial" w:eastAsia="Arial" w:hAnsi="Arial" w:cs="Arial"/>
                <w:color w:val="000000" w:themeColor="text1"/>
                <w:sz w:val="24"/>
                <w:szCs w:val="24"/>
              </w:rPr>
            </w:pPr>
          </w:p>
        </w:tc>
      </w:tr>
      <w:tr w:rsidR="11A2E87E" w14:paraId="015FCBFD" w14:textId="77777777" w:rsidTr="11A2E87E">
        <w:trPr>
          <w:trHeight w:val="300"/>
        </w:trPr>
        <w:tc>
          <w:tcPr>
            <w:tcW w:w="4500" w:type="dxa"/>
            <w:tcMar>
              <w:left w:w="105" w:type="dxa"/>
              <w:right w:w="105" w:type="dxa"/>
            </w:tcMar>
          </w:tcPr>
          <w:p w14:paraId="1735CC03" w14:textId="78D4C5D4"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Signed</w:t>
            </w:r>
          </w:p>
          <w:p w14:paraId="3AD02721" w14:textId="02AF1960" w:rsidR="11A2E87E" w:rsidRDefault="11A2E87E" w:rsidP="11A2E87E">
            <w:pPr>
              <w:spacing w:line="259" w:lineRule="auto"/>
              <w:rPr>
                <w:rFonts w:ascii="Arial" w:eastAsia="Arial" w:hAnsi="Arial" w:cs="Arial"/>
                <w:color w:val="000000" w:themeColor="text1"/>
                <w:sz w:val="24"/>
                <w:szCs w:val="24"/>
              </w:rPr>
            </w:pPr>
          </w:p>
          <w:p w14:paraId="6DA7A9FD" w14:textId="0B2F680E"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EF40D07" w14:textId="7E663D33" w:rsidR="4018C2F5" w:rsidRDefault="4018C2F5" w:rsidP="11A2E87E">
            <w:pPr>
              <w:spacing w:line="259"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 xml:space="preserve">E. Muniandy  </w:t>
            </w:r>
          </w:p>
        </w:tc>
      </w:tr>
      <w:tr w:rsidR="11A2E87E" w14:paraId="531FA49C" w14:textId="77777777" w:rsidTr="11A2E87E">
        <w:trPr>
          <w:trHeight w:val="300"/>
        </w:trPr>
        <w:tc>
          <w:tcPr>
            <w:tcW w:w="4500" w:type="dxa"/>
            <w:tcMar>
              <w:left w:w="105" w:type="dxa"/>
              <w:right w:w="105" w:type="dxa"/>
            </w:tcMar>
          </w:tcPr>
          <w:p w14:paraId="29C92090" w14:textId="62D36A5B"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Date</w:t>
            </w:r>
          </w:p>
          <w:p w14:paraId="03034574" w14:textId="47649ED4"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1F51CBB" w14:textId="41FB7304" w:rsidR="449CA1B5" w:rsidRDefault="449CA1B5" w:rsidP="11A2E87E">
            <w:pPr>
              <w:spacing w:line="259"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10 July 2023</w:t>
            </w:r>
          </w:p>
        </w:tc>
      </w:tr>
    </w:tbl>
    <w:p w14:paraId="06C35977" w14:textId="60FD07C2" w:rsidR="11A2E87E" w:rsidRDefault="11A2E87E" w:rsidP="11A2E87E">
      <w:pPr>
        <w:rPr>
          <w:rFonts w:ascii="Arial" w:eastAsia="Arial" w:hAnsi="Arial" w:cs="Arial"/>
          <w:color w:val="000000" w:themeColor="text1"/>
          <w:sz w:val="24"/>
          <w:szCs w:val="24"/>
        </w:rPr>
      </w:pPr>
    </w:p>
    <w:p w14:paraId="39B924B0" w14:textId="4B4F962C" w:rsidR="10BC0B29" w:rsidRDefault="10BC0B29" w:rsidP="11A2E87E">
      <w:pPr>
        <w:keepNext/>
        <w:keepLines/>
        <w:spacing w:before="40" w:line="360" w:lineRule="auto"/>
        <w:rPr>
          <w:rFonts w:ascii="Arial" w:eastAsia="Arial" w:hAnsi="Arial" w:cs="Arial"/>
          <w:b/>
          <w:bCs/>
          <w:color w:val="000000" w:themeColor="text1"/>
          <w:sz w:val="24"/>
          <w:szCs w:val="24"/>
        </w:rPr>
      </w:pPr>
      <w:r w:rsidRPr="11A2E87E">
        <w:rPr>
          <w:rStyle w:val="eop"/>
          <w:rFonts w:ascii="Arial" w:eastAsia="Arial" w:hAnsi="Arial" w:cs="Arial"/>
          <w:b/>
          <w:bCs/>
          <w:color w:val="000000" w:themeColor="text1"/>
          <w:sz w:val="24"/>
          <w:szCs w:val="24"/>
        </w:rPr>
        <w:t xml:space="preserve">Stage 2: For the Equalities Review Group to sign </w:t>
      </w:r>
      <w:proofErr w:type="gramStart"/>
      <w:r w:rsidRPr="11A2E87E">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11A2E87E" w14:paraId="57EFC543" w14:textId="77777777" w:rsidTr="6E5C32BF">
        <w:trPr>
          <w:trHeight w:val="300"/>
        </w:trPr>
        <w:tc>
          <w:tcPr>
            <w:tcW w:w="4500" w:type="dxa"/>
            <w:tcMar>
              <w:left w:w="105" w:type="dxa"/>
              <w:right w:w="105" w:type="dxa"/>
            </w:tcMar>
          </w:tcPr>
          <w:p w14:paraId="76BAFD91" w14:textId="63B56C1A"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 xml:space="preserve">Do you accept the outcome? Yes or </w:t>
            </w:r>
            <w:proofErr w:type="gramStart"/>
            <w:r w:rsidRPr="11A2E87E">
              <w:rPr>
                <w:rStyle w:val="eop"/>
                <w:rFonts w:ascii="Arial" w:eastAsia="Arial" w:hAnsi="Arial" w:cs="Arial"/>
                <w:color w:val="000000" w:themeColor="text1"/>
                <w:sz w:val="24"/>
                <w:szCs w:val="24"/>
              </w:rPr>
              <w:t>No</w:t>
            </w:r>
            <w:proofErr w:type="gramEnd"/>
          </w:p>
          <w:p w14:paraId="60019752" w14:textId="1A67DA41"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52B1849" w14:textId="06E93F69" w:rsidR="1EA62D27" w:rsidRDefault="1EA62D27" w:rsidP="11A2E87E">
            <w:pPr>
              <w:spacing w:line="259"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Yes</w:t>
            </w:r>
          </w:p>
        </w:tc>
      </w:tr>
      <w:tr w:rsidR="11A2E87E" w14:paraId="035CE240" w14:textId="77777777" w:rsidTr="6E5C32BF">
        <w:trPr>
          <w:trHeight w:val="300"/>
        </w:trPr>
        <w:tc>
          <w:tcPr>
            <w:tcW w:w="4500" w:type="dxa"/>
            <w:tcMar>
              <w:left w:w="105" w:type="dxa"/>
              <w:right w:w="105" w:type="dxa"/>
            </w:tcMar>
          </w:tcPr>
          <w:p w14:paraId="26D2D6A9" w14:textId="0435C461"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If no, what action do you recommend or require?</w:t>
            </w:r>
          </w:p>
          <w:p w14:paraId="7C27F46D" w14:textId="76C7FBF2" w:rsidR="11A2E87E" w:rsidRDefault="11A2E87E" w:rsidP="11A2E87E">
            <w:pPr>
              <w:spacing w:line="259" w:lineRule="auto"/>
              <w:rPr>
                <w:rFonts w:ascii="Arial" w:eastAsia="Arial" w:hAnsi="Arial" w:cs="Arial"/>
                <w:color w:val="000000" w:themeColor="text1"/>
                <w:sz w:val="24"/>
                <w:szCs w:val="24"/>
              </w:rPr>
            </w:pPr>
          </w:p>
          <w:p w14:paraId="69B66C66" w14:textId="47A39545" w:rsidR="11A2E87E" w:rsidRDefault="11A2E87E" w:rsidP="11A2E87E">
            <w:pPr>
              <w:spacing w:line="259" w:lineRule="auto"/>
              <w:rPr>
                <w:rFonts w:ascii="Arial" w:eastAsia="Arial" w:hAnsi="Arial" w:cs="Arial"/>
                <w:color w:val="000000" w:themeColor="text1"/>
                <w:sz w:val="24"/>
                <w:szCs w:val="24"/>
              </w:rPr>
            </w:pPr>
          </w:p>
          <w:p w14:paraId="561B1FD9" w14:textId="1765D8F4" w:rsidR="11A2E87E" w:rsidRDefault="11A2E87E" w:rsidP="11A2E87E">
            <w:pPr>
              <w:spacing w:line="259" w:lineRule="auto"/>
              <w:rPr>
                <w:rFonts w:ascii="Arial" w:eastAsia="Arial" w:hAnsi="Arial" w:cs="Arial"/>
                <w:color w:val="000000" w:themeColor="text1"/>
                <w:sz w:val="24"/>
                <w:szCs w:val="24"/>
              </w:rPr>
            </w:pPr>
          </w:p>
          <w:p w14:paraId="1332924C" w14:textId="0BD20CBB"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73FC7C9" w14:textId="4824BCF2" w:rsidR="11A2E87E" w:rsidRDefault="11A2E87E" w:rsidP="11A2E87E">
            <w:pPr>
              <w:spacing w:line="259" w:lineRule="auto"/>
              <w:rPr>
                <w:rFonts w:ascii="Arial" w:eastAsia="Arial" w:hAnsi="Arial" w:cs="Arial"/>
                <w:color w:val="000000" w:themeColor="text1"/>
                <w:sz w:val="24"/>
                <w:szCs w:val="24"/>
              </w:rPr>
            </w:pPr>
          </w:p>
        </w:tc>
      </w:tr>
      <w:tr w:rsidR="11A2E87E" w14:paraId="13762990" w14:textId="77777777" w:rsidTr="6E5C32BF">
        <w:trPr>
          <w:trHeight w:val="300"/>
        </w:trPr>
        <w:tc>
          <w:tcPr>
            <w:tcW w:w="4500" w:type="dxa"/>
            <w:tcMar>
              <w:left w:w="105" w:type="dxa"/>
              <w:right w:w="105" w:type="dxa"/>
            </w:tcMar>
          </w:tcPr>
          <w:p w14:paraId="65C907C2" w14:textId="2511A37A"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Signed</w:t>
            </w:r>
          </w:p>
          <w:p w14:paraId="7E25ECF5" w14:textId="11D923D2" w:rsidR="11A2E87E" w:rsidRDefault="11A2E87E" w:rsidP="11A2E87E">
            <w:pPr>
              <w:spacing w:line="259" w:lineRule="auto"/>
              <w:rPr>
                <w:rFonts w:ascii="Arial" w:eastAsia="Arial" w:hAnsi="Arial" w:cs="Arial"/>
                <w:color w:val="000000" w:themeColor="text1"/>
                <w:sz w:val="24"/>
                <w:szCs w:val="24"/>
              </w:rPr>
            </w:pPr>
          </w:p>
          <w:p w14:paraId="277F37E7" w14:textId="0B6CEF09"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637A6E0" w14:textId="3C2334F1" w:rsidR="640E1205" w:rsidRDefault="640E1205" w:rsidP="11A2E87E">
            <w:pPr>
              <w:spacing w:line="259"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E. Muniandy</w:t>
            </w:r>
          </w:p>
        </w:tc>
      </w:tr>
      <w:tr w:rsidR="11A2E87E" w14:paraId="3D91955B" w14:textId="77777777" w:rsidTr="6E5C32BF">
        <w:trPr>
          <w:trHeight w:val="300"/>
        </w:trPr>
        <w:tc>
          <w:tcPr>
            <w:tcW w:w="4500" w:type="dxa"/>
            <w:tcMar>
              <w:left w:w="105" w:type="dxa"/>
              <w:right w:w="105" w:type="dxa"/>
            </w:tcMar>
          </w:tcPr>
          <w:p w14:paraId="6CEF77A4" w14:textId="7F98C913" w:rsidR="11A2E87E" w:rsidRDefault="11A2E87E" w:rsidP="11A2E87E">
            <w:pPr>
              <w:spacing w:line="259" w:lineRule="auto"/>
              <w:rPr>
                <w:rFonts w:ascii="Arial" w:eastAsia="Arial" w:hAnsi="Arial" w:cs="Arial"/>
                <w:color w:val="000000" w:themeColor="text1"/>
                <w:sz w:val="24"/>
                <w:szCs w:val="24"/>
              </w:rPr>
            </w:pPr>
            <w:r w:rsidRPr="11A2E87E">
              <w:rPr>
                <w:rStyle w:val="eop"/>
                <w:rFonts w:ascii="Arial" w:eastAsia="Arial" w:hAnsi="Arial" w:cs="Arial"/>
                <w:color w:val="000000" w:themeColor="text1"/>
                <w:sz w:val="24"/>
                <w:szCs w:val="24"/>
              </w:rPr>
              <w:t>Date</w:t>
            </w:r>
          </w:p>
          <w:p w14:paraId="4CCD4444" w14:textId="5FA6F6C8" w:rsidR="11A2E87E" w:rsidRDefault="11A2E87E" w:rsidP="11A2E87E">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9824BFA" w14:textId="479BEEAF" w:rsidR="67A1ED65" w:rsidRDefault="67A1ED65" w:rsidP="11A2E87E">
            <w:pPr>
              <w:spacing w:line="259" w:lineRule="auto"/>
              <w:rPr>
                <w:rFonts w:ascii="Arial" w:eastAsia="Arial" w:hAnsi="Arial" w:cs="Arial"/>
                <w:color w:val="000000" w:themeColor="text1"/>
                <w:sz w:val="24"/>
                <w:szCs w:val="24"/>
              </w:rPr>
            </w:pPr>
            <w:r w:rsidRPr="6E5C32BF">
              <w:rPr>
                <w:rFonts w:ascii="Arial" w:eastAsia="Arial" w:hAnsi="Arial" w:cs="Arial"/>
                <w:color w:val="000000" w:themeColor="text1"/>
                <w:sz w:val="24"/>
                <w:szCs w:val="24"/>
              </w:rPr>
              <w:t>2 August 2023</w:t>
            </w:r>
          </w:p>
        </w:tc>
      </w:tr>
    </w:tbl>
    <w:p w14:paraId="18A77B49" w14:textId="24083037" w:rsidR="11A2E87E" w:rsidRDefault="11A2E87E" w:rsidP="11A2E87E">
      <w:pPr>
        <w:rPr>
          <w:rFonts w:ascii="Arial" w:eastAsia="Arial" w:hAnsi="Arial" w:cs="Arial"/>
          <w:color w:val="000000" w:themeColor="text1"/>
          <w:sz w:val="24"/>
          <w:szCs w:val="24"/>
        </w:rPr>
      </w:pPr>
    </w:p>
    <w:p w14:paraId="11DFB581" w14:textId="2963FEB3" w:rsidR="11A2E87E" w:rsidRDefault="11A2E87E" w:rsidP="11A2E87E">
      <w:pPr>
        <w:rPr>
          <w:rFonts w:ascii="Arial" w:eastAsia="Arial" w:hAnsi="Arial" w:cs="Arial"/>
          <w:sz w:val="24"/>
          <w:szCs w:val="24"/>
        </w:rPr>
      </w:pPr>
    </w:p>
    <w:p w14:paraId="687BFC0A" w14:textId="67C580A5" w:rsidR="54FC631E" w:rsidRDefault="54FC631E" w:rsidP="5AFE438B">
      <w:pPr>
        <w:ind w:firstLine="720"/>
        <w:jc w:val="right"/>
        <w:rPr>
          <w:rFonts w:ascii="Arial" w:eastAsia="Arial" w:hAnsi="Arial" w:cs="Arial"/>
          <w:color w:val="000000" w:themeColor="text1"/>
          <w:sz w:val="24"/>
          <w:szCs w:val="24"/>
        </w:rPr>
      </w:pPr>
      <w:r>
        <w:rPr>
          <w:noProof/>
        </w:rPr>
        <w:lastRenderedPageBreak/>
        <w:drawing>
          <wp:inline distT="0" distB="0" distL="0" distR="0" wp14:anchorId="5D319276" wp14:editId="02C45DCF">
            <wp:extent cx="2657475" cy="1466850"/>
            <wp:effectExtent l="0" t="0" r="0" b="0"/>
            <wp:docPr id="1688595410" name="Picture 1688595410"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1B911029" w14:textId="294E59E8" w:rsidR="5AFE438B" w:rsidRDefault="5AFE438B" w:rsidP="5AFE438B">
      <w:pPr>
        <w:rPr>
          <w:rFonts w:ascii="Arial" w:eastAsia="Arial" w:hAnsi="Arial" w:cs="Arial"/>
          <w:color w:val="000000" w:themeColor="text1"/>
          <w:sz w:val="24"/>
          <w:szCs w:val="24"/>
        </w:rPr>
      </w:pPr>
    </w:p>
    <w:p w14:paraId="0D62E948" w14:textId="48470D3C" w:rsidR="5AFE438B" w:rsidRDefault="54FC631E" w:rsidP="6CF499B8">
      <w:pPr>
        <w:pStyle w:val="Heading1"/>
        <w:spacing w:after="300" w:line="360" w:lineRule="auto"/>
        <w:rPr>
          <w:rFonts w:ascii="Arial" w:eastAsia="Arial" w:hAnsi="Arial" w:cs="Arial"/>
          <w:b/>
          <w:bCs/>
          <w:color w:val="000000" w:themeColor="text1"/>
          <w:sz w:val="36"/>
          <w:szCs w:val="36"/>
        </w:rPr>
      </w:pPr>
      <w:bookmarkStart w:id="1" w:name="_Toc156292361"/>
      <w:r w:rsidRPr="1216FD5E">
        <w:rPr>
          <w:rFonts w:ascii="Arial" w:eastAsia="Arial" w:hAnsi="Arial" w:cs="Arial"/>
          <w:b/>
          <w:bCs/>
          <w:color w:val="000000" w:themeColor="text1"/>
          <w:sz w:val="36"/>
          <w:szCs w:val="36"/>
        </w:rPr>
        <w:t>Equality impact assessment (</w:t>
      </w:r>
      <w:proofErr w:type="spellStart"/>
      <w:r w:rsidRPr="1216FD5E">
        <w:rPr>
          <w:rFonts w:ascii="Arial" w:eastAsia="Arial" w:hAnsi="Arial" w:cs="Arial"/>
          <w:b/>
          <w:bCs/>
          <w:color w:val="000000" w:themeColor="text1"/>
          <w:sz w:val="36"/>
          <w:szCs w:val="36"/>
        </w:rPr>
        <w:t>EqIA</w:t>
      </w:r>
      <w:proofErr w:type="spellEnd"/>
      <w:r w:rsidRPr="1216FD5E">
        <w:rPr>
          <w:rFonts w:ascii="Arial" w:eastAsia="Arial" w:hAnsi="Arial" w:cs="Arial"/>
          <w:b/>
          <w:bCs/>
          <w:color w:val="000000" w:themeColor="text1"/>
          <w:sz w:val="36"/>
          <w:szCs w:val="36"/>
        </w:rPr>
        <w:t>) form</w:t>
      </w:r>
      <w:r w:rsidR="6B8C1FCD" w:rsidRPr="1216FD5E">
        <w:rPr>
          <w:rFonts w:ascii="Arial" w:eastAsia="Arial" w:hAnsi="Arial" w:cs="Arial"/>
          <w:b/>
          <w:bCs/>
          <w:color w:val="000000" w:themeColor="text1"/>
          <w:sz w:val="36"/>
          <w:szCs w:val="36"/>
        </w:rPr>
        <w:t xml:space="preserve"> - W0114 </w:t>
      </w:r>
      <w:proofErr w:type="spellStart"/>
      <w:r w:rsidR="6B8C1FCD" w:rsidRPr="1216FD5E">
        <w:rPr>
          <w:rFonts w:ascii="Arial" w:eastAsia="Arial" w:hAnsi="Arial" w:cs="Arial"/>
          <w:b/>
          <w:bCs/>
          <w:color w:val="000000" w:themeColor="text1"/>
          <w:sz w:val="36"/>
          <w:szCs w:val="36"/>
        </w:rPr>
        <w:t>Causewayside</w:t>
      </w:r>
      <w:proofErr w:type="spellEnd"/>
      <w:r w:rsidR="6B8C1FCD" w:rsidRPr="1216FD5E">
        <w:rPr>
          <w:rFonts w:ascii="Arial" w:eastAsia="Arial" w:hAnsi="Arial" w:cs="Arial"/>
          <w:b/>
          <w:bCs/>
          <w:color w:val="000000" w:themeColor="text1"/>
          <w:sz w:val="36"/>
          <w:szCs w:val="36"/>
        </w:rPr>
        <w:t xml:space="preserve"> Compartment Dampers and Associated Works</w:t>
      </w:r>
      <w:bookmarkEnd w:id="1"/>
      <w:r w:rsidR="6B8C1FCD" w:rsidRPr="1216FD5E">
        <w:rPr>
          <w:rFonts w:ascii="Arial" w:eastAsia="Arial" w:hAnsi="Arial" w:cs="Arial"/>
          <w:b/>
          <w:bCs/>
          <w:color w:val="000000" w:themeColor="text1"/>
          <w:sz w:val="36"/>
          <w:szCs w:val="36"/>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85"/>
        <w:gridCol w:w="4485"/>
      </w:tblGrid>
      <w:tr w:rsidR="5AFE438B" w14:paraId="60640152" w14:textId="77777777" w:rsidTr="6CF499B8">
        <w:trPr>
          <w:trHeight w:val="645"/>
        </w:trPr>
        <w:tc>
          <w:tcPr>
            <w:tcW w:w="4485" w:type="dxa"/>
            <w:tcMar>
              <w:left w:w="105" w:type="dxa"/>
              <w:right w:w="105" w:type="dxa"/>
            </w:tcMar>
          </w:tcPr>
          <w:p w14:paraId="42625027" w14:textId="55C9AE46" w:rsidR="5AFE438B" w:rsidRDefault="5AFE438B" w:rsidP="5AFE438B">
            <w:pPr>
              <w:spacing w:line="360" w:lineRule="auto"/>
              <w:rPr>
                <w:rFonts w:ascii="Arial" w:eastAsia="Arial" w:hAnsi="Arial" w:cs="Arial"/>
                <w:sz w:val="24"/>
                <w:szCs w:val="24"/>
              </w:rPr>
            </w:pPr>
            <w:r w:rsidRPr="5AFE438B">
              <w:rPr>
                <w:rFonts w:ascii="Arial" w:eastAsia="Arial" w:hAnsi="Arial" w:cs="Arial"/>
                <w:sz w:val="24"/>
                <w:szCs w:val="24"/>
              </w:rPr>
              <w:t>Title of work to be assessed</w:t>
            </w:r>
          </w:p>
        </w:tc>
        <w:tc>
          <w:tcPr>
            <w:tcW w:w="4485" w:type="dxa"/>
            <w:tcMar>
              <w:left w:w="105" w:type="dxa"/>
              <w:right w:w="105" w:type="dxa"/>
            </w:tcMar>
          </w:tcPr>
          <w:p w14:paraId="479167CE" w14:textId="5A7A3AD5" w:rsidR="5AFE438B" w:rsidRDefault="26C9B65B" w:rsidP="6CF499B8">
            <w:pPr>
              <w:spacing w:line="259" w:lineRule="auto"/>
              <w:rPr>
                <w:rFonts w:ascii="Arial" w:eastAsia="Arial" w:hAnsi="Arial" w:cs="Arial"/>
                <w:sz w:val="24"/>
                <w:szCs w:val="24"/>
              </w:rPr>
            </w:pPr>
            <w:r w:rsidRPr="6CF499B8">
              <w:rPr>
                <w:rFonts w:ascii="Arial" w:eastAsia="Arial" w:hAnsi="Arial" w:cs="Arial"/>
                <w:color w:val="000000" w:themeColor="text1"/>
                <w:sz w:val="24"/>
                <w:szCs w:val="24"/>
              </w:rPr>
              <w:t xml:space="preserve">W0114 </w:t>
            </w:r>
            <w:proofErr w:type="spellStart"/>
            <w:r w:rsidRPr="6CF499B8">
              <w:rPr>
                <w:rFonts w:ascii="Arial" w:eastAsia="Arial" w:hAnsi="Arial" w:cs="Arial"/>
                <w:color w:val="000000" w:themeColor="text1"/>
                <w:sz w:val="24"/>
                <w:szCs w:val="24"/>
              </w:rPr>
              <w:t>Causewayside</w:t>
            </w:r>
            <w:proofErr w:type="spellEnd"/>
            <w:r w:rsidRPr="6CF499B8">
              <w:rPr>
                <w:rFonts w:ascii="Arial" w:eastAsia="Arial" w:hAnsi="Arial" w:cs="Arial"/>
                <w:color w:val="000000" w:themeColor="text1"/>
                <w:sz w:val="24"/>
                <w:szCs w:val="24"/>
              </w:rPr>
              <w:t xml:space="preserve"> Compartment Dampers and Associated Works</w:t>
            </w:r>
          </w:p>
        </w:tc>
      </w:tr>
      <w:tr w:rsidR="5AFE438B" w14:paraId="35EC97F7" w14:textId="77777777" w:rsidTr="6CF499B8">
        <w:trPr>
          <w:trHeight w:val="660"/>
        </w:trPr>
        <w:tc>
          <w:tcPr>
            <w:tcW w:w="4485" w:type="dxa"/>
            <w:tcMar>
              <w:left w:w="105" w:type="dxa"/>
              <w:right w:w="105" w:type="dxa"/>
            </w:tcMar>
          </w:tcPr>
          <w:p w14:paraId="5E082B60" w14:textId="7811475B" w:rsidR="5AFE438B" w:rsidRDefault="5AFE438B" w:rsidP="5AFE438B">
            <w:pPr>
              <w:spacing w:line="360" w:lineRule="auto"/>
              <w:rPr>
                <w:rFonts w:ascii="Arial" w:eastAsia="Arial" w:hAnsi="Arial" w:cs="Arial"/>
                <w:sz w:val="24"/>
                <w:szCs w:val="24"/>
              </w:rPr>
            </w:pPr>
            <w:r w:rsidRPr="5AFE438B">
              <w:rPr>
                <w:rFonts w:ascii="Arial" w:eastAsia="Arial" w:hAnsi="Arial" w:cs="Arial"/>
                <w:sz w:val="24"/>
                <w:szCs w:val="24"/>
              </w:rPr>
              <w:t>Assessment undertaken by</w:t>
            </w:r>
          </w:p>
        </w:tc>
        <w:tc>
          <w:tcPr>
            <w:tcW w:w="4485" w:type="dxa"/>
            <w:tcMar>
              <w:left w:w="105" w:type="dxa"/>
              <w:right w:w="105" w:type="dxa"/>
            </w:tcMar>
          </w:tcPr>
          <w:p w14:paraId="5B4DF751" w14:textId="2327294F" w:rsidR="5AFE438B" w:rsidRDefault="087198F0" w:rsidP="6CF499B8">
            <w:pPr>
              <w:spacing w:line="259" w:lineRule="auto"/>
              <w:rPr>
                <w:rFonts w:ascii="Arial" w:eastAsia="Arial" w:hAnsi="Arial" w:cs="Arial"/>
                <w:sz w:val="24"/>
                <w:szCs w:val="24"/>
              </w:rPr>
            </w:pPr>
            <w:r w:rsidRPr="6CF499B8">
              <w:rPr>
                <w:rFonts w:ascii="Arial" w:eastAsia="Arial" w:hAnsi="Arial" w:cs="Arial"/>
                <w:color w:val="000000" w:themeColor="text1"/>
                <w:sz w:val="24"/>
                <w:szCs w:val="24"/>
              </w:rPr>
              <w:t>C Reid</w:t>
            </w:r>
          </w:p>
        </w:tc>
      </w:tr>
      <w:tr w:rsidR="5AFE438B" w14:paraId="4427B123" w14:textId="77777777" w:rsidTr="6CF499B8">
        <w:trPr>
          <w:trHeight w:val="645"/>
        </w:trPr>
        <w:tc>
          <w:tcPr>
            <w:tcW w:w="4485" w:type="dxa"/>
            <w:tcMar>
              <w:left w:w="105" w:type="dxa"/>
              <w:right w:w="105" w:type="dxa"/>
            </w:tcMar>
          </w:tcPr>
          <w:p w14:paraId="3AEAC27A" w14:textId="5CF771FA" w:rsidR="5AFE438B" w:rsidRDefault="5AFE438B" w:rsidP="5AFE438B">
            <w:pPr>
              <w:spacing w:line="360" w:lineRule="auto"/>
              <w:rPr>
                <w:rFonts w:ascii="Arial" w:eastAsia="Arial" w:hAnsi="Arial" w:cs="Arial"/>
                <w:sz w:val="24"/>
                <w:szCs w:val="24"/>
              </w:rPr>
            </w:pPr>
            <w:r w:rsidRPr="5AFE438B">
              <w:rPr>
                <w:rFonts w:ascii="Arial" w:eastAsia="Arial" w:hAnsi="Arial" w:cs="Arial"/>
                <w:sz w:val="24"/>
                <w:szCs w:val="24"/>
              </w:rPr>
              <w:t>Date of assessment submission</w:t>
            </w:r>
          </w:p>
        </w:tc>
        <w:tc>
          <w:tcPr>
            <w:tcW w:w="4485" w:type="dxa"/>
            <w:tcMar>
              <w:left w:w="105" w:type="dxa"/>
              <w:right w:w="105" w:type="dxa"/>
            </w:tcMar>
          </w:tcPr>
          <w:p w14:paraId="7CD7CCFE" w14:textId="19F62E54" w:rsidR="5AFE438B" w:rsidRDefault="4DB8BB1C" w:rsidP="6CF499B8">
            <w:pPr>
              <w:spacing w:line="259" w:lineRule="auto"/>
              <w:rPr>
                <w:rFonts w:ascii="Arial" w:eastAsia="Arial" w:hAnsi="Arial" w:cs="Arial"/>
                <w:sz w:val="24"/>
                <w:szCs w:val="24"/>
              </w:rPr>
            </w:pPr>
            <w:r w:rsidRPr="6CF499B8">
              <w:rPr>
                <w:rFonts w:ascii="Arial" w:eastAsia="Arial" w:hAnsi="Arial" w:cs="Arial"/>
                <w:color w:val="000000" w:themeColor="text1"/>
                <w:sz w:val="24"/>
                <w:szCs w:val="24"/>
              </w:rPr>
              <w:t>20 November 2023</w:t>
            </w:r>
          </w:p>
        </w:tc>
      </w:tr>
      <w:tr w:rsidR="5AFE438B" w14:paraId="73099405" w14:textId="77777777" w:rsidTr="6CF499B8">
        <w:trPr>
          <w:trHeight w:val="645"/>
        </w:trPr>
        <w:tc>
          <w:tcPr>
            <w:tcW w:w="4485" w:type="dxa"/>
            <w:tcMar>
              <w:left w:w="105" w:type="dxa"/>
              <w:right w:w="105" w:type="dxa"/>
            </w:tcMar>
          </w:tcPr>
          <w:p w14:paraId="3C03C68E" w14:textId="2A80AB2B" w:rsidR="5AFE438B" w:rsidRDefault="5AFE438B" w:rsidP="5AFE438B">
            <w:pPr>
              <w:spacing w:line="360" w:lineRule="auto"/>
              <w:rPr>
                <w:rFonts w:ascii="Arial" w:eastAsia="Arial" w:hAnsi="Arial" w:cs="Arial"/>
                <w:sz w:val="24"/>
                <w:szCs w:val="24"/>
              </w:rPr>
            </w:pPr>
            <w:r w:rsidRPr="5AFE438B">
              <w:rPr>
                <w:rFonts w:ascii="Arial" w:eastAsia="Arial" w:hAnsi="Arial" w:cs="Arial"/>
                <w:sz w:val="24"/>
                <w:szCs w:val="24"/>
              </w:rPr>
              <w:t>Details of the work being assessed</w:t>
            </w:r>
          </w:p>
        </w:tc>
        <w:tc>
          <w:tcPr>
            <w:tcW w:w="4485" w:type="dxa"/>
            <w:tcMar>
              <w:left w:w="105" w:type="dxa"/>
              <w:right w:w="105" w:type="dxa"/>
            </w:tcMar>
          </w:tcPr>
          <w:p w14:paraId="5E4B07AC" w14:textId="0005B374" w:rsidR="5AFE438B" w:rsidRDefault="0AB9E0B5" w:rsidP="6CF499B8">
            <w:pPr>
              <w:spacing w:line="259" w:lineRule="auto"/>
              <w:rPr>
                <w:rFonts w:ascii="Arial" w:eastAsia="Arial" w:hAnsi="Arial" w:cs="Arial"/>
                <w:sz w:val="24"/>
                <w:szCs w:val="24"/>
              </w:rPr>
            </w:pPr>
            <w:r w:rsidRPr="6CF499B8">
              <w:rPr>
                <w:rFonts w:ascii="Arial" w:eastAsia="Arial" w:hAnsi="Arial" w:cs="Arial"/>
                <w:color w:val="000000" w:themeColor="text1"/>
                <w:sz w:val="24"/>
                <w:szCs w:val="24"/>
              </w:rPr>
              <w:t>The scope of construction works will include the replacement of the damper system and associated works.</w:t>
            </w:r>
          </w:p>
        </w:tc>
      </w:tr>
      <w:tr w:rsidR="5AFE438B" w14:paraId="3427E006" w14:textId="77777777" w:rsidTr="6CF499B8">
        <w:trPr>
          <w:trHeight w:val="315"/>
        </w:trPr>
        <w:tc>
          <w:tcPr>
            <w:tcW w:w="4485" w:type="dxa"/>
            <w:tcMar>
              <w:left w:w="105" w:type="dxa"/>
              <w:right w:w="105" w:type="dxa"/>
            </w:tcMar>
          </w:tcPr>
          <w:p w14:paraId="5D152694" w14:textId="119B464D" w:rsidR="5AFE438B" w:rsidRDefault="5AFE438B" w:rsidP="5AFE438B">
            <w:pPr>
              <w:spacing w:line="360" w:lineRule="auto"/>
              <w:rPr>
                <w:rFonts w:ascii="Arial" w:eastAsia="Arial" w:hAnsi="Arial" w:cs="Arial"/>
                <w:sz w:val="24"/>
                <w:szCs w:val="24"/>
              </w:rPr>
            </w:pPr>
            <w:r w:rsidRPr="5AFE438B">
              <w:rPr>
                <w:rFonts w:ascii="Arial" w:eastAsia="Arial" w:hAnsi="Arial" w:cs="Arial"/>
                <w:sz w:val="24"/>
                <w:szCs w:val="24"/>
              </w:rPr>
              <w:t xml:space="preserve">Who from </w:t>
            </w:r>
            <w:proofErr w:type="spellStart"/>
            <w:r w:rsidRPr="5AFE438B">
              <w:rPr>
                <w:rFonts w:ascii="Arial" w:eastAsia="Arial" w:hAnsi="Arial" w:cs="Arial"/>
                <w:sz w:val="24"/>
                <w:szCs w:val="24"/>
              </w:rPr>
              <w:t>EqIA</w:t>
            </w:r>
            <w:proofErr w:type="spellEnd"/>
            <w:r w:rsidRPr="5AFE438B">
              <w:rPr>
                <w:rFonts w:ascii="Arial" w:eastAsia="Arial" w:hAnsi="Arial" w:cs="Arial"/>
                <w:sz w:val="24"/>
                <w:szCs w:val="24"/>
              </w:rPr>
              <w:t xml:space="preserve"> Review group have you discussed this with?</w:t>
            </w:r>
          </w:p>
        </w:tc>
        <w:tc>
          <w:tcPr>
            <w:tcW w:w="4485" w:type="dxa"/>
            <w:tcMar>
              <w:left w:w="105" w:type="dxa"/>
              <w:right w:w="105" w:type="dxa"/>
            </w:tcMar>
          </w:tcPr>
          <w:p w14:paraId="6D730F77" w14:textId="67ACEB5F" w:rsidR="5AFE438B" w:rsidRDefault="6BCF84D9" w:rsidP="6CF499B8">
            <w:pPr>
              <w:spacing w:line="259" w:lineRule="auto"/>
              <w:rPr>
                <w:rFonts w:ascii="Arial" w:eastAsia="Arial" w:hAnsi="Arial" w:cs="Arial"/>
                <w:sz w:val="24"/>
                <w:szCs w:val="24"/>
              </w:rPr>
            </w:pPr>
            <w:r w:rsidRPr="6CF499B8">
              <w:rPr>
                <w:rFonts w:ascii="Arial" w:eastAsia="Arial" w:hAnsi="Arial" w:cs="Arial"/>
                <w:color w:val="000000" w:themeColor="text1"/>
                <w:sz w:val="24"/>
                <w:szCs w:val="24"/>
              </w:rPr>
              <w:t>Ellie Muniandy</w:t>
            </w:r>
          </w:p>
        </w:tc>
      </w:tr>
    </w:tbl>
    <w:p w14:paraId="18E564A3" w14:textId="30499B61" w:rsidR="5AFE438B" w:rsidRDefault="5AFE438B" w:rsidP="5AFE438B">
      <w:pPr>
        <w:spacing w:line="240" w:lineRule="auto"/>
        <w:rPr>
          <w:rFonts w:ascii="Arial" w:eastAsia="Arial" w:hAnsi="Arial" w:cs="Arial"/>
          <w:color w:val="000000" w:themeColor="text1"/>
          <w:sz w:val="24"/>
          <w:szCs w:val="24"/>
        </w:rPr>
      </w:pPr>
    </w:p>
    <w:p w14:paraId="1FBA630C" w14:textId="29FE7467" w:rsidR="5AFE438B" w:rsidRDefault="5AFE438B" w:rsidP="5AFE438B">
      <w:pPr>
        <w:rPr>
          <w:rFonts w:ascii="Arial" w:eastAsia="Arial" w:hAnsi="Arial" w:cs="Arial"/>
          <w:color w:val="000000" w:themeColor="text1"/>
          <w:sz w:val="24"/>
          <w:szCs w:val="24"/>
        </w:rPr>
      </w:pPr>
    </w:p>
    <w:p w14:paraId="5CDE4B54" w14:textId="56F3AA8B" w:rsidR="54FC631E" w:rsidRDefault="54FC631E" w:rsidP="5AFE438B">
      <w:pPr>
        <w:pStyle w:val="Heading2"/>
        <w:spacing w:after="160"/>
        <w:rPr>
          <w:rFonts w:ascii="Arial" w:eastAsia="Arial" w:hAnsi="Arial" w:cs="Arial"/>
          <w:b/>
          <w:bCs/>
          <w:color w:val="000000" w:themeColor="text1"/>
          <w:sz w:val="28"/>
          <w:szCs w:val="28"/>
        </w:rPr>
      </w:pPr>
      <w:r w:rsidRPr="5AFE438B">
        <w:rPr>
          <w:rFonts w:ascii="Arial" w:eastAsia="Arial" w:hAnsi="Arial" w:cs="Arial"/>
          <w:b/>
          <w:bCs/>
          <w:color w:val="000000" w:themeColor="text1"/>
          <w:sz w:val="28"/>
          <w:szCs w:val="28"/>
        </w:rPr>
        <w:t>Introduction: Timeline and purpose of the form</w:t>
      </w:r>
    </w:p>
    <w:p w14:paraId="43B32DC9" w14:textId="6ED2F976" w:rsidR="5AFE438B" w:rsidRDefault="5AFE438B" w:rsidP="5AFE438B">
      <w:pPr>
        <w:spacing w:after="0" w:line="240" w:lineRule="auto"/>
        <w:rPr>
          <w:rFonts w:ascii="Arial" w:eastAsia="Arial" w:hAnsi="Arial" w:cs="Arial"/>
          <w:color w:val="000000" w:themeColor="text1"/>
          <w:sz w:val="24"/>
          <w:szCs w:val="24"/>
        </w:rPr>
      </w:pPr>
    </w:p>
    <w:p w14:paraId="04816B16" w14:textId="70C7B726" w:rsidR="54FC631E" w:rsidRDefault="54FC631E" w:rsidP="5AFE438B">
      <w:pPr>
        <w:spacing w:after="0"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 xml:space="preserve">This equality impact assessment form must be completed </w:t>
      </w:r>
      <w:r w:rsidRPr="5AFE438B">
        <w:rPr>
          <w:rFonts w:ascii="Arial" w:eastAsia="Arial" w:hAnsi="Arial" w:cs="Arial"/>
          <w:b/>
          <w:bCs/>
          <w:color w:val="000000" w:themeColor="text1"/>
          <w:sz w:val="24"/>
          <w:szCs w:val="24"/>
        </w:rPr>
        <w:t>before</w:t>
      </w:r>
      <w:r w:rsidRPr="5AFE438B">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562CACE5" w14:textId="5971F80B" w:rsidR="54FC631E" w:rsidRDefault="54FC631E" w:rsidP="5AFE438B">
      <w:pPr>
        <w:spacing w:after="0"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 xml:space="preserve">For guidelines on how to work on an </w:t>
      </w:r>
      <w:proofErr w:type="spellStart"/>
      <w:r w:rsidRPr="5AFE438B">
        <w:rPr>
          <w:rFonts w:ascii="Arial" w:eastAsia="Arial" w:hAnsi="Arial" w:cs="Arial"/>
          <w:color w:val="000000" w:themeColor="text1"/>
          <w:sz w:val="24"/>
          <w:szCs w:val="24"/>
        </w:rPr>
        <w:t>EqIA</w:t>
      </w:r>
      <w:proofErr w:type="spellEnd"/>
      <w:r w:rsidRPr="5AFE438B">
        <w:rPr>
          <w:rFonts w:ascii="Arial" w:eastAsia="Arial" w:hAnsi="Arial" w:cs="Arial"/>
          <w:color w:val="000000" w:themeColor="text1"/>
          <w:sz w:val="24"/>
          <w:szCs w:val="24"/>
        </w:rPr>
        <w:t xml:space="preserve"> form please read and follow </w:t>
      </w:r>
      <w:r w:rsidRPr="00DD58EC">
        <w:rPr>
          <w:rFonts w:ascii="Arial" w:eastAsia="Arial" w:hAnsi="Arial" w:cs="Arial"/>
          <w:b/>
          <w:bCs/>
          <w:sz w:val="24"/>
          <w:szCs w:val="24"/>
        </w:rPr>
        <w:t>Equality Impact Assessment Guidance</w:t>
      </w:r>
      <w:r w:rsidRPr="5AFE438B">
        <w:rPr>
          <w:rFonts w:ascii="Arial" w:eastAsia="Arial" w:hAnsi="Arial" w:cs="Arial"/>
          <w:color w:val="000000" w:themeColor="text1"/>
          <w:sz w:val="24"/>
          <w:szCs w:val="24"/>
        </w:rPr>
        <w:t xml:space="preserve">. </w:t>
      </w:r>
    </w:p>
    <w:p w14:paraId="267A250E" w14:textId="62F6EBE0" w:rsidR="5AFE438B" w:rsidRDefault="5AFE438B" w:rsidP="5AFE438B">
      <w:pPr>
        <w:rPr>
          <w:rFonts w:ascii="Arial" w:eastAsia="Arial" w:hAnsi="Arial" w:cs="Arial"/>
          <w:color w:val="000000" w:themeColor="text1"/>
          <w:sz w:val="24"/>
          <w:szCs w:val="24"/>
        </w:rPr>
      </w:pPr>
    </w:p>
    <w:p w14:paraId="09E249BE" w14:textId="3CBBAE96" w:rsidR="54FC631E" w:rsidRDefault="54FC631E" w:rsidP="5AFE438B">
      <w:pPr>
        <w:pStyle w:val="Heading2"/>
        <w:spacing w:after="160"/>
        <w:rPr>
          <w:rFonts w:ascii="Arial" w:eastAsia="Arial" w:hAnsi="Arial" w:cs="Arial"/>
          <w:b/>
          <w:bCs/>
          <w:color w:val="000000" w:themeColor="text1"/>
          <w:sz w:val="28"/>
          <w:szCs w:val="28"/>
        </w:rPr>
      </w:pPr>
      <w:r w:rsidRPr="5AFE438B">
        <w:rPr>
          <w:rFonts w:ascii="Arial" w:eastAsia="Arial" w:hAnsi="Arial" w:cs="Arial"/>
          <w:b/>
          <w:bCs/>
          <w:color w:val="000000" w:themeColor="text1"/>
          <w:sz w:val="28"/>
          <w:szCs w:val="28"/>
        </w:rPr>
        <w:lastRenderedPageBreak/>
        <w:t xml:space="preserve">Step 1: Impact of the work to be </w:t>
      </w:r>
      <w:proofErr w:type="gramStart"/>
      <w:r w:rsidRPr="5AFE438B">
        <w:rPr>
          <w:rFonts w:ascii="Arial" w:eastAsia="Arial" w:hAnsi="Arial" w:cs="Arial"/>
          <w:b/>
          <w:bCs/>
          <w:color w:val="000000" w:themeColor="text1"/>
          <w:sz w:val="28"/>
          <w:szCs w:val="28"/>
        </w:rPr>
        <w:t>assessed</w:t>
      </w:r>
      <w:proofErr w:type="gramEnd"/>
    </w:p>
    <w:p w14:paraId="24D58913" w14:textId="644C9E1B" w:rsidR="5AFE438B" w:rsidRDefault="75170C8D" w:rsidP="00FB41E6">
      <w:pPr>
        <w:pStyle w:val="ListParagraph"/>
        <w:numPr>
          <w:ilvl w:val="0"/>
          <w:numId w:val="4"/>
        </w:numPr>
        <w:spacing w:after="0" w:line="240" w:lineRule="auto"/>
        <w:rPr>
          <w:rFonts w:ascii="Arial" w:eastAsia="Arial" w:hAnsi="Arial" w:cs="Arial"/>
          <w:color w:val="000000" w:themeColor="text1"/>
          <w:sz w:val="24"/>
          <w:szCs w:val="24"/>
        </w:rPr>
      </w:pPr>
      <w:r w:rsidRPr="6E5C32BF">
        <w:rPr>
          <w:rFonts w:ascii="Arial" w:eastAsia="Arial" w:hAnsi="Arial" w:cs="Arial"/>
          <w:color w:val="000000" w:themeColor="text1"/>
          <w:sz w:val="24"/>
          <w:szCs w:val="24"/>
        </w:rPr>
        <w:t>Who does the work affect, and in what way? Think about audiences, staff, partners.</w:t>
      </w:r>
    </w:p>
    <w:p w14:paraId="4EB9A9C7" w14:textId="51235D49" w:rsidR="5AFE438B" w:rsidRDefault="5AFE438B" w:rsidP="6E5C32BF">
      <w:pPr>
        <w:spacing w:after="0" w:line="240" w:lineRule="auto"/>
        <w:rPr>
          <w:rFonts w:ascii="Arial" w:eastAsia="Arial" w:hAnsi="Arial" w:cs="Arial"/>
          <w:color w:val="000000" w:themeColor="text1"/>
          <w:sz w:val="24"/>
          <w:szCs w:val="24"/>
        </w:rPr>
      </w:pPr>
    </w:p>
    <w:p w14:paraId="55E50823" w14:textId="191BB063" w:rsidR="5AFE438B" w:rsidRDefault="30A26A68" w:rsidP="6E5C32BF">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Staff who occupy </w:t>
      </w:r>
      <w:proofErr w:type="spellStart"/>
      <w:r w:rsidRPr="6CF499B8">
        <w:rPr>
          <w:rFonts w:ascii="Arial" w:eastAsia="Arial" w:hAnsi="Arial" w:cs="Arial"/>
          <w:color w:val="000000" w:themeColor="text1"/>
          <w:sz w:val="24"/>
          <w:szCs w:val="24"/>
        </w:rPr>
        <w:t>Causewayside</w:t>
      </w:r>
      <w:proofErr w:type="spellEnd"/>
      <w:r w:rsidRPr="6CF499B8">
        <w:rPr>
          <w:rFonts w:ascii="Arial" w:eastAsia="Arial" w:hAnsi="Arial" w:cs="Arial"/>
          <w:color w:val="000000" w:themeColor="text1"/>
          <w:sz w:val="24"/>
          <w:szCs w:val="24"/>
        </w:rPr>
        <w:t xml:space="preserve"> and staff and others wishing to consult Library collections held on one of the </w:t>
      </w:r>
      <w:proofErr w:type="spellStart"/>
      <w:r w:rsidRPr="6CF499B8">
        <w:rPr>
          <w:rFonts w:ascii="Arial" w:eastAsia="Arial" w:hAnsi="Arial" w:cs="Arial"/>
          <w:color w:val="000000" w:themeColor="text1"/>
          <w:sz w:val="24"/>
          <w:szCs w:val="24"/>
        </w:rPr>
        <w:t>Causewayside</w:t>
      </w:r>
      <w:proofErr w:type="spellEnd"/>
      <w:r w:rsidRPr="6CF499B8">
        <w:rPr>
          <w:rFonts w:ascii="Arial" w:eastAsia="Arial" w:hAnsi="Arial" w:cs="Arial"/>
          <w:color w:val="000000" w:themeColor="text1"/>
          <w:sz w:val="24"/>
          <w:szCs w:val="24"/>
        </w:rPr>
        <w:t xml:space="preserve"> building floors being worked on, including users of the Maps Reading Room and George IV Bridge Reading Rooms.  </w:t>
      </w:r>
    </w:p>
    <w:p w14:paraId="7B3F15E4" w14:textId="6E0C660D" w:rsidR="5AFE438B" w:rsidRDefault="75170C8D" w:rsidP="00FB41E6">
      <w:pPr>
        <w:pStyle w:val="ListParagraph"/>
        <w:numPr>
          <w:ilvl w:val="0"/>
          <w:numId w:val="4"/>
        </w:numPr>
        <w:spacing w:after="0" w:line="240" w:lineRule="auto"/>
        <w:rPr>
          <w:rFonts w:ascii="Arial" w:eastAsia="Arial" w:hAnsi="Arial" w:cs="Arial"/>
          <w:color w:val="000000" w:themeColor="text1"/>
          <w:sz w:val="24"/>
          <w:szCs w:val="24"/>
        </w:rPr>
      </w:pPr>
      <w:r w:rsidRPr="6E5C32BF">
        <w:rPr>
          <w:rFonts w:ascii="Arial" w:eastAsia="Arial" w:hAnsi="Arial" w:cs="Arial"/>
          <w:color w:val="000000" w:themeColor="text1"/>
          <w:sz w:val="24"/>
          <w:szCs w:val="24"/>
        </w:rPr>
        <w:t>Might anyone else be affected indirectly?</w:t>
      </w:r>
    </w:p>
    <w:p w14:paraId="6EECA835" w14:textId="770D0E4B" w:rsidR="5AFE438B" w:rsidRDefault="5AFE438B" w:rsidP="6E5C32BF">
      <w:pPr>
        <w:spacing w:after="0" w:line="240" w:lineRule="auto"/>
        <w:rPr>
          <w:rFonts w:ascii="Arial" w:eastAsia="Arial" w:hAnsi="Arial" w:cs="Arial"/>
          <w:color w:val="000000" w:themeColor="text1"/>
          <w:sz w:val="24"/>
          <w:szCs w:val="24"/>
        </w:rPr>
      </w:pPr>
    </w:p>
    <w:p w14:paraId="6E0B90E9" w14:textId="542B67C3" w:rsidR="5AFE438B" w:rsidRDefault="746F4F16" w:rsidP="6E5C32BF">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The building’s neighbours.  </w:t>
      </w:r>
    </w:p>
    <w:p w14:paraId="12500599" w14:textId="2695F12D" w:rsidR="6CF499B8" w:rsidRDefault="6CF499B8" w:rsidP="6CF499B8">
      <w:pPr>
        <w:spacing w:after="0" w:line="240" w:lineRule="auto"/>
        <w:rPr>
          <w:rFonts w:ascii="Arial" w:eastAsia="Arial" w:hAnsi="Arial" w:cs="Arial"/>
          <w:color w:val="000000" w:themeColor="text1"/>
          <w:sz w:val="24"/>
          <w:szCs w:val="24"/>
        </w:rPr>
      </w:pPr>
    </w:p>
    <w:p w14:paraId="7E386014" w14:textId="4E0E86B6" w:rsidR="5AFE438B" w:rsidRDefault="75170C8D" w:rsidP="00FB41E6">
      <w:pPr>
        <w:pStyle w:val="ListParagraph"/>
        <w:numPr>
          <w:ilvl w:val="0"/>
          <w:numId w:val="4"/>
        </w:numPr>
        <w:spacing w:after="0" w:line="240" w:lineRule="auto"/>
        <w:rPr>
          <w:rFonts w:ascii="Arial" w:eastAsia="Arial" w:hAnsi="Arial" w:cs="Arial"/>
          <w:color w:val="000000" w:themeColor="text1"/>
          <w:sz w:val="24"/>
          <w:szCs w:val="24"/>
        </w:rPr>
      </w:pPr>
      <w:r w:rsidRPr="6E5C32BF">
        <w:rPr>
          <w:rFonts w:ascii="Arial" w:eastAsia="Arial" w:hAnsi="Arial" w:cs="Arial"/>
          <w:color w:val="000000" w:themeColor="text1"/>
          <w:sz w:val="24"/>
          <w:szCs w:val="24"/>
        </w:rPr>
        <w:t xml:space="preserve">Are any other policies or projects affected by this work?  </w:t>
      </w:r>
    </w:p>
    <w:p w14:paraId="60E08DD9" w14:textId="55641FA3" w:rsidR="6E5C32BF" w:rsidRDefault="6E5C32BF" w:rsidP="6E5C32BF">
      <w:pPr>
        <w:spacing w:after="0" w:line="240" w:lineRule="auto"/>
        <w:rPr>
          <w:rFonts w:ascii="Arial" w:eastAsia="Arial" w:hAnsi="Arial" w:cs="Arial"/>
          <w:color w:val="000000" w:themeColor="text1"/>
          <w:sz w:val="24"/>
          <w:szCs w:val="24"/>
        </w:rPr>
      </w:pPr>
    </w:p>
    <w:p w14:paraId="57D36A7B" w14:textId="19C5A619" w:rsidR="43567C45" w:rsidRDefault="43567C45"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No.</w:t>
      </w:r>
    </w:p>
    <w:p w14:paraId="67D6E4FE" w14:textId="7B835433" w:rsidR="6E5C32BF" w:rsidRDefault="6E5C32BF" w:rsidP="6E5C32BF">
      <w:pPr>
        <w:spacing w:after="0" w:line="240" w:lineRule="auto"/>
        <w:rPr>
          <w:rFonts w:ascii="Arial" w:eastAsia="Arial" w:hAnsi="Arial" w:cs="Arial"/>
          <w:color w:val="000000" w:themeColor="text1"/>
          <w:sz w:val="24"/>
          <w:szCs w:val="24"/>
        </w:rPr>
      </w:pPr>
    </w:p>
    <w:p w14:paraId="1E6322B9" w14:textId="5735B5D5" w:rsidR="5AFE438B" w:rsidRDefault="5AFE438B" w:rsidP="5AFE438B">
      <w:pPr>
        <w:rPr>
          <w:rFonts w:ascii="Arial" w:eastAsia="Arial" w:hAnsi="Arial" w:cs="Arial"/>
          <w:color w:val="000000" w:themeColor="text1"/>
          <w:sz w:val="24"/>
          <w:szCs w:val="24"/>
        </w:rPr>
      </w:pPr>
    </w:p>
    <w:p w14:paraId="57A06DAE" w14:textId="6C8C4B75" w:rsidR="54FC631E" w:rsidRDefault="54FC631E" w:rsidP="5AFE438B">
      <w:pPr>
        <w:pStyle w:val="Heading2"/>
        <w:spacing w:after="160"/>
        <w:rPr>
          <w:rFonts w:ascii="Arial" w:eastAsia="Arial" w:hAnsi="Arial" w:cs="Arial"/>
          <w:b/>
          <w:bCs/>
          <w:color w:val="000000" w:themeColor="text1"/>
          <w:sz w:val="28"/>
          <w:szCs w:val="28"/>
        </w:rPr>
      </w:pPr>
      <w:r w:rsidRPr="5AFE438B">
        <w:rPr>
          <w:rFonts w:ascii="Arial" w:eastAsia="Arial" w:hAnsi="Arial" w:cs="Arial"/>
          <w:b/>
          <w:bCs/>
          <w:color w:val="000000" w:themeColor="text1"/>
          <w:sz w:val="28"/>
          <w:szCs w:val="28"/>
        </w:rPr>
        <w:t xml:space="preserve">Step 2: Identify some </w:t>
      </w:r>
      <w:proofErr w:type="gramStart"/>
      <w:r w:rsidRPr="5AFE438B">
        <w:rPr>
          <w:rFonts w:ascii="Arial" w:eastAsia="Arial" w:hAnsi="Arial" w:cs="Arial"/>
          <w:b/>
          <w:bCs/>
          <w:color w:val="000000" w:themeColor="text1"/>
          <w:sz w:val="28"/>
          <w:szCs w:val="28"/>
        </w:rPr>
        <w:t>evidence</w:t>
      </w:r>
      <w:proofErr w:type="gramEnd"/>
    </w:p>
    <w:p w14:paraId="72E813B3" w14:textId="0299E0BC"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You must show what will inform your assessment (step 3).</w:t>
      </w:r>
    </w:p>
    <w:p w14:paraId="22175194" w14:textId="563742DA"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 xml:space="preserve">The most basic evidence is Census data. The Scottish Government's </w:t>
      </w:r>
      <w:hyperlink r:id="rId14">
        <w:r w:rsidRPr="5AFE438B">
          <w:rPr>
            <w:rStyle w:val="Hyperlink"/>
            <w:rFonts w:ascii="Arial" w:eastAsia="Arial" w:hAnsi="Arial" w:cs="Arial"/>
            <w:sz w:val="24"/>
            <w:szCs w:val="24"/>
          </w:rPr>
          <w:t>Equality Evidence Finder</w:t>
        </w:r>
      </w:hyperlink>
      <w:r w:rsidRPr="5AFE438B">
        <w:rPr>
          <w:rFonts w:ascii="Arial" w:eastAsia="Arial" w:hAnsi="Arial" w:cs="Arial"/>
          <w:color w:val="000000" w:themeColor="text1"/>
          <w:sz w:val="24"/>
          <w:szCs w:val="24"/>
        </w:rPr>
        <w:t xml:space="preserve"> can be used to source more detailed and specific evidence relating to different characteristics.</w:t>
      </w:r>
    </w:p>
    <w:p w14:paraId="1DE77E9A" w14:textId="2B65ABC6" w:rsidR="54FC631E" w:rsidRDefault="54FC631E" w:rsidP="5AFE438B">
      <w:pPr>
        <w:spacing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What evidence and research have the Library already conducted that may inform your assessment. - link to Insights Hub</w:t>
      </w:r>
    </w:p>
    <w:p w14:paraId="7A7B3C01" w14:textId="4F0A0A23" w:rsidR="54FC631E" w:rsidRDefault="54FC631E" w:rsidP="5AFE438B">
      <w:pPr>
        <w:spacing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Ensure to include any research you are drawing on </w:t>
      </w:r>
      <w:proofErr w:type="gramStart"/>
      <w:r w:rsidRPr="5AFE438B">
        <w:rPr>
          <w:rStyle w:val="normaltextrun"/>
          <w:rFonts w:ascii="Arial" w:eastAsia="Arial" w:hAnsi="Arial" w:cs="Arial"/>
          <w:color w:val="000000" w:themeColor="text1"/>
          <w:sz w:val="24"/>
          <w:szCs w:val="24"/>
        </w:rPr>
        <w:t>in order to</w:t>
      </w:r>
      <w:proofErr w:type="gramEnd"/>
      <w:r w:rsidRPr="5AFE438B">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5AFE438B" w14:paraId="470B2F0B" w14:textId="77777777" w:rsidTr="6CF499B8">
        <w:trPr>
          <w:trHeight w:val="300"/>
        </w:trPr>
        <w:tc>
          <w:tcPr>
            <w:tcW w:w="4500" w:type="dxa"/>
            <w:tcMar>
              <w:left w:w="105" w:type="dxa"/>
              <w:right w:w="105" w:type="dxa"/>
            </w:tcMar>
          </w:tcPr>
          <w:p w14:paraId="207B9CB2" w14:textId="5ABBE891" w:rsidR="5AFE438B" w:rsidRDefault="5AFE438B" w:rsidP="5AFE438B">
            <w:pPr>
              <w:spacing w:line="259" w:lineRule="auto"/>
              <w:rPr>
                <w:rFonts w:ascii="Arial" w:eastAsia="Arial" w:hAnsi="Arial" w:cs="Arial"/>
                <w:sz w:val="24"/>
                <w:szCs w:val="24"/>
              </w:rPr>
            </w:pPr>
            <w:r w:rsidRPr="5AFE438B">
              <w:rPr>
                <w:rFonts w:ascii="Arial" w:eastAsia="Arial" w:hAnsi="Arial" w:cs="Arial"/>
                <w:sz w:val="24"/>
                <w:szCs w:val="24"/>
              </w:rPr>
              <w:t>Resource that informs your assessment</w:t>
            </w:r>
          </w:p>
        </w:tc>
        <w:tc>
          <w:tcPr>
            <w:tcW w:w="4500" w:type="dxa"/>
            <w:tcMar>
              <w:left w:w="105" w:type="dxa"/>
              <w:right w:w="105" w:type="dxa"/>
            </w:tcMar>
          </w:tcPr>
          <w:p w14:paraId="636336AC" w14:textId="3A75B4EB" w:rsidR="5AFE438B" w:rsidRDefault="5AFE438B" w:rsidP="5AFE438B">
            <w:pPr>
              <w:spacing w:line="259" w:lineRule="auto"/>
              <w:rPr>
                <w:rFonts w:ascii="Arial" w:eastAsia="Arial" w:hAnsi="Arial" w:cs="Arial"/>
                <w:sz w:val="24"/>
                <w:szCs w:val="24"/>
              </w:rPr>
            </w:pPr>
            <w:r w:rsidRPr="5AFE438B">
              <w:rPr>
                <w:rFonts w:ascii="Arial" w:eastAsia="Arial" w:hAnsi="Arial" w:cs="Arial"/>
                <w:sz w:val="24"/>
                <w:szCs w:val="24"/>
              </w:rPr>
              <w:t>Information provided by the resource</w:t>
            </w:r>
          </w:p>
        </w:tc>
      </w:tr>
      <w:tr w:rsidR="5AFE438B" w14:paraId="765B2BFC" w14:textId="77777777" w:rsidTr="6CF499B8">
        <w:trPr>
          <w:trHeight w:val="300"/>
        </w:trPr>
        <w:tc>
          <w:tcPr>
            <w:tcW w:w="4500" w:type="dxa"/>
            <w:tcMar>
              <w:left w:w="105" w:type="dxa"/>
              <w:right w:w="105" w:type="dxa"/>
            </w:tcMar>
          </w:tcPr>
          <w:p w14:paraId="4FF8F3A7" w14:textId="7FB2BC1C" w:rsidR="5AFE438B" w:rsidRDefault="752F1E56" w:rsidP="5AFE438B">
            <w:pPr>
              <w:spacing w:line="259" w:lineRule="auto"/>
              <w:rPr>
                <w:rFonts w:ascii="Arial" w:eastAsia="Arial" w:hAnsi="Arial" w:cs="Arial"/>
                <w:sz w:val="24"/>
                <w:szCs w:val="24"/>
              </w:rPr>
            </w:pPr>
            <w:r w:rsidRPr="6CF499B8">
              <w:rPr>
                <w:rFonts w:ascii="Arial" w:eastAsia="Arial" w:hAnsi="Arial" w:cs="Arial"/>
                <w:sz w:val="24"/>
                <w:szCs w:val="24"/>
              </w:rPr>
              <w:t>N.A.</w:t>
            </w:r>
          </w:p>
        </w:tc>
        <w:tc>
          <w:tcPr>
            <w:tcW w:w="4500" w:type="dxa"/>
            <w:tcMar>
              <w:left w:w="105" w:type="dxa"/>
              <w:right w:w="105" w:type="dxa"/>
            </w:tcMar>
          </w:tcPr>
          <w:p w14:paraId="0555C49D" w14:textId="7208A07D" w:rsidR="5AFE438B" w:rsidRDefault="5AFE438B" w:rsidP="5AFE438B">
            <w:pPr>
              <w:spacing w:line="259" w:lineRule="auto"/>
              <w:rPr>
                <w:rFonts w:ascii="Arial" w:eastAsia="Arial" w:hAnsi="Arial" w:cs="Arial"/>
                <w:sz w:val="24"/>
                <w:szCs w:val="24"/>
              </w:rPr>
            </w:pPr>
          </w:p>
        </w:tc>
      </w:tr>
      <w:tr w:rsidR="5AFE438B" w14:paraId="3728B30D" w14:textId="77777777" w:rsidTr="6CF499B8">
        <w:trPr>
          <w:trHeight w:val="300"/>
        </w:trPr>
        <w:tc>
          <w:tcPr>
            <w:tcW w:w="4500" w:type="dxa"/>
            <w:tcMar>
              <w:left w:w="105" w:type="dxa"/>
              <w:right w:w="105" w:type="dxa"/>
            </w:tcMar>
          </w:tcPr>
          <w:p w14:paraId="099C9952" w14:textId="6DF71BEE" w:rsidR="5AFE438B" w:rsidRDefault="5AFE438B" w:rsidP="5AFE438B">
            <w:pPr>
              <w:spacing w:line="259" w:lineRule="auto"/>
              <w:rPr>
                <w:rFonts w:ascii="Arial" w:eastAsia="Arial" w:hAnsi="Arial" w:cs="Arial"/>
                <w:sz w:val="24"/>
                <w:szCs w:val="24"/>
              </w:rPr>
            </w:pPr>
          </w:p>
        </w:tc>
        <w:tc>
          <w:tcPr>
            <w:tcW w:w="4500" w:type="dxa"/>
            <w:tcMar>
              <w:left w:w="105" w:type="dxa"/>
              <w:right w:w="105" w:type="dxa"/>
            </w:tcMar>
          </w:tcPr>
          <w:p w14:paraId="3E0C9EE1" w14:textId="078D4A56" w:rsidR="5AFE438B" w:rsidRDefault="5AFE438B" w:rsidP="5AFE438B">
            <w:pPr>
              <w:spacing w:line="259" w:lineRule="auto"/>
              <w:rPr>
                <w:rFonts w:ascii="Arial" w:eastAsia="Arial" w:hAnsi="Arial" w:cs="Arial"/>
                <w:sz w:val="24"/>
                <w:szCs w:val="24"/>
              </w:rPr>
            </w:pPr>
          </w:p>
        </w:tc>
      </w:tr>
    </w:tbl>
    <w:p w14:paraId="02057659" w14:textId="7920C971" w:rsidR="5AFE438B" w:rsidRDefault="5AFE438B" w:rsidP="5AFE438B">
      <w:pPr>
        <w:rPr>
          <w:rFonts w:ascii="Arial" w:eastAsia="Arial" w:hAnsi="Arial" w:cs="Arial"/>
          <w:color w:val="000000" w:themeColor="text1"/>
          <w:sz w:val="24"/>
          <w:szCs w:val="24"/>
        </w:rPr>
      </w:pPr>
    </w:p>
    <w:p w14:paraId="2B75D9CB" w14:textId="731369B8" w:rsidR="54FC631E" w:rsidRDefault="54FC631E" w:rsidP="5AFE438B">
      <w:pPr>
        <w:pStyle w:val="Heading2"/>
        <w:spacing w:after="160"/>
        <w:rPr>
          <w:rFonts w:ascii="Arial" w:eastAsia="Arial" w:hAnsi="Arial" w:cs="Arial"/>
          <w:b/>
          <w:bCs/>
          <w:color w:val="000000" w:themeColor="text1"/>
          <w:sz w:val="28"/>
          <w:szCs w:val="28"/>
        </w:rPr>
      </w:pPr>
      <w:r w:rsidRPr="5AFE438B">
        <w:rPr>
          <w:rFonts w:ascii="Arial" w:eastAsia="Arial" w:hAnsi="Arial" w:cs="Arial"/>
          <w:b/>
          <w:bCs/>
          <w:color w:val="000000" w:themeColor="text1"/>
          <w:sz w:val="28"/>
          <w:szCs w:val="28"/>
        </w:rPr>
        <w:t xml:space="preserve">Step 3: Assess the </w:t>
      </w:r>
      <w:proofErr w:type="gramStart"/>
      <w:r w:rsidRPr="5AFE438B">
        <w:rPr>
          <w:rFonts w:ascii="Arial" w:eastAsia="Arial" w:hAnsi="Arial" w:cs="Arial"/>
          <w:b/>
          <w:bCs/>
          <w:color w:val="000000" w:themeColor="text1"/>
          <w:sz w:val="28"/>
          <w:szCs w:val="28"/>
        </w:rPr>
        <w:t>impact</w:t>
      </w:r>
      <w:proofErr w:type="gramEnd"/>
    </w:p>
    <w:p w14:paraId="62B9FE78" w14:textId="31C3E951"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 xml:space="preserve">It may be helpful to look at the possible outcomes of this assessment before you start – see </w:t>
      </w:r>
      <w:hyperlink>
        <w:r w:rsidRPr="5AFE438B">
          <w:rPr>
            <w:rStyle w:val="Hyperlink"/>
            <w:rFonts w:ascii="Arial" w:eastAsia="Arial" w:hAnsi="Arial" w:cs="Arial"/>
            <w:sz w:val="24"/>
            <w:szCs w:val="24"/>
          </w:rPr>
          <w:t>step 4</w:t>
        </w:r>
      </w:hyperlink>
      <w:r w:rsidRPr="5AFE438B">
        <w:rPr>
          <w:rFonts w:ascii="Arial" w:eastAsia="Arial" w:hAnsi="Arial" w:cs="Arial"/>
          <w:color w:val="000000" w:themeColor="text1"/>
          <w:sz w:val="24"/>
          <w:szCs w:val="24"/>
        </w:rPr>
        <w:t>.</w:t>
      </w:r>
    </w:p>
    <w:p w14:paraId="3C5853E6" w14:textId="674B36F1"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b/>
          <w:bCs/>
          <w:color w:val="000000" w:themeColor="text1"/>
          <w:sz w:val="24"/>
          <w:szCs w:val="24"/>
        </w:rPr>
        <w:t>A positive impact</w:t>
      </w:r>
      <w:r w:rsidRPr="5AFE438B">
        <w:rPr>
          <w:rFonts w:ascii="Arial" w:eastAsia="Arial" w:hAnsi="Arial" w:cs="Arial"/>
          <w:color w:val="000000" w:themeColor="text1"/>
          <w:sz w:val="24"/>
          <w:szCs w:val="24"/>
        </w:rPr>
        <w:t xml:space="preserve"> is one where the policy, practice, </w:t>
      </w:r>
      <w:proofErr w:type="gramStart"/>
      <w:r w:rsidRPr="5AFE438B">
        <w:rPr>
          <w:rFonts w:ascii="Arial" w:eastAsia="Arial" w:hAnsi="Arial" w:cs="Arial"/>
          <w:color w:val="000000" w:themeColor="text1"/>
          <w:sz w:val="24"/>
          <w:szCs w:val="24"/>
        </w:rPr>
        <w:t>process</w:t>
      </w:r>
      <w:proofErr w:type="gramEnd"/>
      <w:r w:rsidRPr="5AFE438B">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4CA143DD" w14:textId="7A757C7B"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b/>
          <w:bCs/>
          <w:color w:val="000000" w:themeColor="text1"/>
          <w:sz w:val="24"/>
          <w:szCs w:val="24"/>
        </w:rPr>
        <w:lastRenderedPageBreak/>
        <w:t>A negative impact</w:t>
      </w:r>
      <w:r w:rsidRPr="5AFE438B">
        <w:rPr>
          <w:rFonts w:ascii="Arial" w:eastAsia="Arial" w:hAnsi="Arial" w:cs="Arial"/>
          <w:color w:val="000000" w:themeColor="text1"/>
          <w:sz w:val="24"/>
          <w:szCs w:val="24"/>
        </w:rPr>
        <w:t xml:space="preserve"> may indicate the potential for direct or indirect discrimination, both of which are unlawful.</w:t>
      </w:r>
    </w:p>
    <w:p w14:paraId="5A7F3D5B" w14:textId="0FF05E34"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0C211C40" w14:textId="79DECE51" w:rsidR="5AFE438B" w:rsidRDefault="5AFE438B" w:rsidP="5AFE438B">
      <w:pPr>
        <w:spacing w:line="360" w:lineRule="auto"/>
        <w:rPr>
          <w:rFonts w:ascii="Arial" w:eastAsia="Arial" w:hAnsi="Arial" w:cs="Arial"/>
          <w:color w:val="000000" w:themeColor="text1"/>
          <w:sz w:val="24"/>
          <w:szCs w:val="24"/>
        </w:rPr>
      </w:pPr>
    </w:p>
    <w:p w14:paraId="2D5F19DE" w14:textId="4CCDC982"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Age</w:t>
      </w:r>
    </w:p>
    <w:p w14:paraId="0BE891E2" w14:textId="42A508B2" w:rsidR="54FC631E" w:rsidRDefault="54FC631E" w:rsidP="5AFE438B">
      <w:pPr>
        <w:spacing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Does the work impact on people of different ages differently?</w:t>
      </w:r>
    </w:p>
    <w:p w14:paraId="5015FB12" w14:textId="373EDC43" w:rsidR="54FC631E" w:rsidRDefault="54FC631E" w:rsidP="00FB41E6">
      <w:pPr>
        <w:pStyle w:val="ListParagraph"/>
        <w:numPr>
          <w:ilvl w:val="0"/>
          <w:numId w:val="13"/>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How might the work impact differently on children and young people, and older people?</w:t>
      </w:r>
    </w:p>
    <w:p w14:paraId="710E3EAC" w14:textId="3DCB4F42" w:rsidR="54FC631E" w:rsidRDefault="54FC631E" w:rsidP="00FB41E6">
      <w:pPr>
        <w:pStyle w:val="ListParagraph"/>
        <w:numPr>
          <w:ilvl w:val="0"/>
          <w:numId w:val="13"/>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Could a </w:t>
      </w:r>
      <w:proofErr w:type="gramStart"/>
      <w:r w:rsidRPr="5AFE438B">
        <w:rPr>
          <w:rStyle w:val="normaltextrun"/>
          <w:rFonts w:ascii="Arial" w:eastAsia="Arial" w:hAnsi="Arial" w:cs="Arial"/>
          <w:color w:val="000000" w:themeColor="text1"/>
          <w:sz w:val="24"/>
          <w:szCs w:val="24"/>
        </w:rPr>
        <w:t>10 year-old</w:t>
      </w:r>
      <w:proofErr w:type="gramEnd"/>
      <w:r w:rsidRPr="5AFE438B">
        <w:rPr>
          <w:rStyle w:val="normaltextrun"/>
          <w:rFonts w:ascii="Arial" w:eastAsia="Arial" w:hAnsi="Arial" w:cs="Arial"/>
          <w:color w:val="000000" w:themeColor="text1"/>
          <w:sz w:val="24"/>
          <w:szCs w:val="24"/>
        </w:rPr>
        <w:t xml:space="preserve"> and a 105 year-old easily use, attend this?</w:t>
      </w:r>
    </w:p>
    <w:p w14:paraId="3C87E6B4" w14:textId="0D2326D3" w:rsidR="54FC631E" w:rsidRDefault="54FC631E" w:rsidP="00FB41E6">
      <w:pPr>
        <w:pStyle w:val="ListParagraph"/>
        <w:numPr>
          <w:ilvl w:val="0"/>
          <w:numId w:val="13"/>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Might age affect how the work is used, </w:t>
      </w:r>
      <w:proofErr w:type="gramStart"/>
      <w:r w:rsidRPr="5AFE438B">
        <w:rPr>
          <w:rStyle w:val="normaltextrun"/>
          <w:rFonts w:ascii="Arial" w:eastAsia="Arial" w:hAnsi="Arial" w:cs="Arial"/>
          <w:color w:val="000000" w:themeColor="text1"/>
          <w:sz w:val="24"/>
          <w:szCs w:val="24"/>
        </w:rPr>
        <w:t>accessed</w:t>
      </w:r>
      <w:proofErr w:type="gramEnd"/>
      <w:r w:rsidRPr="5AFE438B">
        <w:rPr>
          <w:rStyle w:val="normaltextrun"/>
          <w:rFonts w:ascii="Arial" w:eastAsia="Arial" w:hAnsi="Arial" w:cs="Arial"/>
          <w:color w:val="000000" w:themeColor="text1"/>
          <w:sz w:val="24"/>
          <w:szCs w:val="24"/>
        </w:rPr>
        <w:t xml:space="preserve"> or understood?</w:t>
      </w:r>
    </w:p>
    <w:p w14:paraId="395C2212" w14:textId="67966DEE" w:rsidR="54FC631E" w:rsidRDefault="54FC631E" w:rsidP="00FB41E6">
      <w:pPr>
        <w:pStyle w:val="ListParagraph"/>
        <w:numPr>
          <w:ilvl w:val="0"/>
          <w:numId w:val="13"/>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How will the communication and engagement strategy </w:t>
      </w:r>
      <w:proofErr w:type="gramStart"/>
      <w:r w:rsidRPr="5AFE438B">
        <w:rPr>
          <w:rStyle w:val="normaltextrun"/>
          <w:rFonts w:ascii="Arial" w:eastAsia="Arial" w:hAnsi="Arial" w:cs="Arial"/>
          <w:color w:val="000000" w:themeColor="text1"/>
          <w:sz w:val="24"/>
          <w:szCs w:val="24"/>
        </w:rPr>
        <w:t>take into account</w:t>
      </w:r>
      <w:proofErr w:type="gramEnd"/>
      <w:r w:rsidRPr="5AFE438B">
        <w:rPr>
          <w:rStyle w:val="normaltextrun"/>
          <w:rFonts w:ascii="Arial" w:eastAsia="Arial" w:hAnsi="Arial" w:cs="Arial"/>
          <w:color w:val="000000" w:themeColor="text1"/>
          <w:sz w:val="24"/>
          <w:szCs w:val="24"/>
        </w:rPr>
        <w:t xml:space="preserve"> the differing needs of people of different ages?</w:t>
      </w:r>
    </w:p>
    <w:p w14:paraId="7F6D3DEA" w14:textId="4D44F1A1" w:rsidR="54FC631E" w:rsidRDefault="54FC631E" w:rsidP="00FB41E6">
      <w:pPr>
        <w:pStyle w:val="ListParagraph"/>
        <w:numPr>
          <w:ilvl w:val="0"/>
          <w:numId w:val="13"/>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Does the work make blanket assumptions about age?</w:t>
      </w:r>
    </w:p>
    <w:p w14:paraId="62210572" w14:textId="11B7BDA0" w:rsidR="54FC631E" w:rsidRDefault="54FC631E" w:rsidP="00FB41E6">
      <w:pPr>
        <w:pStyle w:val="ListParagraph"/>
        <w:numPr>
          <w:ilvl w:val="0"/>
          <w:numId w:val="13"/>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there an opportunity to improve outcomes for a certain age group through this policy?</w:t>
      </w:r>
    </w:p>
    <w:p w14:paraId="06F77243" w14:textId="7016C69F" w:rsidR="5AFE438B" w:rsidRDefault="5AFE438B" w:rsidP="5AFE43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36"/>
        <w:gridCol w:w="1755"/>
        <w:gridCol w:w="1190"/>
        <w:gridCol w:w="4433"/>
      </w:tblGrid>
      <w:tr w:rsidR="5AFE438B" w14:paraId="7FF3206A" w14:textId="77777777" w:rsidTr="6CF499B8">
        <w:trPr>
          <w:trHeight w:val="510"/>
        </w:trPr>
        <w:tc>
          <w:tcPr>
            <w:tcW w:w="1636" w:type="dxa"/>
            <w:tcBorders>
              <w:top w:val="single" w:sz="6" w:space="0" w:color="auto"/>
              <w:left w:val="single" w:sz="6" w:space="0" w:color="auto"/>
              <w:bottom w:val="single" w:sz="6" w:space="0" w:color="auto"/>
              <w:right w:val="single" w:sz="6" w:space="0" w:color="auto"/>
            </w:tcBorders>
          </w:tcPr>
          <w:p w14:paraId="6537814E" w14:textId="10B5A41C"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1435F387" w14:textId="0B257434"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369132C2" w14:textId="451D41BE"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1E9ED7C" w14:textId="760C3A62"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73B0BFF8" w14:textId="77777777" w:rsidTr="6CF499B8">
        <w:trPr>
          <w:trHeight w:val="525"/>
        </w:trPr>
        <w:tc>
          <w:tcPr>
            <w:tcW w:w="1636" w:type="dxa"/>
            <w:tcBorders>
              <w:top w:val="single" w:sz="6" w:space="0" w:color="auto"/>
              <w:left w:val="single" w:sz="6" w:space="0" w:color="auto"/>
              <w:bottom w:val="single" w:sz="6" w:space="0" w:color="auto"/>
              <w:right w:val="single" w:sz="6" w:space="0" w:color="auto"/>
            </w:tcBorders>
          </w:tcPr>
          <w:p w14:paraId="71CE43CF" w14:textId="3F36C4DF" w:rsidR="5AFE438B" w:rsidRDefault="5AFE438B" w:rsidP="5AFE438B">
            <w:pPr>
              <w:spacing w:after="0" w:line="240" w:lineRule="auto"/>
              <w:rPr>
                <w:rFonts w:ascii="Arial" w:eastAsia="Arial" w:hAnsi="Arial" w:cs="Arial"/>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tcPr>
          <w:p w14:paraId="5D18B74F" w14:textId="32D9FBB5" w:rsidR="5AFE438B" w:rsidRDefault="5AFE438B" w:rsidP="5AFE438B">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3E38FE0E" w14:textId="2030B572" w:rsidR="5AFE438B" w:rsidRDefault="5856EFEA"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329A63F" w14:textId="17583F1F" w:rsidR="5AFE438B" w:rsidRDefault="5856EFEA"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65D120C1" w14:textId="5B57AFD7" w:rsidR="5AFE438B" w:rsidRDefault="5856EFEA"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692A8526" w14:textId="61BE092C" w:rsidR="5AFE438B" w:rsidRDefault="5AFE438B" w:rsidP="5AFE438B">
      <w:pPr>
        <w:rPr>
          <w:rFonts w:ascii="Arial" w:eastAsia="Arial" w:hAnsi="Arial" w:cs="Arial"/>
          <w:color w:val="000000" w:themeColor="text1"/>
          <w:sz w:val="24"/>
          <w:szCs w:val="24"/>
        </w:rPr>
      </w:pPr>
    </w:p>
    <w:p w14:paraId="45A41935" w14:textId="7CAC1725" w:rsidR="5AFE438B" w:rsidRDefault="5AFE438B" w:rsidP="5AFE438B">
      <w:pPr>
        <w:rPr>
          <w:rFonts w:ascii="Arial" w:eastAsia="Arial" w:hAnsi="Arial" w:cs="Arial"/>
          <w:color w:val="000000" w:themeColor="text1"/>
          <w:sz w:val="24"/>
          <w:szCs w:val="24"/>
        </w:rPr>
      </w:pPr>
    </w:p>
    <w:p w14:paraId="1E577E54" w14:textId="5978844A"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Disability</w:t>
      </w:r>
    </w:p>
    <w:p w14:paraId="2C68B150" w14:textId="7A3780E0" w:rsidR="54FC631E" w:rsidRDefault="54FC631E" w:rsidP="5AFE438B">
      <w:pPr>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the work impact on disabled people differently to non-disabled people?</w:t>
      </w:r>
    </w:p>
    <w:p w14:paraId="0F495790" w14:textId="78E66EBD"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How might your work impact differently on disabled people?</w:t>
      </w:r>
    </w:p>
    <w:p w14:paraId="00415909" w14:textId="3F22DD47"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lastRenderedPageBreak/>
        <w:t>What barriers, physical or attitudinal, might exist that could hinder disabled people's access and participation?</w:t>
      </w:r>
    </w:p>
    <w:p w14:paraId="48B8F56D" w14:textId="4AED813D"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What psychological barriers might exist for people with mental health issues? </w:t>
      </w:r>
    </w:p>
    <w:p w14:paraId="781AC4D5" w14:textId="3D637CDF"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5AFE438B">
        <w:rPr>
          <w:rStyle w:val="normaltextrun"/>
          <w:rFonts w:ascii="Arial" w:eastAsia="Arial" w:hAnsi="Arial" w:cs="Arial"/>
          <w:color w:val="000000" w:themeColor="text1"/>
          <w:sz w:val="24"/>
          <w:szCs w:val="24"/>
        </w:rPr>
        <w:t>disabled</w:t>
      </w:r>
      <w:proofErr w:type="gramEnd"/>
      <w:r w:rsidRPr="5AFE438B">
        <w:rPr>
          <w:rStyle w:val="normaltextrun"/>
          <w:rFonts w:ascii="Arial" w:eastAsia="Arial" w:hAnsi="Arial" w:cs="Arial"/>
          <w:color w:val="000000" w:themeColor="text1"/>
          <w:sz w:val="24"/>
          <w:szCs w:val="24"/>
        </w:rPr>
        <w:t xml:space="preserve"> people find out about this work, if it will affect them?</w:t>
      </w:r>
    </w:p>
    <w:p w14:paraId="4CBD62BC" w14:textId="07DB03BF"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take-up of this service or information disproportionately low by disabled people?</w:t>
      </w:r>
    </w:p>
    <w:p w14:paraId="5188C6F5" w14:textId="71C77692"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there an opportunity for this work to improve outcomes for disabled people?</w:t>
      </w:r>
    </w:p>
    <w:p w14:paraId="4B3BA459" w14:textId="02C6C683"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this wheelchair accessible (lifts, doorways, height of written information, interactivity…)?</w:t>
      </w:r>
    </w:p>
    <w:p w14:paraId="27A0C182" w14:textId="2C5EA217"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Are there disabled toilets nearby?</w:t>
      </w:r>
    </w:p>
    <w:p w14:paraId="3B509319" w14:textId="6A6F1BCB"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Have you assumed everyone attending will be able to </w:t>
      </w:r>
      <w:proofErr w:type="gramStart"/>
      <w:r w:rsidRPr="5AFE438B">
        <w:rPr>
          <w:rStyle w:val="normaltextrun"/>
          <w:rFonts w:ascii="Arial" w:eastAsia="Arial" w:hAnsi="Arial" w:cs="Arial"/>
          <w:color w:val="000000" w:themeColor="text1"/>
          <w:sz w:val="24"/>
          <w:szCs w:val="24"/>
        </w:rPr>
        <w:t>hear</w:t>
      </w:r>
      <w:proofErr w:type="gramEnd"/>
      <w:r w:rsidRPr="5AFE438B">
        <w:rPr>
          <w:rStyle w:val="normaltextrun"/>
          <w:rFonts w:ascii="Arial" w:eastAsia="Arial" w:hAnsi="Arial" w:cs="Arial"/>
          <w:color w:val="000000" w:themeColor="text1"/>
          <w:sz w:val="24"/>
          <w:szCs w:val="24"/>
        </w:rPr>
        <w:t xml:space="preserve"> and see?</w:t>
      </w:r>
    </w:p>
    <w:p w14:paraId="1C487415" w14:textId="191D73DA"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Have you assumed everyone attending will be able to walk?</w:t>
      </w:r>
    </w:p>
    <w:p w14:paraId="0F89D4B3" w14:textId="2D3A62DC"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1FC4E80A" w14:textId="7D7868A8" w:rsidR="54FC631E" w:rsidRDefault="54FC631E" w:rsidP="00FB41E6">
      <w:pPr>
        <w:pStyle w:val="ListParagraph"/>
        <w:numPr>
          <w:ilvl w:val="0"/>
          <w:numId w:val="12"/>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1D6ED2A6" w14:textId="58A0FEFC" w:rsidR="5AFE438B" w:rsidRDefault="5AFE438B" w:rsidP="5AFE438B">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0FDC0372"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5704C5EC" w14:textId="4B1CA2C9"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C029040" w14:textId="5DBC4FE2"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1E4BCB3" w14:textId="2DCD5420"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140A7B2" w14:textId="092C89B3"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0234C1AB"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03AE14B5" w14:textId="4397515A"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21726B3" w14:textId="0E7A8E8C"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25594A0E" w14:textId="594B4728" w:rsidR="5AFE438B" w:rsidRDefault="600ABC55"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FF62831" w14:textId="42860D65" w:rsidR="5AFE438B" w:rsidRDefault="600ABC55"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12A1D1D0" w14:textId="429A9B49" w:rsidR="5AFE438B" w:rsidRDefault="600ABC55"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57326C35" w14:textId="3393EF65" w:rsidR="5AFE438B" w:rsidRDefault="5AFE438B" w:rsidP="5AFE438B">
      <w:pPr>
        <w:rPr>
          <w:rFonts w:ascii="Arial" w:eastAsia="Arial" w:hAnsi="Arial" w:cs="Arial"/>
          <w:color w:val="000000" w:themeColor="text1"/>
          <w:sz w:val="24"/>
          <w:szCs w:val="24"/>
        </w:rPr>
      </w:pPr>
    </w:p>
    <w:p w14:paraId="5DA04662" w14:textId="7D2F507C" w:rsidR="5AFE438B" w:rsidRDefault="5AFE438B" w:rsidP="5AFE438B">
      <w:pPr>
        <w:rPr>
          <w:rFonts w:ascii="Arial" w:eastAsia="Arial" w:hAnsi="Arial" w:cs="Arial"/>
          <w:color w:val="000000" w:themeColor="text1"/>
          <w:sz w:val="24"/>
          <w:szCs w:val="24"/>
        </w:rPr>
      </w:pPr>
    </w:p>
    <w:p w14:paraId="2A4C8846" w14:textId="6EF38863"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Gender Reassignment</w:t>
      </w:r>
    </w:p>
    <w:p w14:paraId="7A96AD5E" w14:textId="3FB2FA87" w:rsidR="54FC631E" w:rsidRDefault="54FC631E"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on transgender and cisgender people differently?</w:t>
      </w:r>
    </w:p>
    <w:p w14:paraId="0374FBC6" w14:textId="10BFD1C2" w:rsidR="5AFE438B" w:rsidRDefault="5AFE438B" w:rsidP="5AFE438B">
      <w:pPr>
        <w:spacing w:after="0" w:line="240" w:lineRule="auto"/>
        <w:rPr>
          <w:rFonts w:ascii="Arial" w:eastAsia="Arial" w:hAnsi="Arial" w:cs="Arial"/>
          <w:color w:val="000000" w:themeColor="text1"/>
          <w:sz w:val="24"/>
          <w:szCs w:val="24"/>
        </w:rPr>
      </w:pPr>
    </w:p>
    <w:p w14:paraId="51F560DA" w14:textId="2876DC65" w:rsidR="54FC631E" w:rsidRDefault="54FC631E" w:rsidP="00FB41E6">
      <w:pPr>
        <w:pStyle w:val="ListParagraph"/>
        <w:numPr>
          <w:ilvl w:val="0"/>
          <w:numId w:val="11"/>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43EDCAE1" w14:textId="60447434" w:rsidR="54FC631E" w:rsidRDefault="54FC631E" w:rsidP="00FB41E6">
      <w:pPr>
        <w:pStyle w:val="ListParagraph"/>
        <w:numPr>
          <w:ilvl w:val="0"/>
          <w:numId w:val="11"/>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lastRenderedPageBreak/>
        <w:t>Are there any opportunities for advancing equality for transgender people through your policy?</w:t>
      </w:r>
    </w:p>
    <w:p w14:paraId="672A42A1" w14:textId="1CE6DCA6" w:rsidR="54FC631E" w:rsidRDefault="54FC631E" w:rsidP="00FB41E6">
      <w:pPr>
        <w:pStyle w:val="ListParagraph"/>
        <w:numPr>
          <w:ilvl w:val="0"/>
          <w:numId w:val="11"/>
        </w:numPr>
        <w:spacing w:after="0" w:line="360" w:lineRule="auto"/>
        <w:rPr>
          <w:rFonts w:ascii="Arial" w:eastAsia="Arial" w:hAnsi="Arial" w:cs="Arial"/>
          <w:color w:val="000000" w:themeColor="text1"/>
          <w:sz w:val="24"/>
          <w:szCs w:val="24"/>
        </w:rPr>
      </w:pPr>
      <w:proofErr w:type="gramStart"/>
      <w:r w:rsidRPr="5AFE438B">
        <w:rPr>
          <w:rStyle w:val="normaltextrun"/>
          <w:rFonts w:ascii="Arial" w:eastAsia="Arial" w:hAnsi="Arial" w:cs="Arial"/>
          <w:color w:val="000000" w:themeColor="text1"/>
          <w:sz w:val="24"/>
          <w:szCs w:val="24"/>
        </w:rPr>
        <w:t>Does</w:t>
      </w:r>
      <w:proofErr w:type="gramEnd"/>
      <w:r w:rsidRPr="5AFE438B">
        <w:rPr>
          <w:rStyle w:val="normaltextrun"/>
          <w:rFonts w:ascii="Arial" w:eastAsia="Arial" w:hAnsi="Arial" w:cs="Arial"/>
          <w:color w:val="000000" w:themeColor="text1"/>
          <w:sz w:val="24"/>
          <w:szCs w:val="24"/>
        </w:rPr>
        <w:t> your policy present opportunities to tackle discrimination and harassment towards transgender people?</w:t>
      </w:r>
    </w:p>
    <w:p w14:paraId="20511F4C" w14:textId="27F29EDF" w:rsidR="54FC631E" w:rsidRDefault="54FC631E" w:rsidP="00FB41E6">
      <w:pPr>
        <w:pStyle w:val="ListParagraph"/>
        <w:numPr>
          <w:ilvl w:val="0"/>
          <w:numId w:val="11"/>
        </w:numPr>
        <w:spacing w:after="0" w:line="360" w:lineRule="auto"/>
        <w:rPr>
          <w:rFonts w:ascii="Arial" w:eastAsia="Arial" w:hAnsi="Arial" w:cs="Arial"/>
          <w:color w:val="000000" w:themeColor="text1"/>
          <w:sz w:val="24"/>
          <w:szCs w:val="24"/>
        </w:rPr>
      </w:pPr>
      <w:proofErr w:type="gramStart"/>
      <w:r w:rsidRPr="5AFE438B">
        <w:rPr>
          <w:rStyle w:val="normaltextrun"/>
          <w:rFonts w:ascii="Arial" w:eastAsia="Arial" w:hAnsi="Arial" w:cs="Arial"/>
          <w:color w:val="000000" w:themeColor="text1"/>
          <w:sz w:val="24"/>
          <w:szCs w:val="24"/>
        </w:rPr>
        <w:t>Are</w:t>
      </w:r>
      <w:proofErr w:type="gramEnd"/>
      <w:r w:rsidRPr="5AFE438B">
        <w:rPr>
          <w:rStyle w:val="normaltextrun"/>
          <w:rFonts w:ascii="Arial" w:eastAsia="Arial" w:hAnsi="Arial" w:cs="Arial"/>
          <w:color w:val="000000" w:themeColor="text1"/>
          <w:sz w:val="24"/>
          <w:szCs w:val="24"/>
        </w:rPr>
        <w:t xml:space="preserve"> there gender-neutral toilets in the building? How are you communicating their existence and location?</w:t>
      </w:r>
    </w:p>
    <w:p w14:paraId="5BF41853" w14:textId="14885B68" w:rsidR="5AFE438B" w:rsidRDefault="5AFE438B" w:rsidP="5AFE438B">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6B16C1D5"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3BD07DEB" w14:textId="19680D97"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F41D32D" w14:textId="076CC7B1"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5627208" w14:textId="595EE14A"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0E5A722" w14:textId="6971BC3B"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20BD2BBF"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2B85157B" w14:textId="4AD9E997"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47F44E0" w14:textId="25B14C59"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E6F5FC7" w14:textId="0C4EA1FE" w:rsidR="5AFE438B" w:rsidRDefault="5B6EF4F3"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DAFE920" w14:textId="2DFA848D" w:rsidR="5AFE438B" w:rsidRDefault="5B6EF4F3"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39388B50" w14:textId="5E207BD2" w:rsidR="5AFE438B" w:rsidRDefault="5B6EF4F3"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3CF8A96E" w14:textId="3C446895" w:rsidR="5AFE438B" w:rsidRDefault="5AFE438B" w:rsidP="5AFE438B">
      <w:pPr>
        <w:rPr>
          <w:rFonts w:ascii="Arial" w:eastAsia="Arial" w:hAnsi="Arial" w:cs="Arial"/>
          <w:color w:val="000000" w:themeColor="text1"/>
          <w:sz w:val="24"/>
          <w:szCs w:val="24"/>
        </w:rPr>
      </w:pPr>
    </w:p>
    <w:p w14:paraId="1DF36EE9" w14:textId="26C80A63" w:rsidR="5AFE438B" w:rsidRDefault="5AFE438B" w:rsidP="5AFE438B">
      <w:pPr>
        <w:rPr>
          <w:rFonts w:ascii="Arial" w:eastAsia="Arial" w:hAnsi="Arial" w:cs="Arial"/>
          <w:color w:val="000000" w:themeColor="text1"/>
          <w:sz w:val="24"/>
          <w:szCs w:val="24"/>
        </w:rPr>
      </w:pPr>
    </w:p>
    <w:p w14:paraId="6F2CDBC7" w14:textId="2BCE0445"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Pregnancy and Maternity</w:t>
      </w:r>
    </w:p>
    <w:p w14:paraId="7F15F6A7" w14:textId="0700BF51" w:rsidR="54FC631E" w:rsidRDefault="54FC631E" w:rsidP="5AFE438B">
      <w:pPr>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6FF358D0"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390B59BA" w14:textId="523A15E3"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4DC6061" w14:textId="728EB93C"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797D150" w14:textId="252E2C26"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3A37E071" w14:textId="2A8B1821"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1FC08EEF"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5C5D6483" w14:textId="76B2ABF8"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BB9F9D4" w14:textId="5A15EFFE"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0E7C5DB" w14:textId="641CCD1E" w:rsidR="5AFE438B" w:rsidRDefault="1FEE21C4"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6018B77" w14:textId="187A20B1" w:rsidR="5AFE438B" w:rsidRDefault="1FEE21C4"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57068594" w14:textId="72087780" w:rsidR="5AFE438B" w:rsidRDefault="1FEE21C4"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11F3982E" w14:textId="4A9EBED5" w:rsidR="5AFE438B" w:rsidRDefault="5AFE438B" w:rsidP="5AFE438B">
      <w:pPr>
        <w:rPr>
          <w:rFonts w:ascii="Arial" w:eastAsia="Arial" w:hAnsi="Arial" w:cs="Arial"/>
          <w:color w:val="000000" w:themeColor="text1"/>
          <w:sz w:val="24"/>
          <w:szCs w:val="24"/>
        </w:rPr>
      </w:pPr>
    </w:p>
    <w:p w14:paraId="35078FED" w14:textId="4D045C92" w:rsidR="5AFE438B" w:rsidRDefault="5AFE438B" w:rsidP="5AFE438B">
      <w:pPr>
        <w:rPr>
          <w:rFonts w:ascii="Arial" w:eastAsia="Arial" w:hAnsi="Arial" w:cs="Arial"/>
          <w:color w:val="000000" w:themeColor="text1"/>
          <w:sz w:val="24"/>
          <w:szCs w:val="24"/>
        </w:rPr>
      </w:pPr>
    </w:p>
    <w:p w14:paraId="425CB5EF" w14:textId="6AA7CDB9"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Race</w:t>
      </w:r>
    </w:p>
    <w:p w14:paraId="5A7A6A10" w14:textId="22D6D8AD" w:rsidR="54FC631E" w:rsidRDefault="54FC631E" w:rsidP="5AFE438B">
      <w:pPr>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on people of different races differently?</w:t>
      </w:r>
    </w:p>
    <w:p w14:paraId="2EF1554C" w14:textId="66BB19D5" w:rsidR="54FC631E" w:rsidRDefault="54FC631E" w:rsidP="00FB41E6">
      <w:pPr>
        <w:pStyle w:val="ListParagraph"/>
        <w:numPr>
          <w:ilvl w:val="0"/>
          <w:numId w:val="10"/>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Might your work impact differently on people of different ethnicities?</w:t>
      </w:r>
    </w:p>
    <w:p w14:paraId="54CFE2B4" w14:textId="0BBF0B31" w:rsidR="54FC631E" w:rsidRDefault="54FC631E" w:rsidP="00FB41E6">
      <w:pPr>
        <w:pStyle w:val="ListParagraph"/>
        <w:numPr>
          <w:ilvl w:val="0"/>
          <w:numId w:val="10"/>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5D225A4B" w14:textId="211F9A7C" w:rsidR="54FC631E" w:rsidRDefault="54FC631E" w:rsidP="00FB41E6">
      <w:pPr>
        <w:pStyle w:val="ListParagraph"/>
        <w:numPr>
          <w:ilvl w:val="0"/>
          <w:numId w:val="10"/>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lastRenderedPageBreak/>
        <w:t>Have you considered different venues and places that you might need to use to advertise your policy or service?</w:t>
      </w:r>
    </w:p>
    <w:p w14:paraId="47B70773" w14:textId="140DA15A" w:rsidR="54FC631E" w:rsidRDefault="54FC631E" w:rsidP="00FB41E6">
      <w:pPr>
        <w:pStyle w:val="ListParagraph"/>
        <w:numPr>
          <w:ilvl w:val="0"/>
          <w:numId w:val="10"/>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Are there any </w:t>
      </w:r>
      <w:proofErr w:type="gramStart"/>
      <w:r w:rsidRPr="5AFE438B">
        <w:rPr>
          <w:rStyle w:val="normaltextrun"/>
          <w:rFonts w:ascii="Arial" w:eastAsia="Arial" w:hAnsi="Arial" w:cs="Arial"/>
          <w:color w:val="000000" w:themeColor="text1"/>
          <w:sz w:val="24"/>
          <w:szCs w:val="24"/>
        </w:rPr>
        <w:t>particular communities</w:t>
      </w:r>
      <w:proofErr w:type="gramEnd"/>
      <w:r w:rsidRPr="5AFE438B">
        <w:rPr>
          <w:rStyle w:val="normaltextrun"/>
          <w:rFonts w:ascii="Arial" w:eastAsia="Arial" w:hAnsi="Arial" w:cs="Arial"/>
          <w:color w:val="000000" w:themeColor="text1"/>
          <w:sz w:val="24"/>
          <w:szCs w:val="24"/>
        </w:rPr>
        <w:t xml:space="preserve"> for whom take up of the service/information is disproportionately low?</w:t>
      </w:r>
    </w:p>
    <w:p w14:paraId="59129E5B" w14:textId="211A6A2C" w:rsidR="54FC631E" w:rsidRDefault="54FC631E" w:rsidP="00FB41E6">
      <w:pPr>
        <w:pStyle w:val="ListParagraph"/>
        <w:numPr>
          <w:ilvl w:val="0"/>
          <w:numId w:val="10"/>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04B24365" w14:textId="3A5CE13A" w:rsidR="54FC631E" w:rsidRDefault="54FC631E" w:rsidP="00FB41E6">
      <w:pPr>
        <w:pStyle w:val="ListParagraph"/>
        <w:numPr>
          <w:ilvl w:val="0"/>
          <w:numId w:val="10"/>
        </w:numPr>
        <w:spacing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0DD5C808" w14:textId="543A9651" w:rsidR="5AFE438B" w:rsidRDefault="5AFE438B" w:rsidP="5AFE438B">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59A054E8"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4EFC9362" w14:textId="14109E0A"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F33D8A9" w14:textId="3F96F7E5"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B895916" w14:textId="0FB134B5"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628C76A" w14:textId="38E2BBAB"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36FA8D77"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74D9C8C2" w14:textId="42CD04E2"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D1D925A" w14:textId="2F30EFD3"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712EADD" w14:textId="1FDD5CE8" w:rsidR="5AFE438B" w:rsidRDefault="0ED296C1"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8EEA062" w14:textId="50E71473" w:rsidR="5AFE438B" w:rsidRDefault="0ED296C1"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4017A7D6" w14:textId="2F0650B7" w:rsidR="5AFE438B" w:rsidRDefault="0ED296C1"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72D2AB68" w14:textId="5930F44C" w:rsidR="5AFE438B" w:rsidRDefault="5AFE438B" w:rsidP="5AFE438B">
      <w:pPr>
        <w:rPr>
          <w:rFonts w:ascii="Arial" w:eastAsia="Arial" w:hAnsi="Arial" w:cs="Arial"/>
          <w:color w:val="000000" w:themeColor="text1"/>
          <w:sz w:val="24"/>
          <w:szCs w:val="24"/>
        </w:rPr>
      </w:pPr>
    </w:p>
    <w:p w14:paraId="47828ADD" w14:textId="3088D5BC" w:rsidR="5AFE438B" w:rsidRDefault="5AFE438B" w:rsidP="5AFE438B">
      <w:pPr>
        <w:rPr>
          <w:rFonts w:ascii="Arial" w:eastAsia="Arial" w:hAnsi="Arial" w:cs="Arial"/>
          <w:color w:val="000000" w:themeColor="text1"/>
          <w:sz w:val="24"/>
          <w:szCs w:val="24"/>
        </w:rPr>
      </w:pPr>
    </w:p>
    <w:p w14:paraId="232F5ACD" w14:textId="7D14069F"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Sex</w:t>
      </w:r>
    </w:p>
    <w:p w14:paraId="4E33D8F8" w14:textId="6A0F03BA" w:rsidR="54FC631E" w:rsidRDefault="54FC631E" w:rsidP="5AFE438B">
      <w:pPr>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on men and women in different ways?</w:t>
      </w:r>
    </w:p>
    <w:p w14:paraId="3041D06C" w14:textId="3C569451" w:rsidR="54FC631E" w:rsidRDefault="54FC631E" w:rsidP="00FB41E6">
      <w:pPr>
        <w:pStyle w:val="ListParagraph"/>
        <w:numPr>
          <w:ilvl w:val="0"/>
          <w:numId w:val="9"/>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252BF749" w14:textId="21693F0F" w:rsidR="54FC631E" w:rsidRDefault="54FC631E" w:rsidP="00FB41E6">
      <w:pPr>
        <w:pStyle w:val="ListParagraph"/>
        <w:numPr>
          <w:ilvl w:val="0"/>
          <w:numId w:val="9"/>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it easier for men or women to find out about the work?</w:t>
      </w:r>
    </w:p>
    <w:p w14:paraId="44B32334" w14:textId="1C22F2BB" w:rsidR="54FC631E" w:rsidRDefault="54FC631E" w:rsidP="00FB41E6">
      <w:pPr>
        <w:pStyle w:val="ListParagraph"/>
        <w:numPr>
          <w:ilvl w:val="0"/>
          <w:numId w:val="9"/>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194198A5" w14:textId="1DD155E8" w:rsidR="54FC631E" w:rsidRDefault="54FC631E" w:rsidP="00FB41E6">
      <w:pPr>
        <w:pStyle w:val="ListParagraph"/>
        <w:numPr>
          <w:ilvl w:val="0"/>
          <w:numId w:val="9"/>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Does the work recognise the </w:t>
      </w:r>
      <w:proofErr w:type="gramStart"/>
      <w:r w:rsidRPr="5AFE438B">
        <w:rPr>
          <w:rStyle w:val="normaltextrun"/>
          <w:rFonts w:ascii="Arial" w:eastAsia="Arial" w:hAnsi="Arial" w:cs="Arial"/>
          <w:color w:val="000000" w:themeColor="text1"/>
          <w:sz w:val="24"/>
          <w:szCs w:val="24"/>
        </w:rPr>
        <w:t>particular issues</w:t>
      </w:r>
      <w:proofErr w:type="gramEnd"/>
      <w:r w:rsidRPr="5AFE438B">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3BEBD9D5" w14:textId="1C5BAE96" w:rsidR="54FC631E" w:rsidRDefault="54FC631E" w:rsidP="00FB41E6">
      <w:pPr>
        <w:pStyle w:val="ListParagraph"/>
        <w:numPr>
          <w:ilvl w:val="0"/>
          <w:numId w:val="9"/>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the space pushchair accessible? </w:t>
      </w:r>
    </w:p>
    <w:p w14:paraId="1272D50F" w14:textId="71490F57" w:rsidR="5AFE438B" w:rsidRDefault="5AFE438B" w:rsidP="5AFE43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42B7B859"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498B4DA9" w14:textId="5E4ED23E"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4546CD7" w14:textId="5C9A6A61"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215BB61" w14:textId="5170086E"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F344FFF" w14:textId="1E033171"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2CA3E43F"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0C86CFCA" w14:textId="0A2728BC"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3849FDA" w14:textId="34DBE770"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A6342A6" w14:textId="0AAB99B7" w:rsidR="5AFE438B" w:rsidRDefault="7267EB50"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E5BFDD6" w14:textId="05D5DAEC" w:rsidR="5AFE438B" w:rsidRDefault="7267EB50"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49BD8192" w14:textId="066EAF13" w:rsidR="5AFE438B" w:rsidRDefault="7267EB50"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5AE36974" w14:textId="69EC1287" w:rsidR="5AFE438B" w:rsidRDefault="5AFE438B" w:rsidP="5AFE438B">
      <w:pPr>
        <w:rPr>
          <w:rFonts w:ascii="Arial" w:eastAsia="Arial" w:hAnsi="Arial" w:cs="Arial"/>
          <w:color w:val="000000" w:themeColor="text1"/>
          <w:sz w:val="24"/>
          <w:szCs w:val="24"/>
        </w:rPr>
      </w:pPr>
    </w:p>
    <w:p w14:paraId="3A4C33C2" w14:textId="2306E8C6" w:rsidR="5AFE438B" w:rsidRDefault="5AFE438B" w:rsidP="5AFE438B">
      <w:pPr>
        <w:keepNext/>
        <w:keepLines/>
        <w:spacing w:before="40" w:after="100"/>
        <w:rPr>
          <w:rFonts w:ascii="Arial" w:eastAsia="Arial" w:hAnsi="Arial" w:cs="Arial"/>
          <w:b/>
          <w:bCs/>
          <w:color w:val="000000" w:themeColor="text1"/>
          <w:sz w:val="24"/>
          <w:szCs w:val="24"/>
        </w:rPr>
      </w:pPr>
    </w:p>
    <w:p w14:paraId="4B2DD041" w14:textId="0D78518E"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Sexual Orientation</w:t>
      </w:r>
    </w:p>
    <w:p w14:paraId="7CC5D3EC" w14:textId="669A1ACA" w:rsidR="54FC631E" w:rsidRDefault="54FC631E" w:rsidP="5AFE438B">
      <w:pPr>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w:t>
      </w:r>
      <w:r w:rsidRPr="5AFE438B">
        <w:rPr>
          <w:rFonts w:ascii="Arial" w:eastAsia="Arial" w:hAnsi="Arial" w:cs="Arial"/>
          <w:b/>
          <w:bCs/>
          <w:color w:val="000000" w:themeColor="text1"/>
          <w:sz w:val="24"/>
          <w:szCs w:val="24"/>
        </w:rPr>
        <w:t xml:space="preserve"> </w:t>
      </w:r>
      <w:r w:rsidRPr="5AFE438B">
        <w:rPr>
          <w:rStyle w:val="normaltextrun"/>
          <w:rFonts w:ascii="Arial" w:eastAsia="Arial" w:hAnsi="Arial" w:cs="Arial"/>
          <w:color w:val="000000" w:themeColor="text1"/>
          <w:sz w:val="24"/>
          <w:szCs w:val="24"/>
        </w:rPr>
        <w:t>people with different sexual orientations differently?</w:t>
      </w:r>
    </w:p>
    <w:p w14:paraId="09FBD8A1" w14:textId="59208890" w:rsidR="54FC631E" w:rsidRDefault="54FC631E" w:rsidP="00FB41E6">
      <w:pPr>
        <w:pStyle w:val="ListParagraph"/>
        <w:numPr>
          <w:ilvl w:val="0"/>
          <w:numId w:val="8"/>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50BA0BDE" w14:textId="0017E6F4" w:rsidR="54FC631E" w:rsidRDefault="54FC631E" w:rsidP="00FB41E6">
      <w:pPr>
        <w:pStyle w:val="ListParagraph"/>
        <w:numPr>
          <w:ilvl w:val="0"/>
          <w:numId w:val="8"/>
        </w:numPr>
        <w:spacing w:after="0" w:line="360" w:lineRule="auto"/>
        <w:rPr>
          <w:rFonts w:ascii="Arial" w:eastAsia="Arial" w:hAnsi="Arial" w:cs="Arial"/>
          <w:color w:val="000000" w:themeColor="text1"/>
          <w:sz w:val="24"/>
          <w:szCs w:val="24"/>
        </w:rPr>
      </w:pPr>
      <w:proofErr w:type="gramStart"/>
      <w:r w:rsidRPr="5AFE438B">
        <w:rPr>
          <w:rStyle w:val="normaltextrun"/>
          <w:rFonts w:ascii="Arial" w:eastAsia="Arial" w:hAnsi="Arial" w:cs="Arial"/>
          <w:color w:val="000000" w:themeColor="text1"/>
          <w:sz w:val="24"/>
          <w:szCs w:val="24"/>
        </w:rPr>
        <w:t>Does</w:t>
      </w:r>
      <w:proofErr w:type="gramEnd"/>
      <w:r w:rsidRPr="5AFE438B">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2ABF0A9B" w14:textId="31AD6255" w:rsidR="5AFE438B" w:rsidRDefault="5AFE438B" w:rsidP="5AFE43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35A901BF"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2B5CBF13" w14:textId="681CB5C2"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97B56FA" w14:textId="76DF7B0B"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27457865" w14:textId="76134234"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7A3E121" w14:textId="22F23EC4"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3F2A9676"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648E2BA3" w14:textId="3CB12FF1"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71FC8D3" w14:textId="46FF0CE1"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4A96DFFC" w14:textId="0FB48E07" w:rsidR="5AFE438B" w:rsidRDefault="408303E8"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8E8E675" w14:textId="3C251CE5" w:rsidR="5AFE438B" w:rsidRDefault="408303E8"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0B232CB4" w14:textId="4E916CC4" w:rsidR="5AFE438B" w:rsidRDefault="408303E8"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3BF0A19A" w14:textId="78CE8BD3" w:rsidR="5AFE438B" w:rsidRDefault="5AFE438B" w:rsidP="5AFE438B">
      <w:pPr>
        <w:rPr>
          <w:rFonts w:ascii="Arial" w:eastAsia="Arial" w:hAnsi="Arial" w:cs="Arial"/>
          <w:color w:val="000000" w:themeColor="text1"/>
          <w:sz w:val="24"/>
          <w:szCs w:val="24"/>
        </w:rPr>
      </w:pPr>
    </w:p>
    <w:p w14:paraId="2CC741B1" w14:textId="475CC2C2" w:rsidR="5AFE438B" w:rsidRDefault="5AFE438B" w:rsidP="5AFE438B">
      <w:pPr>
        <w:keepNext/>
        <w:keepLines/>
        <w:spacing w:before="40" w:after="100"/>
        <w:rPr>
          <w:rFonts w:ascii="Arial" w:eastAsia="Arial" w:hAnsi="Arial" w:cs="Arial"/>
          <w:b/>
          <w:bCs/>
          <w:color w:val="000000" w:themeColor="text1"/>
          <w:sz w:val="24"/>
          <w:szCs w:val="24"/>
        </w:rPr>
      </w:pPr>
    </w:p>
    <w:p w14:paraId="1AC3726E" w14:textId="6D7CF342"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Religion or Belief</w:t>
      </w:r>
    </w:p>
    <w:p w14:paraId="4D789757" w14:textId="076F6059" w:rsidR="54FC631E" w:rsidRDefault="54FC631E" w:rsidP="5AFE438B">
      <w:pPr>
        <w:spacing w:after="0"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on people of different religions and beliefs differently?</w:t>
      </w:r>
    </w:p>
    <w:p w14:paraId="014441AE" w14:textId="4239C8A1" w:rsidR="54FC631E" w:rsidRDefault="54FC631E" w:rsidP="00FB41E6">
      <w:pPr>
        <w:pStyle w:val="ListParagraph"/>
        <w:numPr>
          <w:ilvl w:val="0"/>
          <w:numId w:val="7"/>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7DA1BD1B" w14:textId="5F994964" w:rsidR="54FC631E" w:rsidRDefault="54FC631E" w:rsidP="00FB41E6">
      <w:pPr>
        <w:pStyle w:val="ListParagraph"/>
        <w:numPr>
          <w:ilvl w:val="0"/>
          <w:numId w:val="7"/>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Is the take up of or access to your policy, </w:t>
      </w:r>
      <w:proofErr w:type="gramStart"/>
      <w:r w:rsidRPr="5AFE438B">
        <w:rPr>
          <w:rStyle w:val="normaltextrun"/>
          <w:rFonts w:ascii="Arial" w:eastAsia="Arial" w:hAnsi="Arial" w:cs="Arial"/>
          <w:color w:val="000000" w:themeColor="text1"/>
          <w:sz w:val="24"/>
          <w:szCs w:val="24"/>
        </w:rPr>
        <w:t>service</w:t>
      </w:r>
      <w:proofErr w:type="gramEnd"/>
      <w:r w:rsidRPr="5AFE438B">
        <w:rPr>
          <w:rStyle w:val="normaltextrun"/>
          <w:rFonts w:ascii="Arial" w:eastAsia="Arial" w:hAnsi="Arial" w:cs="Arial"/>
          <w:color w:val="000000" w:themeColor="text1"/>
          <w:sz w:val="24"/>
          <w:szCs w:val="24"/>
        </w:rPr>
        <w:t xml:space="preserve"> or information disproportionately low amongst those of a particular religion or belief?</w:t>
      </w:r>
    </w:p>
    <w:p w14:paraId="4F44B820" w14:textId="24040478" w:rsidR="54FC631E" w:rsidRDefault="54FC631E" w:rsidP="00FB41E6">
      <w:pPr>
        <w:pStyle w:val="ListParagraph"/>
        <w:numPr>
          <w:ilvl w:val="0"/>
          <w:numId w:val="7"/>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lastRenderedPageBreak/>
        <w:t xml:space="preserve">How will your community engagement and communication strategy </w:t>
      </w:r>
      <w:proofErr w:type="gramStart"/>
      <w:r w:rsidRPr="5AFE438B">
        <w:rPr>
          <w:rStyle w:val="normaltextrun"/>
          <w:rFonts w:ascii="Arial" w:eastAsia="Arial" w:hAnsi="Arial" w:cs="Arial"/>
          <w:color w:val="000000" w:themeColor="text1"/>
          <w:sz w:val="24"/>
          <w:szCs w:val="24"/>
        </w:rPr>
        <w:t>take into account</w:t>
      </w:r>
      <w:proofErr w:type="gramEnd"/>
      <w:r w:rsidRPr="5AFE438B">
        <w:rPr>
          <w:rStyle w:val="normaltextrun"/>
          <w:rFonts w:ascii="Arial" w:eastAsia="Arial" w:hAnsi="Arial" w:cs="Arial"/>
          <w:color w:val="000000" w:themeColor="text1"/>
          <w:sz w:val="24"/>
          <w:szCs w:val="24"/>
        </w:rPr>
        <w:t xml:space="preserve"> different religious communities?</w:t>
      </w:r>
    </w:p>
    <w:p w14:paraId="2E208F29" w14:textId="05F64251" w:rsidR="54FC631E" w:rsidRDefault="54FC631E" w:rsidP="00FB41E6">
      <w:pPr>
        <w:pStyle w:val="ListParagraph"/>
        <w:numPr>
          <w:ilvl w:val="0"/>
          <w:numId w:val="7"/>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Might different religions practices or observance need to be </w:t>
      </w:r>
      <w:proofErr w:type="gramStart"/>
      <w:r w:rsidRPr="5AFE438B">
        <w:rPr>
          <w:rStyle w:val="normaltextrun"/>
          <w:rFonts w:ascii="Arial" w:eastAsia="Arial" w:hAnsi="Arial" w:cs="Arial"/>
          <w:color w:val="000000" w:themeColor="text1"/>
          <w:sz w:val="24"/>
          <w:szCs w:val="24"/>
        </w:rPr>
        <w:t>taken into account</w:t>
      </w:r>
      <w:proofErr w:type="gramEnd"/>
      <w:r w:rsidRPr="5AFE438B">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0BC51E87" w14:textId="6F0D156C" w:rsidR="54FC631E" w:rsidRDefault="54FC631E" w:rsidP="00FB41E6">
      <w:pPr>
        <w:pStyle w:val="ListParagraph"/>
        <w:numPr>
          <w:ilvl w:val="0"/>
          <w:numId w:val="7"/>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085B7A7D" w14:textId="6861CBD2" w:rsidR="54FC631E" w:rsidRDefault="54FC631E" w:rsidP="00FB41E6">
      <w:pPr>
        <w:pStyle w:val="ListParagraph"/>
        <w:numPr>
          <w:ilvl w:val="0"/>
          <w:numId w:val="7"/>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this event on a religious holiday?</w:t>
      </w:r>
    </w:p>
    <w:p w14:paraId="3FE844C2" w14:textId="1616862D" w:rsidR="5AFE438B" w:rsidRDefault="5AFE438B" w:rsidP="5AFE438B">
      <w:pPr>
        <w:spacing w:after="0" w:line="240" w:lineRule="auto"/>
        <w:rPr>
          <w:rFonts w:ascii="Arial" w:eastAsia="Arial" w:hAnsi="Arial" w:cs="Arial"/>
          <w:color w:val="000000" w:themeColor="text1"/>
          <w:sz w:val="24"/>
          <w:szCs w:val="24"/>
        </w:rPr>
      </w:pPr>
    </w:p>
    <w:p w14:paraId="085944F2" w14:textId="419DFBC9" w:rsidR="5AFE438B" w:rsidRDefault="5AFE438B" w:rsidP="5AFE43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7CA538BF"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3A3C2B52" w14:textId="7E35FD49"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9CEDEAF" w14:textId="407C3CC7"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958B353" w14:textId="67245BD1"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4D3C4C3" w14:textId="5089AC31"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68ED4FAB"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32D7CBDF" w14:textId="1A6D5476"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3D6B86C4" w14:textId="05F5A9AB"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707433A" w14:textId="63C7C996" w:rsidR="5AFE438B" w:rsidRDefault="6F50E93C"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B3BE2A6" w14:textId="11B9E9ED" w:rsidR="5AFE438B" w:rsidRDefault="6F50E93C"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07F567E6" w14:textId="5EBE12CD" w:rsidR="5AFE438B" w:rsidRDefault="6F50E93C"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6A397BD9" w14:textId="7D751736" w:rsidR="5AFE438B" w:rsidRDefault="5AFE438B" w:rsidP="5AFE438B">
      <w:pPr>
        <w:rPr>
          <w:rFonts w:ascii="Arial" w:eastAsia="Arial" w:hAnsi="Arial" w:cs="Arial"/>
          <w:color w:val="000000" w:themeColor="text1"/>
          <w:sz w:val="24"/>
          <w:szCs w:val="24"/>
        </w:rPr>
      </w:pPr>
    </w:p>
    <w:p w14:paraId="719AA15B" w14:textId="6777B08F" w:rsidR="5AFE438B" w:rsidRDefault="5AFE438B" w:rsidP="5AFE438B">
      <w:pPr>
        <w:rPr>
          <w:rFonts w:ascii="Arial" w:eastAsia="Arial" w:hAnsi="Arial" w:cs="Arial"/>
          <w:color w:val="000000" w:themeColor="text1"/>
          <w:sz w:val="24"/>
          <w:szCs w:val="24"/>
        </w:rPr>
      </w:pPr>
    </w:p>
    <w:p w14:paraId="018E7137" w14:textId="30C25B46"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Marriage and Civil Partnership</w:t>
      </w:r>
    </w:p>
    <w:p w14:paraId="29DD9F61" w14:textId="2E6D6C71" w:rsidR="54FC631E" w:rsidRDefault="54FC631E" w:rsidP="5AFE438B">
      <w:pPr>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26BFA290"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0CA14933" w14:textId="6E58E63F"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40EC1BBA" w14:textId="3DE10717"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CB584C3" w14:textId="056F350B"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5686761" w14:textId="07263B01"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34CD5678"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495DE6FD" w14:textId="30DF9EC7"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033DC8B9" w14:textId="027C4FBE" w:rsidR="5AFE438B" w:rsidRDefault="5AFE438B" w:rsidP="5AFE43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4F4FEEB" w14:textId="5AD4DB7F" w:rsidR="5AFE438B" w:rsidRDefault="347AE89D"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1AF982C5" w14:textId="3DBE9770" w:rsidR="5AFE438B" w:rsidRDefault="347AE89D"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w:t>
            </w:r>
          </w:p>
          <w:p w14:paraId="309622F7" w14:textId="24B263B9" w:rsidR="5AFE438B" w:rsidRDefault="347AE89D"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w:t>
            </w:r>
          </w:p>
        </w:tc>
      </w:tr>
    </w:tbl>
    <w:p w14:paraId="24CD8F37" w14:textId="28B59332" w:rsidR="5AFE438B" w:rsidRDefault="5AFE438B" w:rsidP="5AFE438B">
      <w:pPr>
        <w:rPr>
          <w:rFonts w:ascii="Arial" w:eastAsia="Arial" w:hAnsi="Arial" w:cs="Arial"/>
          <w:color w:val="000000" w:themeColor="text1"/>
          <w:sz w:val="24"/>
          <w:szCs w:val="24"/>
        </w:rPr>
      </w:pPr>
    </w:p>
    <w:p w14:paraId="02D2F8C2" w14:textId="3CB411BB" w:rsidR="5AFE438B" w:rsidRDefault="5AFE438B" w:rsidP="5AFE438B">
      <w:pPr>
        <w:spacing w:line="360" w:lineRule="auto"/>
        <w:rPr>
          <w:rFonts w:ascii="Arial" w:eastAsia="Arial" w:hAnsi="Arial" w:cs="Arial"/>
          <w:color w:val="000000" w:themeColor="text1"/>
          <w:sz w:val="24"/>
          <w:szCs w:val="24"/>
        </w:rPr>
      </w:pPr>
    </w:p>
    <w:p w14:paraId="14FAA29E" w14:textId="718EB621"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lastRenderedPageBreak/>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24987855" w14:textId="05A984E1"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Households with low or no income or wealth</w:t>
      </w:r>
    </w:p>
    <w:p w14:paraId="5E0C8907" w14:textId="788FED7E"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How does this work impact on people with little or no income or wealth compared to those with more income or wealth?</w:t>
      </w:r>
    </w:p>
    <w:p w14:paraId="18C4324F" w14:textId="6D2E16A9" w:rsidR="54FC631E" w:rsidRDefault="54FC631E" w:rsidP="00FB41E6">
      <w:pPr>
        <w:pStyle w:val="ListParagraph"/>
        <w:numPr>
          <w:ilvl w:val="0"/>
          <w:numId w:val="6"/>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What are the public transport facilities to access this event in person?</w:t>
      </w:r>
    </w:p>
    <w:p w14:paraId="14DF09D3" w14:textId="3C2EC73E" w:rsidR="5AFE438B" w:rsidRDefault="5AFE438B" w:rsidP="5AFE438B">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6D2E773B"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083FB351" w14:textId="5F333E64"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96D863A" w14:textId="6FF466EF"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B3CBE94" w14:textId="4C58A81D"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3DD00CA2" w14:textId="46384E45"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48C4C233"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38C7484F" w14:textId="1C57E6C5"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CD95597" w14:textId="25131C5F" w:rsidR="5AFE438B" w:rsidRDefault="3F5D2EEE"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7C0FEC17" w14:textId="5D64DCAB" w:rsidR="5AFE438B" w:rsidRDefault="5AFE438B" w:rsidP="5AFE43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6A4BBC16" w14:textId="7035BB49" w:rsidR="5AFE438B" w:rsidRDefault="3F5D2EEE"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 </w:t>
            </w:r>
          </w:p>
          <w:p w14:paraId="47381708" w14:textId="7B9387AF" w:rsidR="5AFE438B" w:rsidRDefault="3F5D2EEE"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 </w:t>
            </w:r>
          </w:p>
          <w:p w14:paraId="0C686D43" w14:textId="0C206B6B" w:rsidR="5AFE438B" w:rsidRDefault="3F5D2EEE"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The loss of access to collection items when some stacks are closed during the works may disproportionately impact someone who has a low income if they incurred expenses getting to a reading room and couldn’t consult material. Overcome by widely advertising the closure programme well in advance through multiple channels.</w:t>
            </w:r>
          </w:p>
        </w:tc>
      </w:tr>
    </w:tbl>
    <w:p w14:paraId="0542B263" w14:textId="1BA5876F" w:rsidR="5AFE438B" w:rsidRDefault="5AFE438B" w:rsidP="5AFE438B">
      <w:pPr>
        <w:rPr>
          <w:rFonts w:ascii="Arial" w:eastAsia="Arial" w:hAnsi="Arial" w:cs="Arial"/>
          <w:color w:val="000000" w:themeColor="text1"/>
          <w:sz w:val="24"/>
          <w:szCs w:val="24"/>
        </w:rPr>
      </w:pPr>
    </w:p>
    <w:p w14:paraId="73141C25" w14:textId="2D098F45" w:rsidR="5AFE438B" w:rsidRDefault="5AFE438B" w:rsidP="5AFE438B">
      <w:pPr>
        <w:rPr>
          <w:rFonts w:ascii="Arial" w:eastAsia="Arial" w:hAnsi="Arial" w:cs="Arial"/>
          <w:color w:val="000000" w:themeColor="text1"/>
          <w:sz w:val="24"/>
          <w:szCs w:val="24"/>
        </w:rPr>
      </w:pPr>
    </w:p>
    <w:p w14:paraId="78C29E36" w14:textId="7B990598"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Rural or island location</w:t>
      </w:r>
    </w:p>
    <w:p w14:paraId="034C1663" w14:textId="0A2E930A"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352AF768" w14:textId="5ACDA33A" w:rsidR="54FC631E" w:rsidRDefault="54FC631E" w:rsidP="00FB41E6">
      <w:pPr>
        <w:pStyle w:val="ListParagraph"/>
        <w:numPr>
          <w:ilvl w:val="0"/>
          <w:numId w:val="6"/>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Will this work be available online?</w:t>
      </w:r>
    </w:p>
    <w:p w14:paraId="6E9B1B4E" w14:textId="5D6CAEDF" w:rsidR="5AFE438B" w:rsidRDefault="5AFE438B" w:rsidP="5AFE43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6020D0ED"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6254D032" w14:textId="2D484A87"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lastRenderedPageBreak/>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8B4A185" w14:textId="0F4A1FE4"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1DFEAEA" w14:textId="609D5D59"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AC5A132" w14:textId="3D70AEB3"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58B357CC"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0F901B85" w14:textId="544D2C64"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41CC41D" w14:textId="66DF83D1" w:rsidR="5AFE438B" w:rsidRDefault="1DF1D5EB"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0F5EFF31" w14:textId="0202397E" w:rsidR="5AFE438B" w:rsidRDefault="5AFE438B" w:rsidP="5AFE43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3F00B67" w14:textId="399ADFC6" w:rsidR="5AFE438B" w:rsidRDefault="1DF1D5EB"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 </w:t>
            </w:r>
          </w:p>
          <w:p w14:paraId="323E11E6" w14:textId="7D7AF6AE" w:rsidR="5AFE438B" w:rsidRDefault="1DF1D5EB"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 </w:t>
            </w:r>
          </w:p>
          <w:p w14:paraId="52E29F2F" w14:textId="3B6445F5" w:rsidR="5AFE438B" w:rsidRDefault="1DF1D5EB"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The loss of access to collection items when some stacks are closed during the works may disproportionately impact someone who has travelled from a rural of island locations, if they have incurred expenses getting to a reading room and couldn’t consult material. Overcome by widely advertising the closure programme well in advance through multiple channels.</w:t>
            </w:r>
          </w:p>
        </w:tc>
      </w:tr>
    </w:tbl>
    <w:p w14:paraId="7F79CCCE" w14:textId="05FC3435" w:rsidR="5AFE438B" w:rsidRDefault="5AFE438B" w:rsidP="5AFE438B">
      <w:pPr>
        <w:rPr>
          <w:rFonts w:ascii="Arial" w:eastAsia="Arial" w:hAnsi="Arial" w:cs="Arial"/>
          <w:color w:val="000000" w:themeColor="text1"/>
          <w:sz w:val="24"/>
          <w:szCs w:val="24"/>
        </w:rPr>
      </w:pPr>
    </w:p>
    <w:p w14:paraId="32EE958D" w14:textId="75B0B9E6" w:rsidR="5AFE438B" w:rsidRDefault="5AFE438B" w:rsidP="5AFE438B">
      <w:pPr>
        <w:rPr>
          <w:rFonts w:ascii="Arial" w:eastAsia="Arial" w:hAnsi="Arial" w:cs="Arial"/>
          <w:color w:val="000000" w:themeColor="text1"/>
          <w:sz w:val="24"/>
          <w:szCs w:val="24"/>
        </w:rPr>
      </w:pPr>
    </w:p>
    <w:p w14:paraId="34F0B163" w14:textId="1BA30D85" w:rsidR="54FC631E" w:rsidRDefault="54FC631E" w:rsidP="5AFE438B">
      <w:pPr>
        <w:pStyle w:val="Heading3"/>
        <w:spacing w:after="160" w:line="360" w:lineRule="auto"/>
        <w:rPr>
          <w:rFonts w:ascii="Arial" w:eastAsia="Arial" w:hAnsi="Arial" w:cs="Arial"/>
          <w:b/>
          <w:bCs/>
          <w:color w:val="000000" w:themeColor="text1"/>
        </w:rPr>
      </w:pPr>
      <w:r w:rsidRPr="5AFE438B">
        <w:rPr>
          <w:rFonts w:ascii="Arial" w:eastAsia="Arial" w:hAnsi="Arial" w:cs="Arial"/>
          <w:b/>
          <w:bCs/>
          <w:color w:val="000000" w:themeColor="text1"/>
        </w:rPr>
        <w:t>Digital literacy and access</w:t>
      </w:r>
    </w:p>
    <w:p w14:paraId="62088E3B" w14:textId="3747E18F" w:rsidR="54FC631E" w:rsidRDefault="54FC631E" w:rsidP="5AFE438B">
      <w:pPr>
        <w:spacing w:line="36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1DD36785" w14:textId="7E8DE1F1" w:rsidR="54FC631E" w:rsidRDefault="54FC631E" w:rsidP="00FB41E6">
      <w:pPr>
        <w:pStyle w:val="ListParagraph"/>
        <w:numPr>
          <w:ilvl w:val="0"/>
          <w:numId w:val="6"/>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Is this work only available online?</w:t>
      </w:r>
    </w:p>
    <w:p w14:paraId="3CE8B4E9" w14:textId="6935290A" w:rsidR="54FC631E" w:rsidRDefault="54FC631E" w:rsidP="00FB41E6">
      <w:pPr>
        <w:pStyle w:val="ListParagraph"/>
        <w:numPr>
          <w:ilvl w:val="0"/>
          <w:numId w:val="6"/>
        </w:numPr>
        <w:spacing w:after="0"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 xml:space="preserve">What are the public transport facilities to access this event in person? </w:t>
      </w:r>
    </w:p>
    <w:p w14:paraId="23017995" w14:textId="45AC409C" w:rsidR="5AFE438B" w:rsidRDefault="5AFE438B" w:rsidP="5AFE438B">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47"/>
        <w:gridCol w:w="1752"/>
        <w:gridCol w:w="1183"/>
        <w:gridCol w:w="4433"/>
      </w:tblGrid>
      <w:tr w:rsidR="5AFE438B" w14:paraId="673D5449"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52844CF6" w14:textId="2840177C"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P</w:t>
            </w:r>
            <w:r w:rsidRPr="5AFE43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1764773" w14:textId="2823D826" w:rsidR="5AFE438B" w:rsidRDefault="5AFE438B" w:rsidP="5AFE438B">
            <w:pPr>
              <w:spacing w:after="0" w:line="240" w:lineRule="auto"/>
              <w:rPr>
                <w:rFonts w:ascii="Arial" w:eastAsia="Arial" w:hAnsi="Arial" w:cs="Arial"/>
                <w:sz w:val="24"/>
                <w:szCs w:val="24"/>
              </w:rPr>
            </w:pPr>
            <w:r w:rsidRPr="5AFE438B">
              <w:rPr>
                <w:rFonts w:ascii="Arial" w:eastAsia="Arial" w:hAnsi="Arial" w:cs="Arial"/>
                <w:color w:val="000000" w:themeColor="text1"/>
                <w:sz w:val="24"/>
                <w:szCs w:val="24"/>
              </w:rPr>
              <w:t>N</w:t>
            </w:r>
            <w:r w:rsidRPr="5AFE43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52C4B539" w14:textId="1D186092"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A8919F9" w14:textId="7905F59D" w:rsidR="5AFE438B" w:rsidRDefault="5AFE438B" w:rsidP="5AFE438B">
            <w:pPr>
              <w:spacing w:after="0" w:line="240" w:lineRule="auto"/>
              <w:rPr>
                <w:rFonts w:ascii="Arial" w:eastAsia="Arial" w:hAnsi="Arial" w:cs="Arial"/>
                <w:color w:val="000000" w:themeColor="text1"/>
                <w:sz w:val="24"/>
                <w:szCs w:val="24"/>
              </w:rPr>
            </w:pPr>
            <w:r w:rsidRPr="5AFE438B">
              <w:rPr>
                <w:rFonts w:ascii="Arial" w:eastAsia="Arial" w:hAnsi="Arial" w:cs="Arial"/>
                <w:color w:val="000000" w:themeColor="text1"/>
                <w:sz w:val="24"/>
                <w:szCs w:val="24"/>
              </w:rPr>
              <w:t>Reasons for decision</w:t>
            </w:r>
          </w:p>
        </w:tc>
      </w:tr>
      <w:tr w:rsidR="5AFE438B" w14:paraId="428D59C0" w14:textId="77777777" w:rsidTr="6CF499B8">
        <w:trPr>
          <w:trHeight w:val="675"/>
        </w:trPr>
        <w:tc>
          <w:tcPr>
            <w:tcW w:w="1647" w:type="dxa"/>
            <w:tcBorders>
              <w:top w:val="single" w:sz="6" w:space="0" w:color="auto"/>
              <w:left w:val="single" w:sz="6" w:space="0" w:color="auto"/>
              <w:bottom w:val="single" w:sz="6" w:space="0" w:color="auto"/>
              <w:right w:val="single" w:sz="6" w:space="0" w:color="auto"/>
            </w:tcBorders>
          </w:tcPr>
          <w:p w14:paraId="7D46D490" w14:textId="24182DE6" w:rsidR="5AFE438B" w:rsidRDefault="5AFE438B" w:rsidP="5AFE43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8DB1EE9" w14:textId="6B15DB1E" w:rsidR="5AFE438B" w:rsidRDefault="6B528315" w:rsidP="5AFE438B">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1008D0CB" w14:textId="1CC29195" w:rsidR="5AFE438B" w:rsidRDefault="5AFE438B" w:rsidP="5AFE43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46F9A863" w14:textId="062F6D00" w:rsidR="5AFE438B" w:rsidRDefault="6B528315"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Long term outcome is the upgrade of existing plant which benefits all. During the works disruption to on-site staff and users will be managed to minimise its impact. Works in live areas to be executed out of hours </w:t>
            </w:r>
            <w:proofErr w:type="gramStart"/>
            <w:r w:rsidRPr="6CF499B8">
              <w:rPr>
                <w:rFonts w:ascii="Arial" w:eastAsia="Arial" w:hAnsi="Arial" w:cs="Arial"/>
                <w:color w:val="000000" w:themeColor="text1"/>
                <w:sz w:val="24"/>
                <w:szCs w:val="24"/>
              </w:rPr>
              <w:t>where</w:t>
            </w:r>
            <w:proofErr w:type="gramEnd"/>
            <w:r w:rsidRPr="6CF499B8">
              <w:rPr>
                <w:rFonts w:ascii="Arial" w:eastAsia="Arial" w:hAnsi="Arial" w:cs="Arial"/>
                <w:color w:val="000000" w:themeColor="text1"/>
                <w:sz w:val="24"/>
                <w:szCs w:val="24"/>
              </w:rPr>
              <w:t xml:space="preserve"> reasonably practicable. </w:t>
            </w:r>
          </w:p>
          <w:p w14:paraId="45777F4F" w14:textId="370F2DF8" w:rsidR="5AFE438B" w:rsidRDefault="6B528315"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 </w:t>
            </w:r>
          </w:p>
          <w:p w14:paraId="4D780D97" w14:textId="17B98FE3" w:rsidR="5AFE438B" w:rsidRDefault="6B528315" w:rsidP="6CF499B8">
            <w:pPr>
              <w:spacing w:after="0" w:line="240"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 xml:space="preserve">The loss of access to collection items when some stacks are closed during </w:t>
            </w:r>
            <w:r w:rsidRPr="6CF499B8">
              <w:rPr>
                <w:rFonts w:ascii="Arial" w:eastAsia="Arial" w:hAnsi="Arial" w:cs="Arial"/>
                <w:color w:val="000000" w:themeColor="text1"/>
                <w:sz w:val="24"/>
                <w:szCs w:val="24"/>
              </w:rPr>
              <w:lastRenderedPageBreak/>
              <w:t>the works may impact someone who wishes to consult material on site and is unable to do so. Overcome by widely advertising the closure programme well in advance through multiple channels.</w:t>
            </w:r>
          </w:p>
        </w:tc>
      </w:tr>
    </w:tbl>
    <w:p w14:paraId="2C2692EA" w14:textId="5BCFCFBB" w:rsidR="5AFE438B" w:rsidRDefault="5AFE438B" w:rsidP="5AFE438B">
      <w:pPr>
        <w:rPr>
          <w:rFonts w:ascii="Arial" w:eastAsia="Arial" w:hAnsi="Arial" w:cs="Arial"/>
          <w:color w:val="000000" w:themeColor="text1"/>
          <w:sz w:val="24"/>
          <w:szCs w:val="24"/>
        </w:rPr>
      </w:pPr>
    </w:p>
    <w:p w14:paraId="79099FD5" w14:textId="7E3C7200" w:rsidR="5AFE438B" w:rsidRDefault="5AFE438B" w:rsidP="5AFE438B">
      <w:pPr>
        <w:rPr>
          <w:rFonts w:ascii="Arial" w:eastAsia="Arial" w:hAnsi="Arial" w:cs="Arial"/>
          <w:color w:val="000000" w:themeColor="text1"/>
          <w:sz w:val="24"/>
          <w:szCs w:val="24"/>
        </w:rPr>
      </w:pPr>
    </w:p>
    <w:p w14:paraId="29C75858" w14:textId="0F9F2EFA" w:rsidR="54FC631E" w:rsidRDefault="54FC631E" w:rsidP="5AFE438B">
      <w:pPr>
        <w:pStyle w:val="Heading2"/>
        <w:spacing w:after="160"/>
        <w:rPr>
          <w:rFonts w:ascii="Arial" w:eastAsia="Arial" w:hAnsi="Arial" w:cs="Arial"/>
          <w:b/>
          <w:bCs/>
          <w:color w:val="000000" w:themeColor="text1"/>
          <w:sz w:val="28"/>
          <w:szCs w:val="28"/>
        </w:rPr>
      </w:pPr>
      <w:r w:rsidRPr="5AFE438B">
        <w:rPr>
          <w:rFonts w:ascii="Arial" w:eastAsia="Arial" w:hAnsi="Arial" w:cs="Arial"/>
          <w:b/>
          <w:bCs/>
          <w:color w:val="000000" w:themeColor="text1"/>
          <w:sz w:val="28"/>
          <w:szCs w:val="28"/>
        </w:rPr>
        <w:t>Step 4: Monitoring</w:t>
      </w:r>
    </w:p>
    <w:p w14:paraId="0F9F29B6" w14:textId="7BACB7C2" w:rsidR="54FC631E" w:rsidRDefault="54FC631E" w:rsidP="00FB41E6">
      <w:pPr>
        <w:pStyle w:val="ListParagraph"/>
        <w:numPr>
          <w:ilvl w:val="0"/>
          <w:numId w:val="5"/>
        </w:numPr>
        <w:spacing w:line="360" w:lineRule="auto"/>
        <w:rPr>
          <w:rFonts w:ascii="Arial" w:eastAsia="Arial" w:hAnsi="Arial" w:cs="Arial"/>
          <w:color w:val="000000" w:themeColor="text1"/>
          <w:sz w:val="24"/>
          <w:szCs w:val="24"/>
        </w:rPr>
      </w:pPr>
      <w:r w:rsidRPr="1216FD5E">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1216FD5E">
        <w:rPr>
          <w:rStyle w:val="normaltextrun"/>
          <w:rFonts w:ascii="Arial" w:eastAsia="Arial" w:hAnsi="Arial" w:cs="Arial"/>
          <w:color w:val="000000" w:themeColor="text1"/>
          <w:sz w:val="24"/>
          <w:szCs w:val="24"/>
        </w:rPr>
        <w:t>EqIA</w:t>
      </w:r>
      <w:proofErr w:type="spellEnd"/>
      <w:r w:rsidRPr="1216FD5E">
        <w:rPr>
          <w:rStyle w:val="normaltextrun"/>
          <w:rFonts w:ascii="Arial" w:eastAsia="Arial" w:hAnsi="Arial" w:cs="Arial"/>
          <w:color w:val="000000" w:themeColor="text1"/>
          <w:sz w:val="24"/>
          <w:szCs w:val="24"/>
        </w:rPr>
        <w:t>?</w:t>
      </w:r>
      <w:r>
        <w:br/>
      </w:r>
      <w:r w:rsidRPr="1216FD5E">
        <w:rPr>
          <w:rStyle w:val="normaltextrun"/>
          <w:rFonts w:ascii="Arial" w:eastAsia="Arial" w:hAnsi="Arial" w:cs="Arial"/>
          <w:color w:val="000000" w:themeColor="text1"/>
          <w:sz w:val="24"/>
          <w:szCs w:val="24"/>
        </w:rPr>
        <w:t>Who will carry this out?</w:t>
      </w:r>
    </w:p>
    <w:p w14:paraId="4C52D79F" w14:textId="79E2C898" w:rsidR="5AFE438B" w:rsidRDefault="22662327" w:rsidP="6CF499B8">
      <w:pPr>
        <w:rPr>
          <w:rFonts w:ascii="Arial" w:eastAsia="Arial" w:hAnsi="Arial" w:cs="Arial"/>
          <w:sz w:val="24"/>
          <w:szCs w:val="24"/>
        </w:rPr>
      </w:pPr>
      <w:r w:rsidRPr="6CF499B8">
        <w:rPr>
          <w:rStyle w:val="normaltextrun"/>
          <w:rFonts w:ascii="Arial" w:eastAsia="Arial" w:hAnsi="Arial" w:cs="Arial"/>
          <w:color w:val="000000" w:themeColor="text1"/>
          <w:sz w:val="24"/>
          <w:szCs w:val="24"/>
        </w:rPr>
        <w:t>C Reid.</w:t>
      </w:r>
    </w:p>
    <w:p w14:paraId="726B5840" w14:textId="2DC02178" w:rsidR="54FC631E" w:rsidRDefault="54FC631E" w:rsidP="00FB41E6">
      <w:pPr>
        <w:pStyle w:val="ListParagraph"/>
        <w:numPr>
          <w:ilvl w:val="0"/>
          <w:numId w:val="5"/>
        </w:numPr>
        <w:spacing w:line="360" w:lineRule="auto"/>
        <w:rPr>
          <w:rFonts w:ascii="Arial" w:eastAsia="Arial" w:hAnsi="Arial" w:cs="Arial"/>
          <w:color w:val="000000" w:themeColor="text1"/>
          <w:sz w:val="24"/>
          <w:szCs w:val="24"/>
        </w:rPr>
      </w:pPr>
      <w:r w:rsidRPr="1216FD5E">
        <w:rPr>
          <w:rStyle w:val="normaltextrun"/>
          <w:rFonts w:ascii="Arial" w:eastAsia="Arial" w:hAnsi="Arial" w:cs="Arial"/>
          <w:color w:val="000000" w:themeColor="text1"/>
          <w:sz w:val="24"/>
          <w:szCs w:val="24"/>
        </w:rPr>
        <w:t>How often will this be carried out?</w:t>
      </w:r>
    </w:p>
    <w:p w14:paraId="7E4FE900" w14:textId="7544084C" w:rsidR="5AFE438B" w:rsidRDefault="3DBA9DD7" w:rsidP="6CF499B8">
      <w:pPr>
        <w:rPr>
          <w:rFonts w:ascii="Arial" w:eastAsia="Arial" w:hAnsi="Arial" w:cs="Arial"/>
          <w:sz w:val="24"/>
          <w:szCs w:val="24"/>
        </w:rPr>
      </w:pPr>
      <w:r w:rsidRPr="6CF499B8">
        <w:rPr>
          <w:rStyle w:val="normaltextrun"/>
          <w:rFonts w:ascii="Arial" w:eastAsia="Arial" w:hAnsi="Arial" w:cs="Arial"/>
          <w:color w:val="000000" w:themeColor="text1"/>
          <w:sz w:val="24"/>
          <w:szCs w:val="24"/>
        </w:rPr>
        <w:t xml:space="preserve">Ongoing </w:t>
      </w:r>
      <w:proofErr w:type="gramStart"/>
      <w:r w:rsidRPr="6CF499B8">
        <w:rPr>
          <w:rStyle w:val="normaltextrun"/>
          <w:rFonts w:ascii="Arial" w:eastAsia="Arial" w:hAnsi="Arial" w:cs="Arial"/>
          <w:color w:val="000000" w:themeColor="text1"/>
          <w:sz w:val="24"/>
          <w:szCs w:val="24"/>
        </w:rPr>
        <w:t>pre construction</w:t>
      </w:r>
      <w:proofErr w:type="gramEnd"/>
      <w:r w:rsidRPr="6CF499B8">
        <w:rPr>
          <w:rStyle w:val="normaltextrun"/>
          <w:rFonts w:ascii="Arial" w:eastAsia="Arial" w:hAnsi="Arial" w:cs="Arial"/>
          <w:color w:val="000000" w:themeColor="text1"/>
          <w:sz w:val="24"/>
          <w:szCs w:val="24"/>
        </w:rPr>
        <w:t xml:space="preserve"> and during construction.</w:t>
      </w:r>
    </w:p>
    <w:p w14:paraId="156E4DC7" w14:textId="089019F0" w:rsidR="5AFE438B" w:rsidRDefault="5AFE438B" w:rsidP="5AFE438B">
      <w:pPr>
        <w:rPr>
          <w:rFonts w:ascii="Arial" w:eastAsia="Arial" w:hAnsi="Arial" w:cs="Arial"/>
          <w:color w:val="000000" w:themeColor="text1"/>
          <w:sz w:val="24"/>
          <w:szCs w:val="24"/>
        </w:rPr>
      </w:pPr>
    </w:p>
    <w:p w14:paraId="6EAAD4B3" w14:textId="00F9EBFF" w:rsidR="54FC631E" w:rsidRDefault="54FC631E" w:rsidP="5AFE438B">
      <w:pPr>
        <w:keepNext/>
        <w:keepLines/>
        <w:spacing w:before="40"/>
        <w:rPr>
          <w:rFonts w:ascii="Arial" w:eastAsia="Arial" w:hAnsi="Arial" w:cs="Arial"/>
          <w:b/>
          <w:bCs/>
          <w:color w:val="000000" w:themeColor="text1"/>
          <w:sz w:val="28"/>
          <w:szCs w:val="28"/>
        </w:rPr>
      </w:pPr>
      <w:r w:rsidRPr="5AFE438B">
        <w:rPr>
          <w:rStyle w:val="normaltextrun"/>
          <w:rFonts w:ascii="Arial" w:eastAsia="Arial" w:hAnsi="Arial" w:cs="Arial"/>
          <w:b/>
          <w:bCs/>
          <w:color w:val="000000" w:themeColor="text1"/>
          <w:sz w:val="28"/>
          <w:szCs w:val="28"/>
        </w:rPr>
        <w:t>Step 5: Publishing</w:t>
      </w:r>
    </w:p>
    <w:p w14:paraId="02B1A3D5" w14:textId="31613A7A" w:rsidR="54FC631E" w:rsidRDefault="54FC631E" w:rsidP="5AFE438B">
      <w:pPr>
        <w:spacing w:line="360" w:lineRule="auto"/>
        <w:rPr>
          <w:rFonts w:ascii="Arial" w:eastAsia="Arial" w:hAnsi="Arial" w:cs="Arial"/>
          <w:color w:val="000000" w:themeColor="text1"/>
          <w:sz w:val="24"/>
          <w:szCs w:val="24"/>
        </w:rPr>
      </w:pPr>
      <w:r w:rsidRPr="5AFE438B">
        <w:rPr>
          <w:rStyle w:val="normaltextrun"/>
          <w:rFonts w:ascii="Arial" w:eastAsia="Arial" w:hAnsi="Arial" w:cs="Arial"/>
          <w:color w:val="000000" w:themeColor="text1"/>
          <w:sz w:val="24"/>
          <w:szCs w:val="24"/>
        </w:rPr>
        <w:t>Publish screening form on website. </w:t>
      </w:r>
      <w:proofErr w:type="spellStart"/>
      <w:r w:rsidRPr="5AFE438B">
        <w:rPr>
          <w:rStyle w:val="normaltextrun"/>
          <w:rFonts w:ascii="Arial" w:eastAsia="Arial" w:hAnsi="Arial" w:cs="Arial"/>
          <w:color w:val="000000" w:themeColor="text1"/>
          <w:sz w:val="24"/>
          <w:szCs w:val="24"/>
        </w:rPr>
        <w:t>EqIAs</w:t>
      </w:r>
      <w:proofErr w:type="spellEnd"/>
      <w:r w:rsidRPr="5AFE438B">
        <w:rPr>
          <w:rStyle w:val="normaltextrun"/>
          <w:rFonts w:ascii="Arial" w:eastAsia="Arial" w:hAnsi="Arial" w:cs="Arial"/>
          <w:color w:val="000000" w:themeColor="text1"/>
          <w:sz w:val="24"/>
          <w:szCs w:val="24"/>
        </w:rPr>
        <w:t xml:space="preserve"> will be published in 6-month cycles. Part of our Equality Act (2010) duty is to make our </w:t>
      </w:r>
      <w:proofErr w:type="spellStart"/>
      <w:r w:rsidRPr="5AFE438B">
        <w:rPr>
          <w:rStyle w:val="normaltextrun"/>
          <w:rFonts w:ascii="Arial" w:eastAsia="Arial" w:hAnsi="Arial" w:cs="Arial"/>
          <w:color w:val="000000" w:themeColor="text1"/>
          <w:sz w:val="24"/>
          <w:szCs w:val="24"/>
        </w:rPr>
        <w:t>EqIAs</w:t>
      </w:r>
      <w:proofErr w:type="spellEnd"/>
      <w:r w:rsidRPr="5AFE438B">
        <w:rPr>
          <w:rStyle w:val="normaltextrun"/>
          <w:rFonts w:ascii="Arial" w:eastAsia="Arial" w:hAnsi="Arial" w:cs="Arial"/>
          <w:color w:val="000000" w:themeColor="text1"/>
          <w:sz w:val="24"/>
          <w:szCs w:val="24"/>
        </w:rPr>
        <w:t xml:space="preserve"> publicly available.</w:t>
      </w:r>
    </w:p>
    <w:p w14:paraId="0FD5CCFB" w14:textId="32C4080B" w:rsidR="5AFE438B" w:rsidRDefault="5AFE438B" w:rsidP="5AFE438B">
      <w:pPr>
        <w:spacing w:line="360" w:lineRule="auto"/>
        <w:rPr>
          <w:rFonts w:ascii="Arial" w:eastAsia="Arial" w:hAnsi="Arial" w:cs="Arial"/>
          <w:color w:val="000000" w:themeColor="text1"/>
          <w:sz w:val="24"/>
          <w:szCs w:val="24"/>
        </w:rPr>
      </w:pPr>
    </w:p>
    <w:p w14:paraId="4C8D8579" w14:textId="07352F5B" w:rsidR="54FC631E" w:rsidRDefault="54FC631E" w:rsidP="5AFE438B">
      <w:pPr>
        <w:keepNext/>
        <w:keepLines/>
        <w:spacing w:before="40"/>
        <w:rPr>
          <w:rFonts w:ascii="Arial" w:eastAsia="Arial" w:hAnsi="Arial" w:cs="Arial"/>
          <w:b/>
          <w:bCs/>
          <w:color w:val="000000" w:themeColor="text1"/>
          <w:sz w:val="28"/>
          <w:szCs w:val="28"/>
        </w:rPr>
      </w:pPr>
      <w:r w:rsidRPr="5AFE438B">
        <w:rPr>
          <w:rStyle w:val="eop"/>
          <w:rFonts w:ascii="Arial" w:eastAsia="Arial" w:hAnsi="Arial" w:cs="Arial"/>
          <w:b/>
          <w:bCs/>
          <w:color w:val="000000" w:themeColor="text1"/>
          <w:sz w:val="28"/>
          <w:szCs w:val="28"/>
        </w:rPr>
        <w:t xml:space="preserve">Sign </w:t>
      </w:r>
      <w:proofErr w:type="gramStart"/>
      <w:r w:rsidRPr="5AFE438B">
        <w:rPr>
          <w:rStyle w:val="eop"/>
          <w:rFonts w:ascii="Arial" w:eastAsia="Arial" w:hAnsi="Arial" w:cs="Arial"/>
          <w:b/>
          <w:bCs/>
          <w:color w:val="000000" w:themeColor="text1"/>
          <w:sz w:val="28"/>
          <w:szCs w:val="28"/>
        </w:rPr>
        <w:t>off</w:t>
      </w:r>
      <w:proofErr w:type="gramEnd"/>
    </w:p>
    <w:p w14:paraId="62622653" w14:textId="28843EE4" w:rsidR="54FC631E" w:rsidRDefault="54FC631E" w:rsidP="5AFE438B">
      <w:pPr>
        <w:keepNext/>
        <w:keepLines/>
        <w:spacing w:before="40" w:line="360" w:lineRule="auto"/>
        <w:rPr>
          <w:rFonts w:ascii="Arial" w:eastAsia="Arial" w:hAnsi="Arial" w:cs="Arial"/>
          <w:b/>
          <w:bCs/>
          <w:color w:val="000000" w:themeColor="text1"/>
          <w:sz w:val="24"/>
          <w:szCs w:val="24"/>
        </w:rPr>
      </w:pPr>
      <w:r w:rsidRPr="5AFE438B">
        <w:rPr>
          <w:rStyle w:val="eop"/>
          <w:rFonts w:ascii="Arial" w:eastAsia="Arial" w:hAnsi="Arial" w:cs="Arial"/>
          <w:b/>
          <w:bCs/>
          <w:color w:val="000000" w:themeColor="text1"/>
          <w:sz w:val="24"/>
          <w:szCs w:val="24"/>
        </w:rPr>
        <w:t xml:space="preserve">Stage 1: For the EDI officer to sign </w:t>
      </w:r>
      <w:proofErr w:type="gramStart"/>
      <w:r w:rsidRPr="5AFE438B">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5AFE438B" w14:paraId="34386298" w14:textId="77777777" w:rsidTr="6CF499B8">
        <w:trPr>
          <w:trHeight w:val="300"/>
        </w:trPr>
        <w:tc>
          <w:tcPr>
            <w:tcW w:w="4500" w:type="dxa"/>
            <w:tcMar>
              <w:left w:w="105" w:type="dxa"/>
              <w:right w:w="105" w:type="dxa"/>
            </w:tcMar>
          </w:tcPr>
          <w:p w14:paraId="2363EA2B" w14:textId="09FF7376"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 xml:space="preserve">Do you accept the outcome? Yes or </w:t>
            </w:r>
            <w:proofErr w:type="gramStart"/>
            <w:r w:rsidRPr="5AFE438B">
              <w:rPr>
                <w:rStyle w:val="eop"/>
                <w:rFonts w:ascii="Arial" w:eastAsia="Arial" w:hAnsi="Arial" w:cs="Arial"/>
                <w:color w:val="000000" w:themeColor="text1"/>
                <w:sz w:val="24"/>
                <w:szCs w:val="24"/>
              </w:rPr>
              <w:t>No</w:t>
            </w:r>
            <w:proofErr w:type="gramEnd"/>
          </w:p>
          <w:p w14:paraId="3ECD193E" w14:textId="5CC7BEDC"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70782C88" w14:textId="38660A62" w:rsidR="5AFE438B" w:rsidRDefault="19F1F804" w:rsidP="5AFE438B">
            <w:pPr>
              <w:spacing w:line="259"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Yes</w:t>
            </w:r>
          </w:p>
        </w:tc>
      </w:tr>
      <w:tr w:rsidR="5AFE438B" w14:paraId="6BECDFEE" w14:textId="77777777" w:rsidTr="6CF499B8">
        <w:trPr>
          <w:trHeight w:val="300"/>
        </w:trPr>
        <w:tc>
          <w:tcPr>
            <w:tcW w:w="4500" w:type="dxa"/>
            <w:tcMar>
              <w:left w:w="105" w:type="dxa"/>
              <w:right w:w="105" w:type="dxa"/>
            </w:tcMar>
          </w:tcPr>
          <w:p w14:paraId="677779B6" w14:textId="3BB14328"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If no, what action do you recommend or require?</w:t>
            </w:r>
          </w:p>
          <w:p w14:paraId="5E16E4DB" w14:textId="081981FC" w:rsidR="5AFE438B" w:rsidRDefault="5AFE438B" w:rsidP="5AFE438B">
            <w:pPr>
              <w:spacing w:line="259" w:lineRule="auto"/>
              <w:rPr>
                <w:rFonts w:ascii="Arial" w:eastAsia="Arial" w:hAnsi="Arial" w:cs="Arial"/>
                <w:color w:val="000000" w:themeColor="text1"/>
                <w:sz w:val="24"/>
                <w:szCs w:val="24"/>
              </w:rPr>
            </w:pPr>
          </w:p>
          <w:p w14:paraId="5584679C" w14:textId="27362023" w:rsidR="5AFE438B" w:rsidRDefault="5AFE438B" w:rsidP="5AFE438B">
            <w:pPr>
              <w:spacing w:line="259" w:lineRule="auto"/>
              <w:rPr>
                <w:rFonts w:ascii="Arial" w:eastAsia="Arial" w:hAnsi="Arial" w:cs="Arial"/>
                <w:color w:val="000000" w:themeColor="text1"/>
                <w:sz w:val="24"/>
                <w:szCs w:val="24"/>
              </w:rPr>
            </w:pPr>
          </w:p>
          <w:p w14:paraId="2596E12F" w14:textId="02309822" w:rsidR="5AFE438B" w:rsidRDefault="5AFE438B" w:rsidP="5AFE438B">
            <w:pPr>
              <w:spacing w:line="259" w:lineRule="auto"/>
              <w:rPr>
                <w:rFonts w:ascii="Arial" w:eastAsia="Arial" w:hAnsi="Arial" w:cs="Arial"/>
                <w:color w:val="000000" w:themeColor="text1"/>
                <w:sz w:val="24"/>
                <w:szCs w:val="24"/>
              </w:rPr>
            </w:pPr>
          </w:p>
          <w:p w14:paraId="01FD7D9A" w14:textId="1EFF798D"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65AE95C" w14:textId="04183819" w:rsidR="5AFE438B" w:rsidRDefault="5AFE438B" w:rsidP="5AFE438B">
            <w:pPr>
              <w:spacing w:line="259" w:lineRule="auto"/>
              <w:rPr>
                <w:rFonts w:ascii="Arial" w:eastAsia="Arial" w:hAnsi="Arial" w:cs="Arial"/>
                <w:color w:val="000000" w:themeColor="text1"/>
                <w:sz w:val="24"/>
                <w:szCs w:val="24"/>
              </w:rPr>
            </w:pPr>
          </w:p>
        </w:tc>
      </w:tr>
      <w:tr w:rsidR="5AFE438B" w14:paraId="5C983D06" w14:textId="77777777" w:rsidTr="6CF499B8">
        <w:trPr>
          <w:trHeight w:val="300"/>
        </w:trPr>
        <w:tc>
          <w:tcPr>
            <w:tcW w:w="4500" w:type="dxa"/>
            <w:tcMar>
              <w:left w:w="105" w:type="dxa"/>
              <w:right w:w="105" w:type="dxa"/>
            </w:tcMar>
          </w:tcPr>
          <w:p w14:paraId="5953203F" w14:textId="4C07D786"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Signed</w:t>
            </w:r>
          </w:p>
          <w:p w14:paraId="12576DCC" w14:textId="1B616C4D" w:rsidR="5AFE438B" w:rsidRDefault="5AFE438B" w:rsidP="5AFE438B">
            <w:pPr>
              <w:spacing w:line="259" w:lineRule="auto"/>
              <w:rPr>
                <w:rFonts w:ascii="Arial" w:eastAsia="Arial" w:hAnsi="Arial" w:cs="Arial"/>
                <w:color w:val="000000" w:themeColor="text1"/>
                <w:sz w:val="24"/>
                <w:szCs w:val="24"/>
              </w:rPr>
            </w:pPr>
          </w:p>
          <w:p w14:paraId="7BC24525" w14:textId="09AD7D2C"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537FC52" w14:textId="4E313FB0" w:rsidR="5AFE438B" w:rsidRDefault="5FD91C46" w:rsidP="6CF499B8">
            <w:pPr>
              <w:spacing w:line="259" w:lineRule="auto"/>
              <w:rPr>
                <w:rFonts w:ascii="Arial" w:eastAsia="Arial" w:hAnsi="Arial" w:cs="Arial"/>
                <w:sz w:val="24"/>
                <w:szCs w:val="24"/>
              </w:rPr>
            </w:pPr>
            <w:r w:rsidRPr="6CF499B8">
              <w:rPr>
                <w:rStyle w:val="eop"/>
                <w:rFonts w:ascii="Arial" w:eastAsia="Arial" w:hAnsi="Arial" w:cs="Arial"/>
                <w:color w:val="000000" w:themeColor="text1"/>
                <w:sz w:val="24"/>
                <w:szCs w:val="24"/>
              </w:rPr>
              <w:t>E. Muniandy</w:t>
            </w:r>
          </w:p>
        </w:tc>
      </w:tr>
      <w:tr w:rsidR="5AFE438B" w14:paraId="4AC7CDFB" w14:textId="77777777" w:rsidTr="6CF499B8">
        <w:trPr>
          <w:trHeight w:val="300"/>
        </w:trPr>
        <w:tc>
          <w:tcPr>
            <w:tcW w:w="4500" w:type="dxa"/>
            <w:tcMar>
              <w:left w:w="105" w:type="dxa"/>
              <w:right w:w="105" w:type="dxa"/>
            </w:tcMar>
          </w:tcPr>
          <w:p w14:paraId="7FF36485" w14:textId="1FC67460"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Date</w:t>
            </w:r>
          </w:p>
          <w:p w14:paraId="3F8AB8E2" w14:textId="353DE634"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E884062" w14:textId="3294955F" w:rsidR="5AFE438B" w:rsidRDefault="45414E16" w:rsidP="6CF499B8">
            <w:pPr>
              <w:spacing w:line="259" w:lineRule="auto"/>
              <w:rPr>
                <w:rFonts w:ascii="Arial" w:eastAsia="Arial" w:hAnsi="Arial" w:cs="Arial"/>
                <w:sz w:val="24"/>
                <w:szCs w:val="24"/>
              </w:rPr>
            </w:pPr>
            <w:r w:rsidRPr="6CF499B8">
              <w:rPr>
                <w:rStyle w:val="eop"/>
                <w:rFonts w:ascii="Arial" w:eastAsia="Arial" w:hAnsi="Arial" w:cs="Arial"/>
                <w:color w:val="000000" w:themeColor="text1"/>
                <w:sz w:val="24"/>
                <w:szCs w:val="24"/>
              </w:rPr>
              <w:t>22 November 2023</w:t>
            </w:r>
          </w:p>
        </w:tc>
      </w:tr>
    </w:tbl>
    <w:p w14:paraId="1D3B175C" w14:textId="0C339F6B" w:rsidR="5AFE438B" w:rsidRDefault="5AFE438B" w:rsidP="5AFE438B">
      <w:pPr>
        <w:rPr>
          <w:rFonts w:ascii="Arial" w:eastAsia="Arial" w:hAnsi="Arial" w:cs="Arial"/>
          <w:color w:val="000000" w:themeColor="text1"/>
          <w:sz w:val="24"/>
          <w:szCs w:val="24"/>
        </w:rPr>
      </w:pPr>
    </w:p>
    <w:p w14:paraId="52ADD2AF" w14:textId="35046305" w:rsidR="54FC631E" w:rsidRDefault="54FC631E" w:rsidP="5AFE438B">
      <w:pPr>
        <w:keepNext/>
        <w:keepLines/>
        <w:spacing w:before="40" w:line="360" w:lineRule="auto"/>
        <w:rPr>
          <w:rFonts w:ascii="Arial" w:eastAsia="Arial" w:hAnsi="Arial" w:cs="Arial"/>
          <w:b/>
          <w:bCs/>
          <w:color w:val="000000" w:themeColor="text1"/>
          <w:sz w:val="24"/>
          <w:szCs w:val="24"/>
        </w:rPr>
      </w:pPr>
      <w:r w:rsidRPr="5AFE438B">
        <w:rPr>
          <w:rStyle w:val="eop"/>
          <w:rFonts w:ascii="Arial" w:eastAsia="Arial" w:hAnsi="Arial" w:cs="Arial"/>
          <w:b/>
          <w:bCs/>
          <w:color w:val="000000" w:themeColor="text1"/>
          <w:sz w:val="24"/>
          <w:szCs w:val="24"/>
        </w:rPr>
        <w:lastRenderedPageBreak/>
        <w:t xml:space="preserve">Stage 2: For the Equalities Review Group to sign </w:t>
      </w:r>
      <w:proofErr w:type="gramStart"/>
      <w:r w:rsidRPr="5AFE438B">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0"/>
        <w:gridCol w:w="4500"/>
      </w:tblGrid>
      <w:tr w:rsidR="5AFE438B" w14:paraId="778E0C26" w14:textId="77777777" w:rsidTr="28CC578B">
        <w:trPr>
          <w:trHeight w:val="300"/>
        </w:trPr>
        <w:tc>
          <w:tcPr>
            <w:tcW w:w="4500" w:type="dxa"/>
            <w:tcMar>
              <w:left w:w="105" w:type="dxa"/>
              <w:right w:w="105" w:type="dxa"/>
            </w:tcMar>
          </w:tcPr>
          <w:p w14:paraId="48CD82D9" w14:textId="5694DA5E"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 xml:space="preserve">Do you accept the outcome? Yes or </w:t>
            </w:r>
            <w:proofErr w:type="gramStart"/>
            <w:r w:rsidRPr="5AFE438B">
              <w:rPr>
                <w:rStyle w:val="eop"/>
                <w:rFonts w:ascii="Arial" w:eastAsia="Arial" w:hAnsi="Arial" w:cs="Arial"/>
                <w:color w:val="000000" w:themeColor="text1"/>
                <w:sz w:val="24"/>
                <w:szCs w:val="24"/>
              </w:rPr>
              <w:t>No</w:t>
            </w:r>
            <w:proofErr w:type="gramEnd"/>
          </w:p>
          <w:p w14:paraId="5F3D6EC3" w14:textId="3BDD9873"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A39A1D3" w14:textId="257BF7C7" w:rsidR="5AFE438B" w:rsidRDefault="4E1004EC" w:rsidP="5AFE438B">
            <w:pPr>
              <w:spacing w:line="259" w:lineRule="auto"/>
              <w:rPr>
                <w:rFonts w:ascii="Arial" w:eastAsia="Arial" w:hAnsi="Arial" w:cs="Arial"/>
                <w:color w:val="000000" w:themeColor="text1"/>
                <w:sz w:val="24"/>
                <w:szCs w:val="24"/>
              </w:rPr>
            </w:pPr>
            <w:r w:rsidRPr="6CF499B8">
              <w:rPr>
                <w:rFonts w:ascii="Arial" w:eastAsia="Arial" w:hAnsi="Arial" w:cs="Arial"/>
                <w:color w:val="000000" w:themeColor="text1"/>
                <w:sz w:val="24"/>
                <w:szCs w:val="24"/>
              </w:rPr>
              <w:t>Yes</w:t>
            </w:r>
          </w:p>
        </w:tc>
      </w:tr>
      <w:tr w:rsidR="5AFE438B" w14:paraId="4528E80F" w14:textId="77777777" w:rsidTr="28CC578B">
        <w:trPr>
          <w:trHeight w:val="300"/>
        </w:trPr>
        <w:tc>
          <w:tcPr>
            <w:tcW w:w="4500" w:type="dxa"/>
            <w:tcMar>
              <w:left w:w="105" w:type="dxa"/>
              <w:right w:w="105" w:type="dxa"/>
            </w:tcMar>
          </w:tcPr>
          <w:p w14:paraId="1DE570F5" w14:textId="403F5363"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If no, what action do you recommend or require?</w:t>
            </w:r>
          </w:p>
          <w:p w14:paraId="6178ADB9" w14:textId="3187E2BB" w:rsidR="5AFE438B" w:rsidRDefault="5AFE438B" w:rsidP="5AFE438B">
            <w:pPr>
              <w:spacing w:line="259" w:lineRule="auto"/>
              <w:rPr>
                <w:rFonts w:ascii="Arial" w:eastAsia="Arial" w:hAnsi="Arial" w:cs="Arial"/>
                <w:color w:val="000000" w:themeColor="text1"/>
                <w:sz w:val="24"/>
                <w:szCs w:val="24"/>
              </w:rPr>
            </w:pPr>
          </w:p>
          <w:p w14:paraId="03CAF04B" w14:textId="6EC23E3E" w:rsidR="5AFE438B" w:rsidRDefault="5AFE438B" w:rsidP="5AFE438B">
            <w:pPr>
              <w:spacing w:line="259" w:lineRule="auto"/>
              <w:rPr>
                <w:rFonts w:ascii="Arial" w:eastAsia="Arial" w:hAnsi="Arial" w:cs="Arial"/>
                <w:color w:val="000000" w:themeColor="text1"/>
                <w:sz w:val="24"/>
                <w:szCs w:val="24"/>
              </w:rPr>
            </w:pPr>
          </w:p>
          <w:p w14:paraId="372775A7" w14:textId="58C8E14E" w:rsidR="5AFE438B" w:rsidRDefault="5AFE438B" w:rsidP="5AFE438B">
            <w:pPr>
              <w:spacing w:line="259" w:lineRule="auto"/>
              <w:rPr>
                <w:rFonts w:ascii="Arial" w:eastAsia="Arial" w:hAnsi="Arial" w:cs="Arial"/>
                <w:color w:val="000000" w:themeColor="text1"/>
                <w:sz w:val="24"/>
                <w:szCs w:val="24"/>
              </w:rPr>
            </w:pPr>
          </w:p>
          <w:p w14:paraId="793DF8DE" w14:textId="61AE374D"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7797D54C" w14:textId="60B95721" w:rsidR="5AFE438B" w:rsidRDefault="5AFE438B" w:rsidP="5AFE438B">
            <w:pPr>
              <w:spacing w:line="259" w:lineRule="auto"/>
              <w:rPr>
                <w:rFonts w:ascii="Arial" w:eastAsia="Arial" w:hAnsi="Arial" w:cs="Arial"/>
                <w:color w:val="000000" w:themeColor="text1"/>
                <w:sz w:val="24"/>
                <w:szCs w:val="24"/>
              </w:rPr>
            </w:pPr>
          </w:p>
        </w:tc>
      </w:tr>
      <w:tr w:rsidR="5AFE438B" w14:paraId="619AF7A6" w14:textId="77777777" w:rsidTr="28CC578B">
        <w:trPr>
          <w:trHeight w:val="300"/>
        </w:trPr>
        <w:tc>
          <w:tcPr>
            <w:tcW w:w="4500" w:type="dxa"/>
            <w:tcMar>
              <w:left w:w="105" w:type="dxa"/>
              <w:right w:w="105" w:type="dxa"/>
            </w:tcMar>
          </w:tcPr>
          <w:p w14:paraId="72E774EC" w14:textId="1998CB9E"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Signed</w:t>
            </w:r>
          </w:p>
          <w:p w14:paraId="37D3E980" w14:textId="70927553" w:rsidR="5AFE438B" w:rsidRDefault="5AFE438B" w:rsidP="5AFE438B">
            <w:pPr>
              <w:spacing w:line="259" w:lineRule="auto"/>
              <w:rPr>
                <w:rFonts w:ascii="Arial" w:eastAsia="Arial" w:hAnsi="Arial" w:cs="Arial"/>
                <w:color w:val="000000" w:themeColor="text1"/>
                <w:sz w:val="24"/>
                <w:szCs w:val="24"/>
              </w:rPr>
            </w:pPr>
          </w:p>
          <w:p w14:paraId="452DB222" w14:textId="3597244E"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EB5B966" w14:textId="7BC693AE" w:rsidR="5AFE438B" w:rsidRDefault="5B9BFBE6" w:rsidP="6CF499B8">
            <w:pPr>
              <w:spacing w:line="259" w:lineRule="auto"/>
              <w:rPr>
                <w:rFonts w:ascii="Arial" w:eastAsia="Arial" w:hAnsi="Arial" w:cs="Arial"/>
                <w:sz w:val="24"/>
                <w:szCs w:val="24"/>
              </w:rPr>
            </w:pPr>
            <w:r w:rsidRPr="6CF499B8">
              <w:rPr>
                <w:rStyle w:val="eop"/>
                <w:rFonts w:ascii="Arial" w:eastAsia="Arial" w:hAnsi="Arial" w:cs="Arial"/>
                <w:color w:val="000000" w:themeColor="text1"/>
                <w:sz w:val="24"/>
                <w:szCs w:val="24"/>
              </w:rPr>
              <w:t>E. Muniandy</w:t>
            </w:r>
          </w:p>
        </w:tc>
      </w:tr>
      <w:tr w:rsidR="5AFE438B" w14:paraId="7D86E5B2" w14:textId="77777777" w:rsidTr="28CC578B">
        <w:trPr>
          <w:trHeight w:val="300"/>
        </w:trPr>
        <w:tc>
          <w:tcPr>
            <w:tcW w:w="4500" w:type="dxa"/>
            <w:tcMar>
              <w:left w:w="105" w:type="dxa"/>
              <w:right w:w="105" w:type="dxa"/>
            </w:tcMar>
          </w:tcPr>
          <w:p w14:paraId="4D1D580C" w14:textId="44E72A38" w:rsidR="5AFE438B" w:rsidRDefault="5AFE438B" w:rsidP="5AFE438B">
            <w:pPr>
              <w:spacing w:line="259" w:lineRule="auto"/>
              <w:rPr>
                <w:rFonts w:ascii="Arial" w:eastAsia="Arial" w:hAnsi="Arial" w:cs="Arial"/>
                <w:color w:val="000000" w:themeColor="text1"/>
                <w:sz w:val="24"/>
                <w:szCs w:val="24"/>
              </w:rPr>
            </w:pPr>
            <w:r w:rsidRPr="5AFE438B">
              <w:rPr>
                <w:rStyle w:val="eop"/>
                <w:rFonts w:ascii="Arial" w:eastAsia="Arial" w:hAnsi="Arial" w:cs="Arial"/>
                <w:color w:val="000000" w:themeColor="text1"/>
                <w:sz w:val="24"/>
                <w:szCs w:val="24"/>
              </w:rPr>
              <w:t>Date</w:t>
            </w:r>
          </w:p>
          <w:p w14:paraId="771878F7" w14:textId="0F64045B" w:rsidR="5AFE438B" w:rsidRDefault="5AFE438B" w:rsidP="5AFE43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0C38E6D" w14:textId="3EB82732" w:rsidR="5AFE438B" w:rsidRDefault="1D34937A" w:rsidP="6CF499B8">
            <w:pPr>
              <w:spacing w:line="259" w:lineRule="auto"/>
              <w:rPr>
                <w:rFonts w:ascii="Arial" w:eastAsia="Arial" w:hAnsi="Arial" w:cs="Arial"/>
                <w:sz w:val="24"/>
                <w:szCs w:val="24"/>
              </w:rPr>
            </w:pPr>
            <w:r w:rsidRPr="6CF499B8">
              <w:rPr>
                <w:rStyle w:val="eop"/>
                <w:rFonts w:ascii="Arial" w:eastAsia="Arial" w:hAnsi="Arial" w:cs="Arial"/>
                <w:color w:val="000000" w:themeColor="text1"/>
                <w:sz w:val="24"/>
                <w:szCs w:val="24"/>
              </w:rPr>
              <w:t>14 December 2023</w:t>
            </w:r>
          </w:p>
        </w:tc>
      </w:tr>
    </w:tbl>
    <w:p w14:paraId="01623601" w14:textId="54972560" w:rsidR="28CC578B" w:rsidRDefault="28CC578B" w:rsidP="28CC578B">
      <w:pPr>
        <w:rPr>
          <w:rFonts w:ascii="Arial" w:eastAsia="Arial" w:hAnsi="Arial" w:cs="Arial"/>
          <w:sz w:val="24"/>
          <w:szCs w:val="24"/>
        </w:rPr>
      </w:pPr>
    </w:p>
    <w:p w14:paraId="1F43593D" w14:textId="58129C27" w:rsidR="6B895664" w:rsidRDefault="6B895664" w:rsidP="28CC578B">
      <w:pPr>
        <w:ind w:firstLine="720"/>
        <w:jc w:val="right"/>
        <w:rPr>
          <w:rFonts w:ascii="Arial" w:eastAsia="Arial" w:hAnsi="Arial" w:cs="Arial"/>
          <w:color w:val="000000" w:themeColor="text1"/>
          <w:sz w:val="24"/>
          <w:szCs w:val="24"/>
        </w:rPr>
      </w:pPr>
      <w:r>
        <w:rPr>
          <w:noProof/>
        </w:rPr>
        <w:drawing>
          <wp:inline distT="0" distB="0" distL="0" distR="0" wp14:anchorId="716F701F" wp14:editId="2174393B">
            <wp:extent cx="2657475" cy="1466850"/>
            <wp:effectExtent l="0" t="0" r="0" b="0"/>
            <wp:docPr id="1483181457" name="Picture 396477917"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779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466850"/>
                    </a:xfrm>
                    <a:prstGeom prst="rect">
                      <a:avLst/>
                    </a:prstGeom>
                  </pic:spPr>
                </pic:pic>
              </a:graphicData>
            </a:graphic>
          </wp:inline>
        </w:drawing>
      </w:r>
    </w:p>
    <w:p w14:paraId="387DEF7E" w14:textId="5504462D" w:rsidR="6B895664" w:rsidRDefault="6B895664" w:rsidP="28CC578B">
      <w:pPr>
        <w:pStyle w:val="Heading1"/>
        <w:spacing w:after="300" w:line="360" w:lineRule="auto"/>
        <w:rPr>
          <w:rFonts w:ascii="Arial" w:eastAsia="Arial" w:hAnsi="Arial" w:cs="Arial"/>
          <w:b/>
          <w:bCs/>
          <w:color w:val="000000" w:themeColor="text1"/>
        </w:rPr>
      </w:pPr>
      <w:bookmarkStart w:id="2" w:name="_Toc156292362"/>
      <w:r w:rsidRPr="28CC578B">
        <w:rPr>
          <w:rFonts w:ascii="Arial" w:eastAsia="Arial" w:hAnsi="Arial" w:cs="Arial"/>
          <w:b/>
          <w:bCs/>
          <w:color w:val="000000" w:themeColor="text1"/>
        </w:rPr>
        <w:t>Equality impact assessment (</w:t>
      </w:r>
      <w:proofErr w:type="spellStart"/>
      <w:r w:rsidRPr="28CC578B">
        <w:rPr>
          <w:rFonts w:ascii="Arial" w:eastAsia="Arial" w:hAnsi="Arial" w:cs="Arial"/>
          <w:b/>
          <w:bCs/>
          <w:color w:val="000000" w:themeColor="text1"/>
        </w:rPr>
        <w:t>EqIA</w:t>
      </w:r>
      <w:proofErr w:type="spellEnd"/>
      <w:r w:rsidRPr="28CC578B">
        <w:rPr>
          <w:rFonts w:ascii="Arial" w:eastAsia="Arial" w:hAnsi="Arial" w:cs="Arial"/>
          <w:b/>
          <w:bCs/>
          <w:color w:val="000000" w:themeColor="text1"/>
        </w:rPr>
        <w:t>) form - Café contract and specification for re-tender</w:t>
      </w:r>
      <w:bookmarkEnd w:id="2"/>
      <w:r w:rsidRPr="28CC578B">
        <w:rPr>
          <w:rFonts w:ascii="Arial" w:eastAsia="Arial" w:hAnsi="Arial" w:cs="Arial"/>
          <w:b/>
          <w:bCs/>
          <w:color w:val="000000" w:themeColor="text1"/>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485"/>
        <w:gridCol w:w="4485"/>
      </w:tblGrid>
      <w:tr w:rsidR="28CC578B" w14:paraId="6DB6D23B" w14:textId="77777777" w:rsidTr="28CC578B">
        <w:trPr>
          <w:trHeight w:val="645"/>
        </w:trPr>
        <w:tc>
          <w:tcPr>
            <w:tcW w:w="4485" w:type="dxa"/>
            <w:tcMar>
              <w:left w:w="105" w:type="dxa"/>
              <w:right w:w="105" w:type="dxa"/>
            </w:tcMar>
          </w:tcPr>
          <w:p w14:paraId="3D15B60B" w14:textId="7F27C649" w:rsidR="28CC578B" w:rsidRDefault="28CC578B" w:rsidP="28CC578B">
            <w:pPr>
              <w:spacing w:line="360" w:lineRule="auto"/>
              <w:rPr>
                <w:rFonts w:ascii="Arial" w:eastAsia="Arial" w:hAnsi="Arial" w:cs="Arial"/>
                <w:sz w:val="24"/>
                <w:szCs w:val="24"/>
              </w:rPr>
            </w:pPr>
            <w:r w:rsidRPr="28CC578B">
              <w:rPr>
                <w:rFonts w:ascii="Arial" w:eastAsia="Arial" w:hAnsi="Arial" w:cs="Arial"/>
                <w:sz w:val="24"/>
                <w:szCs w:val="24"/>
              </w:rPr>
              <w:t>Title of work to be assessed</w:t>
            </w:r>
          </w:p>
        </w:tc>
        <w:tc>
          <w:tcPr>
            <w:tcW w:w="4485" w:type="dxa"/>
            <w:tcMar>
              <w:left w:w="105" w:type="dxa"/>
              <w:right w:w="105" w:type="dxa"/>
            </w:tcMar>
          </w:tcPr>
          <w:p w14:paraId="59490725" w14:textId="6A48A2CE" w:rsidR="218E7159" w:rsidRDefault="218E7159" w:rsidP="28CC578B">
            <w:pPr>
              <w:spacing w:line="259" w:lineRule="auto"/>
              <w:rPr>
                <w:rFonts w:ascii="Arial" w:eastAsia="Arial" w:hAnsi="Arial" w:cs="Arial"/>
                <w:sz w:val="24"/>
                <w:szCs w:val="24"/>
              </w:rPr>
            </w:pPr>
            <w:r w:rsidRPr="28CC578B">
              <w:rPr>
                <w:rFonts w:ascii="Arial" w:eastAsia="Arial" w:hAnsi="Arial" w:cs="Arial"/>
                <w:sz w:val="24"/>
                <w:szCs w:val="24"/>
              </w:rPr>
              <w:t>Café contract and specification for re-tender</w:t>
            </w:r>
          </w:p>
        </w:tc>
      </w:tr>
      <w:tr w:rsidR="28CC578B" w14:paraId="5E24A81B" w14:textId="77777777" w:rsidTr="28CC578B">
        <w:trPr>
          <w:trHeight w:val="660"/>
        </w:trPr>
        <w:tc>
          <w:tcPr>
            <w:tcW w:w="4485" w:type="dxa"/>
            <w:tcMar>
              <w:left w:w="105" w:type="dxa"/>
              <w:right w:w="105" w:type="dxa"/>
            </w:tcMar>
          </w:tcPr>
          <w:p w14:paraId="35CCDD6B" w14:textId="07A4A6E2" w:rsidR="28CC578B" w:rsidRDefault="28CC578B" w:rsidP="28CC578B">
            <w:pPr>
              <w:spacing w:line="360" w:lineRule="auto"/>
              <w:rPr>
                <w:rFonts w:ascii="Arial" w:eastAsia="Arial" w:hAnsi="Arial" w:cs="Arial"/>
                <w:sz w:val="24"/>
                <w:szCs w:val="24"/>
              </w:rPr>
            </w:pPr>
            <w:r w:rsidRPr="28CC578B">
              <w:rPr>
                <w:rFonts w:ascii="Arial" w:eastAsia="Arial" w:hAnsi="Arial" w:cs="Arial"/>
                <w:sz w:val="24"/>
                <w:szCs w:val="24"/>
              </w:rPr>
              <w:t>Assessment undertaken by</w:t>
            </w:r>
          </w:p>
        </w:tc>
        <w:tc>
          <w:tcPr>
            <w:tcW w:w="4485" w:type="dxa"/>
            <w:tcMar>
              <w:left w:w="105" w:type="dxa"/>
              <w:right w:w="105" w:type="dxa"/>
            </w:tcMar>
          </w:tcPr>
          <w:p w14:paraId="53597156" w14:textId="521593CC" w:rsidR="356B872C" w:rsidRDefault="356B872C" w:rsidP="28CC578B">
            <w:pPr>
              <w:spacing w:line="259" w:lineRule="auto"/>
              <w:rPr>
                <w:rFonts w:ascii="Arial" w:eastAsia="Arial" w:hAnsi="Arial" w:cs="Arial"/>
                <w:sz w:val="24"/>
                <w:szCs w:val="24"/>
              </w:rPr>
            </w:pPr>
            <w:r w:rsidRPr="28CC578B">
              <w:rPr>
                <w:rFonts w:ascii="Arial" w:eastAsia="Arial" w:hAnsi="Arial" w:cs="Arial"/>
                <w:sz w:val="24"/>
                <w:szCs w:val="24"/>
              </w:rPr>
              <w:t>Helen Abel</w:t>
            </w:r>
            <w:r w:rsidR="28CC578B" w:rsidRPr="28CC578B">
              <w:rPr>
                <w:rFonts w:ascii="Arial" w:eastAsia="Arial" w:hAnsi="Arial" w:cs="Arial"/>
                <w:sz w:val="24"/>
                <w:szCs w:val="24"/>
              </w:rPr>
              <w:t xml:space="preserve"> </w:t>
            </w:r>
          </w:p>
        </w:tc>
      </w:tr>
      <w:tr w:rsidR="28CC578B" w14:paraId="247A95BE" w14:textId="77777777" w:rsidTr="28CC578B">
        <w:trPr>
          <w:trHeight w:val="645"/>
        </w:trPr>
        <w:tc>
          <w:tcPr>
            <w:tcW w:w="4485" w:type="dxa"/>
            <w:tcMar>
              <w:left w:w="105" w:type="dxa"/>
              <w:right w:w="105" w:type="dxa"/>
            </w:tcMar>
          </w:tcPr>
          <w:p w14:paraId="3F3B2E13" w14:textId="2636D9DC" w:rsidR="28CC578B" w:rsidRDefault="28CC578B" w:rsidP="28CC578B">
            <w:pPr>
              <w:spacing w:line="360" w:lineRule="auto"/>
              <w:rPr>
                <w:rFonts w:ascii="Arial" w:eastAsia="Arial" w:hAnsi="Arial" w:cs="Arial"/>
                <w:sz w:val="24"/>
                <w:szCs w:val="24"/>
              </w:rPr>
            </w:pPr>
            <w:r w:rsidRPr="28CC578B">
              <w:rPr>
                <w:rFonts w:ascii="Arial" w:eastAsia="Arial" w:hAnsi="Arial" w:cs="Arial"/>
                <w:sz w:val="24"/>
                <w:szCs w:val="24"/>
              </w:rPr>
              <w:t>Date of assessment submission</w:t>
            </w:r>
          </w:p>
        </w:tc>
        <w:tc>
          <w:tcPr>
            <w:tcW w:w="4485" w:type="dxa"/>
            <w:tcMar>
              <w:left w:w="105" w:type="dxa"/>
              <w:right w:w="105" w:type="dxa"/>
            </w:tcMar>
          </w:tcPr>
          <w:p w14:paraId="77E593DF" w14:textId="236CC232" w:rsidR="00E0E3F2" w:rsidRDefault="00E0E3F2" w:rsidP="28CC578B">
            <w:pPr>
              <w:spacing w:line="259" w:lineRule="auto"/>
              <w:rPr>
                <w:rFonts w:ascii="Arial" w:eastAsia="Arial" w:hAnsi="Arial" w:cs="Arial"/>
                <w:sz w:val="24"/>
                <w:szCs w:val="24"/>
              </w:rPr>
            </w:pPr>
            <w:r w:rsidRPr="28CC578B">
              <w:rPr>
                <w:rFonts w:ascii="Arial" w:eastAsia="Arial" w:hAnsi="Arial" w:cs="Arial"/>
                <w:sz w:val="24"/>
                <w:szCs w:val="24"/>
              </w:rPr>
              <w:t xml:space="preserve">25 March 2023 </w:t>
            </w:r>
            <w:r w:rsidR="28CC578B" w:rsidRPr="28CC578B">
              <w:rPr>
                <w:rFonts w:ascii="Arial" w:eastAsia="Arial" w:hAnsi="Arial" w:cs="Arial"/>
                <w:sz w:val="24"/>
                <w:szCs w:val="24"/>
              </w:rPr>
              <w:t xml:space="preserve"> </w:t>
            </w:r>
          </w:p>
        </w:tc>
      </w:tr>
      <w:tr w:rsidR="28CC578B" w14:paraId="5CA7135B" w14:textId="77777777" w:rsidTr="28CC578B">
        <w:trPr>
          <w:trHeight w:val="645"/>
        </w:trPr>
        <w:tc>
          <w:tcPr>
            <w:tcW w:w="4485" w:type="dxa"/>
            <w:tcMar>
              <w:left w:w="105" w:type="dxa"/>
              <w:right w:w="105" w:type="dxa"/>
            </w:tcMar>
          </w:tcPr>
          <w:p w14:paraId="269A2AD9" w14:textId="5421ABCE" w:rsidR="28CC578B" w:rsidRDefault="28CC578B" w:rsidP="28CC578B">
            <w:pPr>
              <w:spacing w:line="360" w:lineRule="auto"/>
              <w:rPr>
                <w:rFonts w:ascii="Arial" w:eastAsia="Arial" w:hAnsi="Arial" w:cs="Arial"/>
                <w:sz w:val="24"/>
                <w:szCs w:val="24"/>
              </w:rPr>
            </w:pPr>
            <w:r w:rsidRPr="28CC578B">
              <w:rPr>
                <w:rFonts w:ascii="Arial" w:eastAsia="Arial" w:hAnsi="Arial" w:cs="Arial"/>
                <w:sz w:val="24"/>
                <w:szCs w:val="24"/>
              </w:rPr>
              <w:t>Details of the work being assessed</w:t>
            </w:r>
          </w:p>
        </w:tc>
        <w:tc>
          <w:tcPr>
            <w:tcW w:w="4485" w:type="dxa"/>
            <w:tcMar>
              <w:left w:w="105" w:type="dxa"/>
              <w:right w:w="105" w:type="dxa"/>
            </w:tcMar>
          </w:tcPr>
          <w:p w14:paraId="5AEC490A" w14:textId="1D891954" w:rsidR="77EE6823" w:rsidRDefault="77EE6823" w:rsidP="28CC578B">
            <w:pPr>
              <w:spacing w:line="259"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This assessment will cover the specification and contract terms for suppliers tendering for the new café contract.  </w:t>
            </w:r>
          </w:p>
          <w:p w14:paraId="30C4E747" w14:textId="2F46FD98" w:rsidR="77EE6823" w:rsidRDefault="77EE6823" w:rsidP="28CC578B">
            <w:pPr>
              <w:spacing w:line="259" w:lineRule="auto"/>
            </w:pPr>
            <w:r w:rsidRPr="28CC578B">
              <w:rPr>
                <w:rFonts w:ascii="Arial" w:eastAsia="Arial" w:hAnsi="Arial" w:cs="Arial"/>
                <w:color w:val="000000" w:themeColor="text1"/>
                <w:sz w:val="24"/>
                <w:szCs w:val="24"/>
              </w:rPr>
              <w:t xml:space="preserve">The café menu and services directly supplied by the café contractor are covered.  </w:t>
            </w:r>
          </w:p>
          <w:p w14:paraId="051D9B9C" w14:textId="22C179CC" w:rsidR="77EE6823" w:rsidRDefault="77EE6823" w:rsidP="28CC578B">
            <w:pPr>
              <w:spacing w:line="259" w:lineRule="auto"/>
            </w:pPr>
            <w:r w:rsidRPr="28CC578B">
              <w:rPr>
                <w:rFonts w:ascii="Arial" w:eastAsia="Arial" w:hAnsi="Arial" w:cs="Arial"/>
                <w:color w:val="000000" w:themeColor="text1"/>
                <w:sz w:val="24"/>
                <w:szCs w:val="24"/>
              </w:rPr>
              <w:lastRenderedPageBreak/>
              <w:t xml:space="preserve">The physical aspects of the café including seating areas will be covered by other </w:t>
            </w:r>
            <w:proofErr w:type="spellStart"/>
            <w:r w:rsidRPr="28CC578B">
              <w:rPr>
                <w:rFonts w:ascii="Arial" w:eastAsia="Arial" w:hAnsi="Arial" w:cs="Arial"/>
                <w:color w:val="000000" w:themeColor="text1"/>
                <w:sz w:val="24"/>
                <w:szCs w:val="24"/>
              </w:rPr>
              <w:t>EqIAs</w:t>
            </w:r>
            <w:proofErr w:type="spellEnd"/>
            <w:r w:rsidRPr="28CC578B">
              <w:rPr>
                <w:rFonts w:ascii="Arial" w:eastAsia="Arial" w:hAnsi="Arial" w:cs="Arial"/>
                <w:color w:val="000000" w:themeColor="text1"/>
                <w:sz w:val="24"/>
                <w:szCs w:val="24"/>
              </w:rPr>
              <w:t>.</w:t>
            </w:r>
          </w:p>
        </w:tc>
      </w:tr>
      <w:tr w:rsidR="28CC578B" w14:paraId="018F2E92" w14:textId="77777777" w:rsidTr="28CC578B">
        <w:trPr>
          <w:trHeight w:val="315"/>
        </w:trPr>
        <w:tc>
          <w:tcPr>
            <w:tcW w:w="4485" w:type="dxa"/>
            <w:tcMar>
              <w:left w:w="105" w:type="dxa"/>
              <w:right w:w="105" w:type="dxa"/>
            </w:tcMar>
          </w:tcPr>
          <w:p w14:paraId="083261DB" w14:textId="1DC80D88" w:rsidR="28CC578B" w:rsidRDefault="28CC578B" w:rsidP="28CC578B">
            <w:pPr>
              <w:spacing w:line="360" w:lineRule="auto"/>
              <w:rPr>
                <w:rFonts w:ascii="Arial" w:eastAsia="Arial" w:hAnsi="Arial" w:cs="Arial"/>
                <w:sz w:val="24"/>
                <w:szCs w:val="24"/>
              </w:rPr>
            </w:pPr>
            <w:r w:rsidRPr="28CC578B">
              <w:rPr>
                <w:rFonts w:ascii="Arial" w:eastAsia="Arial" w:hAnsi="Arial" w:cs="Arial"/>
                <w:sz w:val="24"/>
                <w:szCs w:val="24"/>
              </w:rPr>
              <w:lastRenderedPageBreak/>
              <w:t xml:space="preserve">Who from </w:t>
            </w:r>
            <w:proofErr w:type="spellStart"/>
            <w:r w:rsidRPr="28CC578B">
              <w:rPr>
                <w:rFonts w:ascii="Arial" w:eastAsia="Arial" w:hAnsi="Arial" w:cs="Arial"/>
                <w:sz w:val="24"/>
                <w:szCs w:val="24"/>
              </w:rPr>
              <w:t>EqIA</w:t>
            </w:r>
            <w:proofErr w:type="spellEnd"/>
            <w:r w:rsidRPr="28CC578B">
              <w:rPr>
                <w:rFonts w:ascii="Arial" w:eastAsia="Arial" w:hAnsi="Arial" w:cs="Arial"/>
                <w:sz w:val="24"/>
                <w:szCs w:val="24"/>
              </w:rPr>
              <w:t xml:space="preserve"> Review group have you discussed this with?</w:t>
            </w:r>
          </w:p>
        </w:tc>
        <w:tc>
          <w:tcPr>
            <w:tcW w:w="4485" w:type="dxa"/>
            <w:tcMar>
              <w:left w:w="105" w:type="dxa"/>
              <w:right w:w="105" w:type="dxa"/>
            </w:tcMar>
          </w:tcPr>
          <w:p w14:paraId="2F55CF57" w14:textId="7FE6EBC7" w:rsidR="6033568A" w:rsidRDefault="6033568A" w:rsidP="28CC578B">
            <w:pPr>
              <w:spacing w:line="259" w:lineRule="auto"/>
              <w:rPr>
                <w:rFonts w:ascii="Arial" w:eastAsia="Arial" w:hAnsi="Arial" w:cs="Arial"/>
                <w:sz w:val="24"/>
                <w:szCs w:val="24"/>
              </w:rPr>
            </w:pPr>
            <w:r w:rsidRPr="28CC578B">
              <w:rPr>
                <w:rFonts w:ascii="Arial" w:eastAsia="Arial" w:hAnsi="Arial" w:cs="Arial"/>
                <w:color w:val="000000" w:themeColor="text1"/>
                <w:sz w:val="24"/>
                <w:szCs w:val="24"/>
              </w:rPr>
              <w:t>Cheryle Brown</w:t>
            </w:r>
          </w:p>
        </w:tc>
      </w:tr>
    </w:tbl>
    <w:p w14:paraId="184E4C1D" w14:textId="6CBD6C02" w:rsidR="28CC578B" w:rsidRDefault="28CC578B" w:rsidP="28CC578B">
      <w:pPr>
        <w:spacing w:line="240" w:lineRule="auto"/>
        <w:rPr>
          <w:rFonts w:ascii="Arial" w:eastAsia="Arial" w:hAnsi="Arial" w:cs="Arial"/>
          <w:color w:val="000000" w:themeColor="text1"/>
          <w:sz w:val="24"/>
          <w:szCs w:val="24"/>
        </w:rPr>
      </w:pPr>
    </w:p>
    <w:p w14:paraId="6DD25D83" w14:textId="5FEBC000" w:rsidR="28CC578B" w:rsidRDefault="28CC578B" w:rsidP="28CC578B">
      <w:pPr>
        <w:rPr>
          <w:rFonts w:ascii="Arial" w:eastAsia="Arial" w:hAnsi="Arial" w:cs="Arial"/>
          <w:color w:val="000000" w:themeColor="text1"/>
          <w:sz w:val="24"/>
          <w:szCs w:val="24"/>
        </w:rPr>
      </w:pPr>
    </w:p>
    <w:p w14:paraId="30D7BCEB" w14:textId="1390CF29" w:rsidR="6B895664" w:rsidRDefault="6B895664" w:rsidP="28CC578B">
      <w:pPr>
        <w:pStyle w:val="Heading2"/>
        <w:spacing w:after="160"/>
        <w:rPr>
          <w:rFonts w:ascii="Arial" w:eastAsia="Arial" w:hAnsi="Arial" w:cs="Arial"/>
          <w:b/>
          <w:bCs/>
          <w:color w:val="000000" w:themeColor="text1"/>
          <w:sz w:val="28"/>
          <w:szCs w:val="28"/>
        </w:rPr>
      </w:pPr>
      <w:r w:rsidRPr="28CC578B">
        <w:rPr>
          <w:rFonts w:ascii="Arial" w:eastAsia="Arial" w:hAnsi="Arial" w:cs="Arial"/>
          <w:b/>
          <w:bCs/>
          <w:color w:val="000000" w:themeColor="text1"/>
          <w:sz w:val="28"/>
          <w:szCs w:val="28"/>
        </w:rPr>
        <w:t>Introduction: Timeline and purpose of the form</w:t>
      </w:r>
    </w:p>
    <w:p w14:paraId="2E9FCC78" w14:textId="2EB71479" w:rsidR="28CC578B" w:rsidRDefault="28CC578B" w:rsidP="28CC578B">
      <w:pPr>
        <w:spacing w:after="0" w:line="240" w:lineRule="auto"/>
        <w:rPr>
          <w:rFonts w:ascii="Arial" w:eastAsia="Arial" w:hAnsi="Arial" w:cs="Arial"/>
          <w:color w:val="000000" w:themeColor="text1"/>
          <w:sz w:val="24"/>
          <w:szCs w:val="24"/>
        </w:rPr>
      </w:pPr>
    </w:p>
    <w:p w14:paraId="773CD541" w14:textId="78F73007" w:rsidR="6B895664" w:rsidRDefault="6B895664" w:rsidP="28CC578B">
      <w:pPr>
        <w:spacing w:after="0"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This equality impact assessment form must be completed </w:t>
      </w:r>
      <w:r w:rsidRPr="28CC578B">
        <w:rPr>
          <w:rFonts w:ascii="Arial" w:eastAsia="Arial" w:hAnsi="Arial" w:cs="Arial"/>
          <w:b/>
          <w:bCs/>
          <w:color w:val="000000" w:themeColor="text1"/>
          <w:sz w:val="24"/>
          <w:szCs w:val="24"/>
        </w:rPr>
        <w:t>before</w:t>
      </w:r>
      <w:r w:rsidRPr="28CC578B">
        <w:rPr>
          <w:rFonts w:ascii="Arial" w:eastAsia="Arial" w:hAnsi="Arial" w:cs="Arial"/>
          <w:color w:val="000000" w:themeColor="text1"/>
          <w:sz w:val="24"/>
          <w:szCs w:val="24"/>
        </w:rPr>
        <w:t xml:space="preserve"> you have developed or revised the work in question. This task and form should not be completed by one person – it should be a team effort where possible.</w:t>
      </w:r>
    </w:p>
    <w:p w14:paraId="4F7DE6EA" w14:textId="778CF79B" w:rsidR="6B895664" w:rsidRDefault="6B895664" w:rsidP="28CC578B">
      <w:pPr>
        <w:spacing w:after="0"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For detailed guidelines on how to work on an </w:t>
      </w:r>
      <w:proofErr w:type="spellStart"/>
      <w:r w:rsidRPr="28CC578B">
        <w:rPr>
          <w:rFonts w:ascii="Arial" w:eastAsia="Arial" w:hAnsi="Arial" w:cs="Arial"/>
          <w:color w:val="000000" w:themeColor="text1"/>
          <w:sz w:val="24"/>
          <w:szCs w:val="24"/>
        </w:rPr>
        <w:t>EqIA</w:t>
      </w:r>
      <w:proofErr w:type="spellEnd"/>
      <w:r w:rsidRPr="28CC578B">
        <w:rPr>
          <w:rFonts w:ascii="Arial" w:eastAsia="Arial" w:hAnsi="Arial" w:cs="Arial"/>
          <w:color w:val="000000" w:themeColor="text1"/>
          <w:sz w:val="24"/>
          <w:szCs w:val="24"/>
        </w:rPr>
        <w:t xml:space="preserve"> form please read and follow </w:t>
      </w:r>
      <w:r w:rsidRPr="28CC578B">
        <w:rPr>
          <w:rFonts w:ascii="Arial" w:eastAsia="Arial" w:hAnsi="Arial" w:cs="Arial"/>
          <w:b/>
          <w:bCs/>
          <w:color w:val="000000" w:themeColor="text1"/>
          <w:sz w:val="24"/>
          <w:szCs w:val="24"/>
        </w:rPr>
        <w:t>Equality Impact Assessment Guidance</w:t>
      </w:r>
      <w:r w:rsidRPr="28CC578B">
        <w:rPr>
          <w:rFonts w:ascii="Arial" w:eastAsia="Arial" w:hAnsi="Arial" w:cs="Arial"/>
          <w:color w:val="000000" w:themeColor="text1"/>
          <w:sz w:val="24"/>
          <w:szCs w:val="24"/>
        </w:rPr>
        <w:t xml:space="preserve">. </w:t>
      </w:r>
    </w:p>
    <w:p w14:paraId="6A243C1E" w14:textId="21E8749A" w:rsidR="28CC578B" w:rsidRDefault="28CC578B" w:rsidP="28CC578B">
      <w:pPr>
        <w:rPr>
          <w:rFonts w:ascii="Arial" w:eastAsia="Arial" w:hAnsi="Arial" w:cs="Arial"/>
          <w:color w:val="000000" w:themeColor="text1"/>
          <w:sz w:val="24"/>
          <w:szCs w:val="24"/>
        </w:rPr>
      </w:pPr>
    </w:p>
    <w:p w14:paraId="5F78088D" w14:textId="664BD662" w:rsidR="6B895664" w:rsidRDefault="6B895664" w:rsidP="28CC578B">
      <w:pPr>
        <w:pStyle w:val="Heading2"/>
        <w:spacing w:after="160"/>
        <w:rPr>
          <w:rFonts w:ascii="Arial" w:eastAsia="Arial" w:hAnsi="Arial" w:cs="Arial"/>
          <w:b/>
          <w:bCs/>
          <w:color w:val="000000" w:themeColor="text1"/>
          <w:sz w:val="28"/>
          <w:szCs w:val="28"/>
        </w:rPr>
      </w:pPr>
      <w:r w:rsidRPr="28CC578B">
        <w:rPr>
          <w:rFonts w:ascii="Arial" w:eastAsia="Arial" w:hAnsi="Arial" w:cs="Arial"/>
          <w:b/>
          <w:bCs/>
          <w:color w:val="000000" w:themeColor="text1"/>
          <w:sz w:val="28"/>
          <w:szCs w:val="28"/>
        </w:rPr>
        <w:t xml:space="preserve">Step 1: Impact of the work to be </w:t>
      </w:r>
      <w:proofErr w:type="gramStart"/>
      <w:r w:rsidRPr="28CC578B">
        <w:rPr>
          <w:rFonts w:ascii="Arial" w:eastAsia="Arial" w:hAnsi="Arial" w:cs="Arial"/>
          <w:b/>
          <w:bCs/>
          <w:color w:val="000000" w:themeColor="text1"/>
          <w:sz w:val="28"/>
          <w:szCs w:val="28"/>
        </w:rPr>
        <w:t>assessed</w:t>
      </w:r>
      <w:proofErr w:type="gramEnd"/>
    </w:p>
    <w:p w14:paraId="3B7F4233" w14:textId="746ACBFD" w:rsidR="6B895664" w:rsidRDefault="6B895664" w:rsidP="00FB41E6">
      <w:pPr>
        <w:pStyle w:val="ListParagraph"/>
        <w:numPr>
          <w:ilvl w:val="0"/>
          <w:numId w:val="15"/>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Who does the work affect, and in what way? Think about audiences, staff, partners.</w:t>
      </w:r>
    </w:p>
    <w:p w14:paraId="72FD59D0" w14:textId="0BAF9810" w:rsidR="28CC578B" w:rsidRDefault="28CC578B" w:rsidP="28CC578B">
      <w:pPr>
        <w:spacing w:after="0" w:line="240" w:lineRule="auto"/>
        <w:rPr>
          <w:rFonts w:ascii="Arial" w:eastAsia="Arial" w:hAnsi="Arial" w:cs="Arial"/>
          <w:color w:val="000000" w:themeColor="text1"/>
          <w:sz w:val="24"/>
          <w:szCs w:val="24"/>
        </w:rPr>
      </w:pPr>
    </w:p>
    <w:p w14:paraId="49962EDD" w14:textId="41402D9F" w:rsidR="3A71491B" w:rsidRDefault="3A71491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Café customers, Library staff and café supplier.</w:t>
      </w:r>
    </w:p>
    <w:p w14:paraId="4A7E847A" w14:textId="194529BA" w:rsidR="28CC578B" w:rsidRDefault="28CC578B" w:rsidP="28CC578B">
      <w:pPr>
        <w:spacing w:after="0" w:line="240" w:lineRule="auto"/>
        <w:rPr>
          <w:rFonts w:ascii="Arial" w:eastAsia="Arial" w:hAnsi="Arial" w:cs="Arial"/>
          <w:color w:val="000000" w:themeColor="text1"/>
          <w:sz w:val="24"/>
          <w:szCs w:val="24"/>
        </w:rPr>
      </w:pPr>
    </w:p>
    <w:p w14:paraId="3F0D93BD" w14:textId="40C18F7F" w:rsidR="6B895664" w:rsidRDefault="6B895664" w:rsidP="00FB41E6">
      <w:pPr>
        <w:pStyle w:val="ListParagraph"/>
        <w:numPr>
          <w:ilvl w:val="0"/>
          <w:numId w:val="15"/>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Might anyone else be affected indirectly?</w:t>
      </w:r>
    </w:p>
    <w:p w14:paraId="605A937B" w14:textId="7F95EBA6" w:rsidR="28CC578B" w:rsidRDefault="28CC578B" w:rsidP="28CC578B">
      <w:pPr>
        <w:spacing w:after="0" w:line="240" w:lineRule="auto"/>
        <w:rPr>
          <w:rFonts w:ascii="Arial" w:eastAsia="Arial" w:hAnsi="Arial" w:cs="Arial"/>
          <w:color w:val="000000" w:themeColor="text1"/>
          <w:sz w:val="24"/>
          <w:szCs w:val="24"/>
        </w:rPr>
      </w:pPr>
    </w:p>
    <w:p w14:paraId="5534FD8E" w14:textId="0F01A1AA" w:rsidR="3F85C923" w:rsidRDefault="3F85C923"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 xml:space="preserve">Any other members of the public and staff using George IV Bridge building.   </w:t>
      </w:r>
      <w:r w:rsidR="6B895664" w:rsidRPr="28CC578B">
        <w:rPr>
          <w:rFonts w:ascii="Arial" w:eastAsia="Arial" w:hAnsi="Arial" w:cs="Arial"/>
          <w:color w:val="000000" w:themeColor="text1"/>
          <w:sz w:val="24"/>
          <w:szCs w:val="24"/>
        </w:rPr>
        <w:t xml:space="preserve"> </w:t>
      </w:r>
      <w:r w:rsidR="6B895664" w:rsidRPr="28CC578B">
        <w:rPr>
          <w:rFonts w:ascii="Arial" w:eastAsia="Arial" w:hAnsi="Arial" w:cs="Arial"/>
          <w:sz w:val="24"/>
          <w:szCs w:val="24"/>
        </w:rPr>
        <w:t xml:space="preserve"> </w:t>
      </w:r>
    </w:p>
    <w:p w14:paraId="62DCA9C0" w14:textId="7DDE86A8" w:rsidR="28CC578B" w:rsidRDefault="28CC578B" w:rsidP="28CC578B">
      <w:pPr>
        <w:spacing w:after="0" w:line="240" w:lineRule="auto"/>
        <w:rPr>
          <w:rFonts w:ascii="Arial" w:eastAsia="Arial" w:hAnsi="Arial" w:cs="Arial"/>
          <w:sz w:val="24"/>
          <w:szCs w:val="24"/>
        </w:rPr>
      </w:pPr>
    </w:p>
    <w:p w14:paraId="3CE3267C" w14:textId="369CF803" w:rsidR="6B895664" w:rsidRDefault="6B895664" w:rsidP="00FB41E6">
      <w:pPr>
        <w:pStyle w:val="ListParagraph"/>
        <w:numPr>
          <w:ilvl w:val="0"/>
          <w:numId w:val="15"/>
        </w:num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Are </w:t>
      </w:r>
      <w:r w:rsidRPr="28CC578B">
        <w:rPr>
          <w:rFonts w:ascii="Arial" w:eastAsia="Arial" w:hAnsi="Arial" w:cs="Arial"/>
          <w:sz w:val="24"/>
          <w:szCs w:val="24"/>
        </w:rPr>
        <w:t>any other policies or projects affected by this work?</w:t>
      </w:r>
    </w:p>
    <w:p w14:paraId="57318445" w14:textId="435CE898" w:rsidR="28CC578B" w:rsidRDefault="28CC578B" w:rsidP="28CC578B">
      <w:pPr>
        <w:spacing w:after="0" w:line="240" w:lineRule="auto"/>
        <w:rPr>
          <w:rFonts w:ascii="Arial" w:eastAsia="Arial" w:hAnsi="Arial" w:cs="Arial"/>
          <w:sz w:val="24"/>
          <w:szCs w:val="24"/>
        </w:rPr>
      </w:pPr>
    </w:p>
    <w:p w14:paraId="3E780DAF" w14:textId="16BD4A80" w:rsidR="7CF42A12" w:rsidRDefault="7CF42A12" w:rsidP="28CC578B">
      <w:r w:rsidRPr="28CC578B">
        <w:rPr>
          <w:rFonts w:ascii="Arial" w:eastAsia="Arial" w:hAnsi="Arial" w:cs="Arial"/>
          <w:color w:val="000000" w:themeColor="text1"/>
          <w:sz w:val="24"/>
          <w:szCs w:val="24"/>
        </w:rPr>
        <w:t>No.</w:t>
      </w:r>
    </w:p>
    <w:p w14:paraId="2F6062C4" w14:textId="48C11D1D" w:rsidR="28CC578B" w:rsidRDefault="28CC578B" w:rsidP="28CC578B">
      <w:pPr>
        <w:rPr>
          <w:rFonts w:ascii="Arial" w:eastAsia="Arial" w:hAnsi="Arial" w:cs="Arial"/>
          <w:color w:val="000000" w:themeColor="text1"/>
          <w:sz w:val="24"/>
          <w:szCs w:val="24"/>
        </w:rPr>
      </w:pPr>
    </w:p>
    <w:p w14:paraId="5EFBE3F2" w14:textId="4DFBAB4E" w:rsidR="6B895664" w:rsidRDefault="6B895664" w:rsidP="28CC578B">
      <w:pPr>
        <w:pStyle w:val="Heading2"/>
        <w:spacing w:after="160"/>
        <w:rPr>
          <w:rFonts w:ascii="Arial" w:eastAsia="Arial" w:hAnsi="Arial" w:cs="Arial"/>
          <w:b/>
          <w:bCs/>
          <w:color w:val="000000" w:themeColor="text1"/>
          <w:sz w:val="28"/>
          <w:szCs w:val="28"/>
        </w:rPr>
      </w:pPr>
      <w:r w:rsidRPr="28CC578B">
        <w:rPr>
          <w:rFonts w:ascii="Arial" w:eastAsia="Arial" w:hAnsi="Arial" w:cs="Arial"/>
          <w:b/>
          <w:bCs/>
          <w:color w:val="000000" w:themeColor="text1"/>
          <w:sz w:val="28"/>
          <w:szCs w:val="28"/>
        </w:rPr>
        <w:t xml:space="preserve">Step 2: Identify some </w:t>
      </w:r>
      <w:proofErr w:type="gramStart"/>
      <w:r w:rsidRPr="28CC578B">
        <w:rPr>
          <w:rFonts w:ascii="Arial" w:eastAsia="Arial" w:hAnsi="Arial" w:cs="Arial"/>
          <w:b/>
          <w:bCs/>
          <w:color w:val="000000" w:themeColor="text1"/>
          <w:sz w:val="28"/>
          <w:szCs w:val="28"/>
        </w:rPr>
        <w:t>evidence</w:t>
      </w:r>
      <w:proofErr w:type="gramEnd"/>
    </w:p>
    <w:p w14:paraId="19F3C24F" w14:textId="412E1292"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You must show what will inform your assessment (step 3).</w:t>
      </w:r>
    </w:p>
    <w:p w14:paraId="5837AB9E" w14:textId="6337CA8D"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The most basic evidence is Census data. The Scottish Government's </w:t>
      </w:r>
      <w:hyperlink r:id="rId15">
        <w:r w:rsidRPr="28CC578B">
          <w:rPr>
            <w:rStyle w:val="Hyperlink"/>
            <w:rFonts w:ascii="Arial" w:eastAsia="Arial" w:hAnsi="Arial" w:cs="Arial"/>
            <w:sz w:val="24"/>
            <w:szCs w:val="24"/>
          </w:rPr>
          <w:t>Equality Evidence Finder</w:t>
        </w:r>
      </w:hyperlink>
      <w:r w:rsidRPr="28CC578B">
        <w:rPr>
          <w:rFonts w:ascii="Arial" w:eastAsia="Arial" w:hAnsi="Arial" w:cs="Arial"/>
          <w:color w:val="000000" w:themeColor="text1"/>
          <w:sz w:val="24"/>
          <w:szCs w:val="24"/>
        </w:rPr>
        <w:t xml:space="preserve"> can be used to source more detailed and specific evidence relating to different characteristics.</w:t>
      </w:r>
    </w:p>
    <w:p w14:paraId="73863F0D" w14:textId="00DF84B2" w:rsidR="6B895664" w:rsidRDefault="6B895664" w:rsidP="28CC578B">
      <w:p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lastRenderedPageBreak/>
        <w:t>What evidence and research have the Library already conducted that may inform your assessment. - link to Insights Hub</w:t>
      </w:r>
    </w:p>
    <w:p w14:paraId="2E58FAE6" w14:textId="229B23B4" w:rsidR="6B895664" w:rsidRDefault="6B895664" w:rsidP="28CC578B">
      <w:p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Ensure to include any research you are drawing on </w:t>
      </w:r>
      <w:proofErr w:type="gramStart"/>
      <w:r w:rsidRPr="28CC578B">
        <w:rPr>
          <w:rStyle w:val="normaltextrun"/>
          <w:rFonts w:ascii="Arial" w:eastAsia="Arial" w:hAnsi="Arial" w:cs="Arial"/>
          <w:color w:val="000000" w:themeColor="text1"/>
          <w:sz w:val="24"/>
          <w:szCs w:val="24"/>
        </w:rPr>
        <w:t>in order to</w:t>
      </w:r>
      <w:proofErr w:type="gramEnd"/>
      <w:r w:rsidRPr="28CC578B">
        <w:rPr>
          <w:rStyle w:val="normaltextrun"/>
          <w:rFonts w:ascii="Arial" w:eastAsia="Arial" w:hAnsi="Arial" w:cs="Arial"/>
          <w:color w:val="000000" w:themeColor="text1"/>
          <w:sz w:val="24"/>
          <w:szCs w:val="24"/>
        </w:rPr>
        <w:t xml:space="preserve"> complete this assessment in the table below:</w:t>
      </w:r>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4500"/>
        <w:gridCol w:w="4500"/>
      </w:tblGrid>
      <w:tr w:rsidR="28CC578B" w14:paraId="4562D207" w14:textId="77777777" w:rsidTr="28CC578B">
        <w:trPr>
          <w:trHeight w:val="300"/>
        </w:trPr>
        <w:tc>
          <w:tcPr>
            <w:tcW w:w="4500" w:type="dxa"/>
            <w:tcMar>
              <w:left w:w="105" w:type="dxa"/>
              <w:right w:w="105" w:type="dxa"/>
            </w:tcMar>
          </w:tcPr>
          <w:p w14:paraId="7D4C17FA" w14:textId="5C908D88" w:rsidR="28CC578B" w:rsidRDefault="28CC578B" w:rsidP="28CC578B">
            <w:pPr>
              <w:spacing w:line="259" w:lineRule="auto"/>
              <w:rPr>
                <w:rFonts w:ascii="Arial" w:eastAsia="Arial" w:hAnsi="Arial" w:cs="Arial"/>
                <w:sz w:val="24"/>
                <w:szCs w:val="24"/>
              </w:rPr>
            </w:pPr>
            <w:r w:rsidRPr="28CC578B">
              <w:rPr>
                <w:rFonts w:ascii="Arial" w:eastAsia="Arial" w:hAnsi="Arial" w:cs="Arial"/>
                <w:sz w:val="24"/>
                <w:szCs w:val="24"/>
              </w:rPr>
              <w:t>Resource that informs your assessment</w:t>
            </w:r>
          </w:p>
        </w:tc>
        <w:tc>
          <w:tcPr>
            <w:tcW w:w="4500" w:type="dxa"/>
            <w:tcMar>
              <w:left w:w="105" w:type="dxa"/>
              <w:right w:w="105" w:type="dxa"/>
            </w:tcMar>
          </w:tcPr>
          <w:p w14:paraId="02A87A23" w14:textId="31C8A04B" w:rsidR="28CC578B" w:rsidRDefault="28CC578B" w:rsidP="28CC578B">
            <w:pPr>
              <w:spacing w:line="259" w:lineRule="auto"/>
              <w:rPr>
                <w:rFonts w:ascii="Arial" w:eastAsia="Arial" w:hAnsi="Arial" w:cs="Arial"/>
                <w:sz w:val="24"/>
                <w:szCs w:val="24"/>
              </w:rPr>
            </w:pPr>
            <w:r w:rsidRPr="28CC578B">
              <w:rPr>
                <w:rFonts w:ascii="Arial" w:eastAsia="Arial" w:hAnsi="Arial" w:cs="Arial"/>
                <w:sz w:val="24"/>
                <w:szCs w:val="24"/>
              </w:rPr>
              <w:t>Information provided by the resource</w:t>
            </w:r>
          </w:p>
        </w:tc>
      </w:tr>
      <w:tr w:rsidR="28CC578B" w14:paraId="7735518D" w14:textId="77777777" w:rsidTr="28CC578B">
        <w:trPr>
          <w:trHeight w:val="300"/>
        </w:trPr>
        <w:tc>
          <w:tcPr>
            <w:tcW w:w="4500" w:type="dxa"/>
            <w:tcMar>
              <w:left w:w="105" w:type="dxa"/>
              <w:right w:w="105" w:type="dxa"/>
            </w:tcMar>
          </w:tcPr>
          <w:p w14:paraId="392E4FFF" w14:textId="0014D96E" w:rsidR="040D1297" w:rsidRDefault="040D1297" w:rsidP="28CC578B">
            <w:pPr>
              <w:spacing w:line="259" w:lineRule="auto"/>
              <w:rPr>
                <w:rFonts w:ascii="Arial" w:eastAsia="Arial" w:hAnsi="Arial" w:cs="Arial"/>
                <w:sz w:val="24"/>
                <w:szCs w:val="24"/>
              </w:rPr>
            </w:pPr>
            <w:r w:rsidRPr="00DD58EC">
              <w:rPr>
                <w:rFonts w:ascii="Arial" w:eastAsia="Arial" w:hAnsi="Arial" w:cs="Arial"/>
                <w:sz w:val="24"/>
                <w:szCs w:val="24"/>
              </w:rPr>
              <w:t>Mystery visits</w:t>
            </w:r>
            <w:r w:rsidR="2D7297E8" w:rsidRPr="00DD58EC">
              <w:rPr>
                <w:rFonts w:ascii="Arial" w:eastAsia="Arial" w:hAnsi="Arial" w:cs="Arial"/>
                <w:sz w:val="24"/>
                <w:szCs w:val="24"/>
              </w:rPr>
              <w:t xml:space="preserve"> report</w:t>
            </w:r>
          </w:p>
        </w:tc>
        <w:tc>
          <w:tcPr>
            <w:tcW w:w="4500" w:type="dxa"/>
            <w:tcMar>
              <w:left w:w="105" w:type="dxa"/>
              <w:right w:w="105" w:type="dxa"/>
            </w:tcMar>
          </w:tcPr>
          <w:p w14:paraId="66945BDD" w14:textId="0E755C56" w:rsidR="040D1297" w:rsidRDefault="040D1297" w:rsidP="28CC578B">
            <w:pPr>
              <w:spacing w:line="259" w:lineRule="auto"/>
              <w:rPr>
                <w:rFonts w:ascii="Arial" w:eastAsia="Arial" w:hAnsi="Arial" w:cs="Arial"/>
                <w:sz w:val="24"/>
                <w:szCs w:val="24"/>
              </w:rPr>
            </w:pPr>
            <w:r w:rsidRPr="28CC578B">
              <w:rPr>
                <w:rFonts w:ascii="Arial" w:eastAsia="Arial" w:hAnsi="Arial" w:cs="Arial"/>
                <w:sz w:val="24"/>
                <w:szCs w:val="24"/>
              </w:rPr>
              <w:t>Feedback from visitors with disabilities and families.</w:t>
            </w:r>
            <w:r>
              <w:br/>
            </w:r>
            <w:r>
              <w:br/>
            </w:r>
            <w:r w:rsidRPr="28CC578B">
              <w:rPr>
                <w:rFonts w:ascii="Arial" w:eastAsia="Arial" w:hAnsi="Arial" w:cs="Arial"/>
                <w:sz w:val="24"/>
                <w:szCs w:val="24"/>
              </w:rPr>
              <w:t>Comment from November 2022</w:t>
            </w:r>
            <w:r>
              <w:br/>
            </w:r>
            <w:r w:rsidRPr="28CC578B">
              <w:rPr>
                <w:rFonts w:ascii="Arial" w:eastAsia="Arial" w:hAnsi="Arial" w:cs="Arial"/>
                <w:sz w:val="24"/>
                <w:szCs w:val="24"/>
              </w:rPr>
              <w:t>The café had run out of non-dairy products at 12:30 when the mystery visitor and their child went to the cafe. Gluten free products were also not available.</w:t>
            </w:r>
            <w:r>
              <w:br/>
            </w:r>
          </w:p>
          <w:p w14:paraId="7E101821" w14:textId="1F7E6A87" w:rsidR="040D1297" w:rsidRDefault="040D1297" w:rsidP="28CC578B">
            <w:pPr>
              <w:spacing w:line="259" w:lineRule="auto"/>
            </w:pPr>
            <w:r w:rsidRPr="28CC578B">
              <w:rPr>
                <w:rFonts w:ascii="Arial" w:eastAsia="Arial" w:hAnsi="Arial" w:cs="Arial"/>
                <w:sz w:val="24"/>
                <w:szCs w:val="24"/>
              </w:rPr>
              <w:t xml:space="preserve">Comment from </w:t>
            </w:r>
            <w:proofErr w:type="gramStart"/>
            <w:r w:rsidRPr="28CC578B">
              <w:rPr>
                <w:rFonts w:ascii="Arial" w:eastAsia="Arial" w:hAnsi="Arial" w:cs="Arial"/>
                <w:sz w:val="24"/>
                <w:szCs w:val="24"/>
              </w:rPr>
              <w:t>January  2023</w:t>
            </w:r>
            <w:proofErr w:type="gramEnd"/>
            <w:r w:rsidRPr="28CC578B">
              <w:rPr>
                <w:rFonts w:ascii="Arial" w:eastAsia="Arial" w:hAnsi="Arial" w:cs="Arial"/>
                <w:sz w:val="24"/>
                <w:szCs w:val="24"/>
              </w:rPr>
              <w:t xml:space="preserve">  </w:t>
            </w:r>
          </w:p>
          <w:p w14:paraId="5C161C4D" w14:textId="71C8487D" w:rsidR="040D1297" w:rsidRDefault="040D1297" w:rsidP="28CC578B">
            <w:pPr>
              <w:spacing w:line="259" w:lineRule="auto"/>
            </w:pPr>
            <w:r w:rsidRPr="28CC578B">
              <w:rPr>
                <w:rFonts w:ascii="Arial" w:eastAsia="Arial" w:hAnsi="Arial" w:cs="Arial"/>
                <w:sz w:val="24"/>
                <w:szCs w:val="24"/>
              </w:rPr>
              <w:t xml:space="preserve">They felt there were too few healthy options and the cakes and tray bakes looked ‘a bit mass produced compared with home baked cake I have seen in other </w:t>
            </w:r>
            <w:proofErr w:type="gramStart"/>
            <w:r w:rsidRPr="28CC578B">
              <w:rPr>
                <w:rFonts w:ascii="Arial" w:eastAsia="Arial" w:hAnsi="Arial" w:cs="Arial"/>
                <w:sz w:val="24"/>
                <w:szCs w:val="24"/>
              </w:rPr>
              <w:t>cafes’</w:t>
            </w:r>
            <w:proofErr w:type="gramEnd"/>
            <w:r w:rsidRPr="28CC578B">
              <w:rPr>
                <w:rFonts w:ascii="Arial" w:eastAsia="Arial" w:hAnsi="Arial" w:cs="Arial"/>
                <w:sz w:val="24"/>
                <w:szCs w:val="24"/>
              </w:rPr>
              <w:t>. </w:t>
            </w:r>
          </w:p>
        </w:tc>
      </w:tr>
      <w:tr w:rsidR="28CC578B" w14:paraId="2AA0D470" w14:textId="77777777" w:rsidTr="28CC578B">
        <w:trPr>
          <w:trHeight w:val="300"/>
        </w:trPr>
        <w:tc>
          <w:tcPr>
            <w:tcW w:w="4500" w:type="dxa"/>
            <w:tcMar>
              <w:left w:w="105" w:type="dxa"/>
              <w:right w:w="105" w:type="dxa"/>
            </w:tcMar>
          </w:tcPr>
          <w:p w14:paraId="11C42E25" w14:textId="26CBFCC6" w:rsidR="702CB1F7" w:rsidRDefault="702CB1F7" w:rsidP="28CC578B">
            <w:pPr>
              <w:spacing w:line="259" w:lineRule="auto"/>
              <w:rPr>
                <w:rFonts w:ascii="Arial" w:eastAsia="Arial" w:hAnsi="Arial" w:cs="Arial"/>
                <w:sz w:val="24"/>
                <w:szCs w:val="24"/>
              </w:rPr>
            </w:pPr>
            <w:r w:rsidRPr="00DD58EC">
              <w:rPr>
                <w:rFonts w:ascii="Arial" w:eastAsia="Arial" w:hAnsi="Arial" w:cs="Arial"/>
                <w:sz w:val="24"/>
                <w:szCs w:val="24"/>
              </w:rPr>
              <w:t>Visit Scotland accreditation report</w:t>
            </w:r>
          </w:p>
        </w:tc>
        <w:tc>
          <w:tcPr>
            <w:tcW w:w="4500" w:type="dxa"/>
            <w:tcMar>
              <w:left w:w="105" w:type="dxa"/>
              <w:right w:w="105" w:type="dxa"/>
            </w:tcMar>
          </w:tcPr>
          <w:p w14:paraId="317EA9D0" w14:textId="310B5C75" w:rsidR="702CB1F7" w:rsidRDefault="702CB1F7" w:rsidP="28CC578B">
            <w:pPr>
              <w:spacing w:line="259" w:lineRule="auto"/>
              <w:rPr>
                <w:rFonts w:ascii="Arial" w:eastAsia="Arial" w:hAnsi="Arial" w:cs="Arial"/>
                <w:sz w:val="24"/>
                <w:szCs w:val="24"/>
              </w:rPr>
            </w:pPr>
            <w:r w:rsidRPr="28CC578B">
              <w:rPr>
                <w:rFonts w:ascii="Arial" w:eastAsia="Arial" w:hAnsi="Arial" w:cs="Arial"/>
                <w:sz w:val="24"/>
                <w:szCs w:val="24"/>
              </w:rPr>
              <w:t xml:space="preserve">Advisory comments on café offering. For </w:t>
            </w:r>
            <w:proofErr w:type="gramStart"/>
            <w:r w:rsidRPr="28CC578B">
              <w:rPr>
                <w:rFonts w:ascii="Arial" w:eastAsia="Arial" w:hAnsi="Arial" w:cs="Arial"/>
                <w:sz w:val="24"/>
                <w:szCs w:val="24"/>
              </w:rPr>
              <w:t>example</w:t>
            </w:r>
            <w:proofErr w:type="gramEnd"/>
            <w:r w:rsidRPr="28CC578B">
              <w:rPr>
                <w:rFonts w:ascii="Arial" w:eastAsia="Arial" w:hAnsi="Arial" w:cs="Arial"/>
                <w:sz w:val="24"/>
                <w:szCs w:val="24"/>
              </w:rPr>
              <w:t xml:space="preserve"> ‘Are all dietary requirements catered for?’. </w:t>
            </w:r>
          </w:p>
          <w:p w14:paraId="594DBA3C" w14:textId="6E98CE5B" w:rsidR="702CB1F7" w:rsidRDefault="702CB1F7" w:rsidP="28CC578B">
            <w:pPr>
              <w:spacing w:line="259" w:lineRule="auto"/>
              <w:rPr>
                <w:rFonts w:ascii="Arial" w:eastAsia="Arial" w:hAnsi="Arial" w:cs="Arial"/>
                <w:sz w:val="24"/>
                <w:szCs w:val="24"/>
              </w:rPr>
            </w:pPr>
            <w:r w:rsidRPr="28CC578B">
              <w:rPr>
                <w:rFonts w:ascii="Arial" w:eastAsia="Arial" w:hAnsi="Arial" w:cs="Arial"/>
                <w:sz w:val="24"/>
                <w:szCs w:val="24"/>
              </w:rPr>
              <w:t>Verbal feedback from pre–advisory visit: ‘good to offer table service for people that find queuing and standing difficult’.</w:t>
            </w:r>
          </w:p>
        </w:tc>
      </w:tr>
      <w:tr w:rsidR="28CC578B" w14:paraId="6B400881" w14:textId="77777777" w:rsidTr="28CC578B">
        <w:trPr>
          <w:trHeight w:val="300"/>
        </w:trPr>
        <w:tc>
          <w:tcPr>
            <w:tcW w:w="4500" w:type="dxa"/>
            <w:tcMar>
              <w:left w:w="105" w:type="dxa"/>
              <w:right w:w="105" w:type="dxa"/>
            </w:tcMar>
          </w:tcPr>
          <w:p w14:paraId="333EB5EC" w14:textId="5B0895D3" w:rsidR="702CB1F7" w:rsidRDefault="702CB1F7" w:rsidP="28CC578B">
            <w:pPr>
              <w:spacing w:line="259" w:lineRule="auto"/>
              <w:rPr>
                <w:rFonts w:ascii="Arial" w:eastAsia="Arial" w:hAnsi="Arial" w:cs="Arial"/>
                <w:sz w:val="24"/>
                <w:szCs w:val="24"/>
              </w:rPr>
            </w:pPr>
            <w:proofErr w:type="spellStart"/>
            <w:r w:rsidRPr="00DD58EC">
              <w:rPr>
                <w:rFonts w:ascii="Arial" w:eastAsia="Arial" w:hAnsi="Arial" w:cs="Arial"/>
                <w:sz w:val="24"/>
                <w:szCs w:val="24"/>
              </w:rPr>
              <w:t>AccessAble</w:t>
            </w:r>
            <w:proofErr w:type="spellEnd"/>
            <w:r w:rsidRPr="00DD58EC">
              <w:rPr>
                <w:rFonts w:ascii="Arial" w:eastAsia="Arial" w:hAnsi="Arial" w:cs="Arial"/>
                <w:sz w:val="24"/>
                <w:szCs w:val="24"/>
              </w:rPr>
              <w:t xml:space="preserve"> report</w:t>
            </w:r>
          </w:p>
        </w:tc>
        <w:tc>
          <w:tcPr>
            <w:tcW w:w="4500" w:type="dxa"/>
            <w:tcMar>
              <w:left w:w="105" w:type="dxa"/>
              <w:right w:w="105" w:type="dxa"/>
            </w:tcMar>
          </w:tcPr>
          <w:p w14:paraId="441B023B" w14:textId="52491E87" w:rsidR="702CB1F7" w:rsidRDefault="702CB1F7" w:rsidP="28CC578B">
            <w:pPr>
              <w:spacing w:line="259" w:lineRule="auto"/>
              <w:rPr>
                <w:rFonts w:ascii="Arial" w:eastAsia="Arial" w:hAnsi="Arial" w:cs="Arial"/>
                <w:sz w:val="24"/>
                <w:szCs w:val="24"/>
              </w:rPr>
            </w:pPr>
            <w:r w:rsidRPr="28CC578B">
              <w:rPr>
                <w:rFonts w:ascii="Arial" w:eastAsia="Arial" w:hAnsi="Arial" w:cs="Arial"/>
                <w:sz w:val="24"/>
                <w:szCs w:val="24"/>
              </w:rPr>
              <w:t>Advisory comments for providing inclusive access to relevant facilities and services.</w:t>
            </w:r>
          </w:p>
        </w:tc>
      </w:tr>
    </w:tbl>
    <w:p w14:paraId="67ECE0CF" w14:textId="0F63FA7C" w:rsidR="28CC578B" w:rsidRDefault="28CC578B" w:rsidP="28CC578B">
      <w:pPr>
        <w:rPr>
          <w:rFonts w:ascii="Arial" w:eastAsia="Arial" w:hAnsi="Arial" w:cs="Arial"/>
          <w:color w:val="000000" w:themeColor="text1"/>
          <w:sz w:val="24"/>
          <w:szCs w:val="24"/>
        </w:rPr>
      </w:pPr>
    </w:p>
    <w:p w14:paraId="35500745" w14:textId="211B4F96" w:rsidR="6B895664" w:rsidRDefault="6B895664" w:rsidP="28CC578B">
      <w:pPr>
        <w:pStyle w:val="Heading2"/>
        <w:spacing w:after="160"/>
        <w:rPr>
          <w:rFonts w:ascii="Arial" w:eastAsia="Arial" w:hAnsi="Arial" w:cs="Arial"/>
          <w:b/>
          <w:bCs/>
          <w:color w:val="000000" w:themeColor="text1"/>
          <w:sz w:val="28"/>
          <w:szCs w:val="28"/>
        </w:rPr>
      </w:pPr>
      <w:r w:rsidRPr="28CC578B">
        <w:rPr>
          <w:rFonts w:ascii="Arial" w:eastAsia="Arial" w:hAnsi="Arial" w:cs="Arial"/>
          <w:b/>
          <w:bCs/>
          <w:color w:val="000000" w:themeColor="text1"/>
          <w:sz w:val="28"/>
          <w:szCs w:val="28"/>
        </w:rPr>
        <w:t xml:space="preserve">Step 3: Assess the </w:t>
      </w:r>
      <w:proofErr w:type="gramStart"/>
      <w:r w:rsidRPr="28CC578B">
        <w:rPr>
          <w:rFonts w:ascii="Arial" w:eastAsia="Arial" w:hAnsi="Arial" w:cs="Arial"/>
          <w:b/>
          <w:bCs/>
          <w:color w:val="000000" w:themeColor="text1"/>
          <w:sz w:val="28"/>
          <w:szCs w:val="28"/>
        </w:rPr>
        <w:t>impact</w:t>
      </w:r>
      <w:proofErr w:type="gramEnd"/>
    </w:p>
    <w:p w14:paraId="4BB53469" w14:textId="5275ABE5"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It may be helpful to look at the possible outcomes of this assessment before you start – see </w:t>
      </w:r>
      <w:r w:rsidRPr="28CC578B">
        <w:rPr>
          <w:rStyle w:val="Hyperlink"/>
          <w:rFonts w:ascii="Arial" w:eastAsia="Arial" w:hAnsi="Arial" w:cs="Arial"/>
          <w:sz w:val="24"/>
          <w:szCs w:val="24"/>
        </w:rPr>
        <w:t>step 4</w:t>
      </w:r>
      <w:r w:rsidRPr="28CC578B">
        <w:rPr>
          <w:rFonts w:ascii="Arial" w:eastAsia="Arial" w:hAnsi="Arial" w:cs="Arial"/>
          <w:color w:val="000000" w:themeColor="text1"/>
          <w:sz w:val="24"/>
          <w:szCs w:val="24"/>
        </w:rPr>
        <w:t>.</w:t>
      </w:r>
    </w:p>
    <w:p w14:paraId="65F36F84" w14:textId="3629EBD7"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b/>
          <w:bCs/>
          <w:color w:val="000000" w:themeColor="text1"/>
          <w:sz w:val="24"/>
          <w:szCs w:val="24"/>
        </w:rPr>
        <w:t>A positive impact</w:t>
      </w:r>
      <w:r w:rsidRPr="28CC578B">
        <w:rPr>
          <w:rFonts w:ascii="Arial" w:eastAsia="Arial" w:hAnsi="Arial" w:cs="Arial"/>
          <w:color w:val="000000" w:themeColor="text1"/>
          <w:sz w:val="24"/>
          <w:szCs w:val="24"/>
        </w:rPr>
        <w:t xml:space="preserve"> is one where the policy, practice, </w:t>
      </w:r>
      <w:proofErr w:type="gramStart"/>
      <w:r w:rsidRPr="28CC578B">
        <w:rPr>
          <w:rFonts w:ascii="Arial" w:eastAsia="Arial" w:hAnsi="Arial" w:cs="Arial"/>
          <w:color w:val="000000" w:themeColor="text1"/>
          <w:sz w:val="24"/>
          <w:szCs w:val="24"/>
        </w:rPr>
        <w:t>process</w:t>
      </w:r>
      <w:proofErr w:type="gramEnd"/>
      <w:r w:rsidRPr="28CC578B">
        <w:rPr>
          <w:rFonts w:ascii="Arial" w:eastAsia="Arial" w:hAnsi="Arial" w:cs="Arial"/>
          <w:color w:val="000000" w:themeColor="text1"/>
          <w:sz w:val="24"/>
          <w:szCs w:val="24"/>
        </w:rPr>
        <w:t xml:space="preserve"> or service can improve access to your policies, practices, processes or services by removing barriers for equality groups and/or improve understanding between groups.</w:t>
      </w:r>
    </w:p>
    <w:p w14:paraId="11FE786E" w14:textId="76C2007E"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b/>
          <w:bCs/>
          <w:color w:val="000000" w:themeColor="text1"/>
          <w:sz w:val="24"/>
          <w:szCs w:val="24"/>
        </w:rPr>
        <w:lastRenderedPageBreak/>
        <w:t>A negative impact</w:t>
      </w:r>
      <w:r w:rsidRPr="28CC578B">
        <w:rPr>
          <w:rFonts w:ascii="Arial" w:eastAsia="Arial" w:hAnsi="Arial" w:cs="Arial"/>
          <w:color w:val="000000" w:themeColor="text1"/>
          <w:sz w:val="24"/>
          <w:szCs w:val="24"/>
        </w:rPr>
        <w:t xml:space="preserve"> may indicate the potential for direct or indirect discrimination, both of which are unlawful.</w:t>
      </w:r>
    </w:p>
    <w:p w14:paraId="6FA98E03" w14:textId="55DA1A25"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b/>
          <w:bCs/>
          <w:color w:val="000000" w:themeColor="text1"/>
          <w:sz w:val="24"/>
          <w:szCs w:val="24"/>
        </w:rPr>
        <w:t>Please note you need not provide written answers to the prompting questions, they are there to guide you through the kind of considerations that need to be made for each characteristic.</w:t>
      </w:r>
    </w:p>
    <w:p w14:paraId="12B5D041" w14:textId="6E5224F4" w:rsidR="28CC578B" w:rsidRDefault="28CC578B" w:rsidP="28CC578B">
      <w:pPr>
        <w:spacing w:line="360" w:lineRule="auto"/>
        <w:rPr>
          <w:rFonts w:ascii="Arial" w:eastAsia="Arial" w:hAnsi="Arial" w:cs="Arial"/>
          <w:b/>
          <w:bCs/>
          <w:color w:val="000000" w:themeColor="text1"/>
          <w:sz w:val="24"/>
          <w:szCs w:val="24"/>
        </w:rPr>
      </w:pPr>
    </w:p>
    <w:p w14:paraId="7C7D2D5E" w14:textId="767631B1"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Age</w:t>
      </w:r>
    </w:p>
    <w:p w14:paraId="10A93DA5" w14:textId="02D5BA93" w:rsidR="6B895664" w:rsidRDefault="6B895664" w:rsidP="28CC578B">
      <w:p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Does the work impact on people of different ages differently?</w:t>
      </w:r>
    </w:p>
    <w:p w14:paraId="3DBAA98A" w14:textId="30406E21" w:rsidR="6B895664" w:rsidRDefault="6B895664" w:rsidP="00FB41E6">
      <w:pPr>
        <w:pStyle w:val="ListParagraph"/>
        <w:numPr>
          <w:ilvl w:val="0"/>
          <w:numId w:val="24"/>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How might the work impact differently on children and young people, and older people?</w:t>
      </w:r>
    </w:p>
    <w:p w14:paraId="5710734D" w14:textId="0CB0F1AD" w:rsidR="6B895664" w:rsidRDefault="6B895664" w:rsidP="00FB41E6">
      <w:pPr>
        <w:pStyle w:val="ListParagraph"/>
        <w:numPr>
          <w:ilvl w:val="0"/>
          <w:numId w:val="24"/>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Could a </w:t>
      </w:r>
      <w:proofErr w:type="gramStart"/>
      <w:r w:rsidRPr="28CC578B">
        <w:rPr>
          <w:rStyle w:val="normaltextrun"/>
          <w:rFonts w:ascii="Arial" w:eastAsia="Arial" w:hAnsi="Arial" w:cs="Arial"/>
          <w:color w:val="000000" w:themeColor="text1"/>
          <w:sz w:val="24"/>
          <w:szCs w:val="24"/>
        </w:rPr>
        <w:t>10 year-old</w:t>
      </w:r>
      <w:proofErr w:type="gramEnd"/>
      <w:r w:rsidRPr="28CC578B">
        <w:rPr>
          <w:rStyle w:val="normaltextrun"/>
          <w:rFonts w:ascii="Arial" w:eastAsia="Arial" w:hAnsi="Arial" w:cs="Arial"/>
          <w:color w:val="000000" w:themeColor="text1"/>
          <w:sz w:val="24"/>
          <w:szCs w:val="24"/>
        </w:rPr>
        <w:t xml:space="preserve"> and a 105 year-old easily use, attend this?</w:t>
      </w:r>
    </w:p>
    <w:p w14:paraId="25869874" w14:textId="24FBD6EB" w:rsidR="6B895664" w:rsidRDefault="6B895664" w:rsidP="00FB41E6">
      <w:pPr>
        <w:pStyle w:val="ListParagraph"/>
        <w:numPr>
          <w:ilvl w:val="0"/>
          <w:numId w:val="24"/>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Might age affect how the work is used, </w:t>
      </w:r>
      <w:proofErr w:type="gramStart"/>
      <w:r w:rsidRPr="28CC578B">
        <w:rPr>
          <w:rStyle w:val="normaltextrun"/>
          <w:rFonts w:ascii="Arial" w:eastAsia="Arial" w:hAnsi="Arial" w:cs="Arial"/>
          <w:color w:val="000000" w:themeColor="text1"/>
          <w:sz w:val="24"/>
          <w:szCs w:val="24"/>
        </w:rPr>
        <w:t>accessed</w:t>
      </w:r>
      <w:proofErr w:type="gramEnd"/>
      <w:r w:rsidRPr="28CC578B">
        <w:rPr>
          <w:rStyle w:val="normaltextrun"/>
          <w:rFonts w:ascii="Arial" w:eastAsia="Arial" w:hAnsi="Arial" w:cs="Arial"/>
          <w:color w:val="000000" w:themeColor="text1"/>
          <w:sz w:val="24"/>
          <w:szCs w:val="24"/>
        </w:rPr>
        <w:t xml:space="preserve"> or understood?</w:t>
      </w:r>
    </w:p>
    <w:p w14:paraId="1FBCE2A5" w14:textId="5774056C" w:rsidR="6B895664" w:rsidRDefault="6B895664" w:rsidP="00FB41E6">
      <w:pPr>
        <w:pStyle w:val="ListParagraph"/>
        <w:numPr>
          <w:ilvl w:val="0"/>
          <w:numId w:val="24"/>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How will the communication and engagement strategy </w:t>
      </w:r>
      <w:proofErr w:type="gramStart"/>
      <w:r w:rsidRPr="28CC578B">
        <w:rPr>
          <w:rStyle w:val="normaltextrun"/>
          <w:rFonts w:ascii="Arial" w:eastAsia="Arial" w:hAnsi="Arial" w:cs="Arial"/>
          <w:color w:val="000000" w:themeColor="text1"/>
          <w:sz w:val="24"/>
          <w:szCs w:val="24"/>
        </w:rPr>
        <w:t>take into account</w:t>
      </w:r>
      <w:proofErr w:type="gramEnd"/>
      <w:r w:rsidRPr="28CC578B">
        <w:rPr>
          <w:rStyle w:val="normaltextrun"/>
          <w:rFonts w:ascii="Arial" w:eastAsia="Arial" w:hAnsi="Arial" w:cs="Arial"/>
          <w:color w:val="000000" w:themeColor="text1"/>
          <w:sz w:val="24"/>
          <w:szCs w:val="24"/>
        </w:rPr>
        <w:t xml:space="preserve"> the differing needs of people of different ages?</w:t>
      </w:r>
    </w:p>
    <w:p w14:paraId="05423193" w14:textId="499CBC8F" w:rsidR="6B895664" w:rsidRDefault="6B895664" w:rsidP="00FB41E6">
      <w:pPr>
        <w:pStyle w:val="ListParagraph"/>
        <w:numPr>
          <w:ilvl w:val="0"/>
          <w:numId w:val="24"/>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Does the work make blanket assumptions about age?</w:t>
      </w:r>
    </w:p>
    <w:p w14:paraId="3BC1B92C" w14:textId="4C5B73AA" w:rsidR="6B895664" w:rsidRDefault="6B895664" w:rsidP="00FB41E6">
      <w:pPr>
        <w:pStyle w:val="ListParagraph"/>
        <w:numPr>
          <w:ilvl w:val="0"/>
          <w:numId w:val="24"/>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Is there an opportunity to improve outcomes for a certain age group through this policy?</w:t>
      </w:r>
    </w:p>
    <w:p w14:paraId="32C592C6" w14:textId="7F19A97E" w:rsidR="28CC578B" w:rsidRDefault="28CC578B" w:rsidP="28CC57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36"/>
        <w:gridCol w:w="1754"/>
        <w:gridCol w:w="1190"/>
        <w:gridCol w:w="4430"/>
      </w:tblGrid>
      <w:tr w:rsidR="28CC578B" w14:paraId="4C8FBDB1" w14:textId="77777777" w:rsidTr="28CC578B">
        <w:trPr>
          <w:trHeight w:val="510"/>
        </w:trPr>
        <w:tc>
          <w:tcPr>
            <w:tcW w:w="1636" w:type="dxa"/>
            <w:tcBorders>
              <w:top w:val="single" w:sz="6" w:space="0" w:color="auto"/>
              <w:left w:val="single" w:sz="6" w:space="0" w:color="auto"/>
              <w:bottom w:val="single" w:sz="6" w:space="0" w:color="auto"/>
              <w:right w:val="single" w:sz="6" w:space="0" w:color="auto"/>
            </w:tcBorders>
          </w:tcPr>
          <w:p w14:paraId="13F3328A" w14:textId="1E3E1591"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5" w:type="dxa"/>
            <w:tcBorders>
              <w:top w:val="single" w:sz="6" w:space="0" w:color="auto"/>
              <w:left w:val="single" w:sz="6" w:space="0" w:color="auto"/>
              <w:bottom w:val="single" w:sz="6" w:space="0" w:color="auto"/>
              <w:right w:val="single" w:sz="6" w:space="0" w:color="auto"/>
            </w:tcBorders>
          </w:tcPr>
          <w:p w14:paraId="7467D2A7" w14:textId="48A5850F"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90" w:type="dxa"/>
            <w:tcBorders>
              <w:top w:val="single" w:sz="6" w:space="0" w:color="auto"/>
              <w:left w:val="single" w:sz="6" w:space="0" w:color="auto"/>
              <w:bottom w:val="single" w:sz="6" w:space="0" w:color="auto"/>
              <w:right w:val="single" w:sz="6" w:space="0" w:color="auto"/>
            </w:tcBorders>
          </w:tcPr>
          <w:p w14:paraId="788F87DD" w14:textId="0807E131"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7137243E" w14:textId="42D32286"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22A781B7" w14:textId="77777777" w:rsidTr="28CC578B">
        <w:trPr>
          <w:trHeight w:val="525"/>
        </w:trPr>
        <w:tc>
          <w:tcPr>
            <w:tcW w:w="1636" w:type="dxa"/>
            <w:tcBorders>
              <w:top w:val="single" w:sz="6" w:space="0" w:color="auto"/>
              <w:left w:val="single" w:sz="6" w:space="0" w:color="auto"/>
              <w:bottom w:val="single" w:sz="6" w:space="0" w:color="auto"/>
              <w:right w:val="single" w:sz="6" w:space="0" w:color="auto"/>
            </w:tcBorders>
          </w:tcPr>
          <w:p w14:paraId="4343328F" w14:textId="36BD5B9E"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1755" w:type="dxa"/>
            <w:tcBorders>
              <w:top w:val="single" w:sz="6" w:space="0" w:color="auto"/>
              <w:left w:val="single" w:sz="6" w:space="0" w:color="auto"/>
              <w:bottom w:val="single" w:sz="6" w:space="0" w:color="auto"/>
              <w:right w:val="single" w:sz="6" w:space="0" w:color="auto"/>
            </w:tcBorders>
          </w:tcPr>
          <w:p w14:paraId="15E50EC6" w14:textId="5C5EB506" w:rsidR="28CC578B" w:rsidRDefault="28CC578B" w:rsidP="28CC578B">
            <w:pPr>
              <w:spacing w:after="0" w:line="240" w:lineRule="auto"/>
              <w:rPr>
                <w:rFonts w:ascii="Arial" w:eastAsia="Arial" w:hAnsi="Arial" w:cs="Arial"/>
                <w:color w:val="000000" w:themeColor="text1"/>
                <w:sz w:val="24"/>
                <w:szCs w:val="24"/>
              </w:rPr>
            </w:pPr>
          </w:p>
        </w:tc>
        <w:tc>
          <w:tcPr>
            <w:tcW w:w="1190" w:type="dxa"/>
            <w:tcBorders>
              <w:top w:val="single" w:sz="6" w:space="0" w:color="auto"/>
              <w:left w:val="single" w:sz="6" w:space="0" w:color="auto"/>
              <w:bottom w:val="single" w:sz="6" w:space="0" w:color="auto"/>
              <w:right w:val="single" w:sz="6" w:space="0" w:color="auto"/>
            </w:tcBorders>
          </w:tcPr>
          <w:p w14:paraId="39DFF1C7" w14:textId="267EF14F" w:rsidR="28CC578B" w:rsidRDefault="28CC578B" w:rsidP="28CC57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6455C8B9" w14:textId="3E4B42DE" w:rsidR="2DD06343" w:rsidRDefault="2DD06343"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Different audiences that supplier will cater for are written into the specification. The retender provides an opportunity to increase offer for children and families.  </w:t>
            </w:r>
          </w:p>
        </w:tc>
      </w:tr>
    </w:tbl>
    <w:p w14:paraId="55DCDDD1" w14:textId="433F0223" w:rsidR="28CC578B" w:rsidRDefault="28CC578B" w:rsidP="28CC578B">
      <w:pPr>
        <w:rPr>
          <w:rFonts w:ascii="Arial" w:eastAsia="Arial" w:hAnsi="Arial" w:cs="Arial"/>
          <w:color w:val="000000" w:themeColor="text1"/>
          <w:sz w:val="24"/>
          <w:szCs w:val="24"/>
        </w:rPr>
      </w:pPr>
    </w:p>
    <w:p w14:paraId="60C660EB" w14:textId="68EABCBE" w:rsidR="28CC578B" w:rsidRDefault="28CC578B" w:rsidP="28CC578B">
      <w:pPr>
        <w:rPr>
          <w:rFonts w:ascii="Arial" w:eastAsia="Arial" w:hAnsi="Arial" w:cs="Arial"/>
          <w:color w:val="000000" w:themeColor="text1"/>
          <w:sz w:val="24"/>
          <w:szCs w:val="24"/>
        </w:rPr>
      </w:pPr>
    </w:p>
    <w:p w14:paraId="178B4B4F" w14:textId="41C5E84A"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Disability</w:t>
      </w:r>
    </w:p>
    <w:p w14:paraId="7A7B9643" w14:textId="7C869BBD" w:rsidR="6B895664" w:rsidRDefault="6B895664" w:rsidP="28CC578B">
      <w:pPr>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the work impact on disabled people differently to non-disabled people?</w:t>
      </w:r>
    </w:p>
    <w:p w14:paraId="6F99EB0F" w14:textId="07C2B4E0"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How might your work impact differently on disabled people?</w:t>
      </w:r>
    </w:p>
    <w:p w14:paraId="51BFC48D" w14:textId="542B2489"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What barriers, physical or attitudinal, might exist that could hinder disabled people's access and participation?</w:t>
      </w:r>
    </w:p>
    <w:p w14:paraId="016EEE9D" w14:textId="2F651F01"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lastRenderedPageBreak/>
        <w:t xml:space="preserve">What psychological barriers might exist for people with mental health issues? </w:t>
      </w:r>
    </w:p>
    <w:p w14:paraId="5C22BA62" w14:textId="76387B83"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Will you need to consider different communication and engagement strategies to take into account disabled people's needs, and how will </w:t>
      </w:r>
      <w:proofErr w:type="gramStart"/>
      <w:r w:rsidRPr="28CC578B">
        <w:rPr>
          <w:rStyle w:val="normaltextrun"/>
          <w:rFonts w:ascii="Arial" w:eastAsia="Arial" w:hAnsi="Arial" w:cs="Arial"/>
          <w:color w:val="000000" w:themeColor="text1"/>
          <w:sz w:val="24"/>
          <w:szCs w:val="24"/>
        </w:rPr>
        <w:t>disabled</w:t>
      </w:r>
      <w:proofErr w:type="gramEnd"/>
      <w:r w:rsidRPr="28CC578B">
        <w:rPr>
          <w:rStyle w:val="normaltextrun"/>
          <w:rFonts w:ascii="Arial" w:eastAsia="Arial" w:hAnsi="Arial" w:cs="Arial"/>
          <w:color w:val="000000" w:themeColor="text1"/>
          <w:sz w:val="24"/>
          <w:szCs w:val="24"/>
        </w:rPr>
        <w:t xml:space="preserve"> people find out about this work, if it will affect them?</w:t>
      </w:r>
    </w:p>
    <w:p w14:paraId="7F497D97" w14:textId="51AD0175"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Is take-up of this service or information disproportionately low by disabled people?</w:t>
      </w:r>
    </w:p>
    <w:p w14:paraId="66375B08" w14:textId="02D7D7E3"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Is there an opportunity for this work to improve outcomes for disabled people?</w:t>
      </w:r>
    </w:p>
    <w:p w14:paraId="4166AA7F" w14:textId="0445443D"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Is this wheelchair accessible (lifts, doorways, height of written information, interactivity…)?</w:t>
      </w:r>
    </w:p>
    <w:p w14:paraId="10DEB767" w14:textId="5CDD16E0"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Are there disabled toilets nearby?</w:t>
      </w:r>
    </w:p>
    <w:p w14:paraId="3D2CA2FF" w14:textId="275B500F"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Have you assumed everyone attending will be able to </w:t>
      </w:r>
      <w:proofErr w:type="gramStart"/>
      <w:r w:rsidRPr="28CC578B">
        <w:rPr>
          <w:rStyle w:val="normaltextrun"/>
          <w:rFonts w:ascii="Arial" w:eastAsia="Arial" w:hAnsi="Arial" w:cs="Arial"/>
          <w:color w:val="000000" w:themeColor="text1"/>
          <w:sz w:val="24"/>
          <w:szCs w:val="24"/>
        </w:rPr>
        <w:t>hear</w:t>
      </w:r>
      <w:proofErr w:type="gramEnd"/>
      <w:r w:rsidRPr="28CC578B">
        <w:rPr>
          <w:rStyle w:val="normaltextrun"/>
          <w:rFonts w:ascii="Arial" w:eastAsia="Arial" w:hAnsi="Arial" w:cs="Arial"/>
          <w:color w:val="000000" w:themeColor="text1"/>
          <w:sz w:val="24"/>
          <w:szCs w:val="24"/>
        </w:rPr>
        <w:t xml:space="preserve"> and see?</w:t>
      </w:r>
    </w:p>
    <w:p w14:paraId="542C94AC" w14:textId="2C075C68"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Have you assumed everyone attending will be able to walk?</w:t>
      </w:r>
    </w:p>
    <w:p w14:paraId="331E7D9E" w14:textId="22DD4D8B"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Has it been made clear in advance that anyone with specific needs can get in touch in advance, for example audio-description or subtitles required?</w:t>
      </w:r>
    </w:p>
    <w:p w14:paraId="393CDB12" w14:textId="5DA96DB2" w:rsidR="6B895664" w:rsidRDefault="6B895664" w:rsidP="00FB41E6">
      <w:pPr>
        <w:pStyle w:val="ListParagraph"/>
        <w:numPr>
          <w:ilvl w:val="0"/>
          <w:numId w:val="23"/>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Does this require people to declare if they have a disability? For example, they need a key to use the accessible toilet.</w:t>
      </w:r>
    </w:p>
    <w:p w14:paraId="32155D3C" w14:textId="0D59D5D5" w:rsidR="28CC578B" w:rsidRDefault="28CC578B" w:rsidP="28CC578B">
      <w:pPr>
        <w:spacing w:after="0"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7"/>
        <w:gridCol w:w="1751"/>
        <w:gridCol w:w="1182"/>
        <w:gridCol w:w="4430"/>
      </w:tblGrid>
      <w:tr w:rsidR="28CC578B" w14:paraId="4AAA76FA"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43F38E2F" w14:textId="1B975F65"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14A4695F" w14:textId="7357A7CB"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E2747DD" w14:textId="09EF02B9"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E8DD845" w14:textId="1E33208E"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6BA72FD4"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02E28395" w14:textId="4A5EE0F2"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1735193A" w14:textId="1D1A482C"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8FE9D04" w14:textId="722D400B" w:rsidR="28CC578B" w:rsidRDefault="28CC578B" w:rsidP="28CC57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BFBBF81" w14:textId="7C8ADFAF" w:rsidR="1FD266E6" w:rsidRDefault="1FD266E6"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Contract will consider </w:t>
            </w:r>
            <w:proofErr w:type="gramStart"/>
            <w:r w:rsidRPr="28CC578B">
              <w:rPr>
                <w:rFonts w:ascii="Arial" w:eastAsia="Arial" w:hAnsi="Arial" w:cs="Arial"/>
                <w:color w:val="000000" w:themeColor="text1"/>
                <w:sz w:val="24"/>
                <w:szCs w:val="24"/>
              </w:rPr>
              <w:t>all of</w:t>
            </w:r>
            <w:proofErr w:type="gramEnd"/>
            <w:r w:rsidRPr="28CC578B">
              <w:rPr>
                <w:rFonts w:ascii="Arial" w:eastAsia="Arial" w:hAnsi="Arial" w:cs="Arial"/>
                <w:color w:val="000000" w:themeColor="text1"/>
                <w:sz w:val="24"/>
                <w:szCs w:val="24"/>
              </w:rPr>
              <w:t xml:space="preserve"> these new, additional elements which were not mentioned in the previous contract. </w:t>
            </w:r>
          </w:p>
          <w:p w14:paraId="65F65081" w14:textId="0F88353B" w:rsidR="1FD266E6" w:rsidRDefault="1FD266E6" w:rsidP="00FB41E6">
            <w:pPr>
              <w:pStyle w:val="ListParagraph"/>
              <w:numPr>
                <w:ilvl w:val="0"/>
                <w:numId w:val="3"/>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Updating menus to make them compatible with </w:t>
            </w:r>
            <w:proofErr w:type="gramStart"/>
            <w:r w:rsidRPr="28CC578B">
              <w:rPr>
                <w:rFonts w:ascii="Arial" w:eastAsia="Arial" w:hAnsi="Arial" w:cs="Arial"/>
                <w:color w:val="000000" w:themeColor="text1"/>
                <w:sz w:val="24"/>
                <w:szCs w:val="24"/>
              </w:rPr>
              <w:t>technology, and</w:t>
            </w:r>
            <w:proofErr w:type="gramEnd"/>
            <w:r w:rsidRPr="28CC578B">
              <w:rPr>
                <w:rFonts w:ascii="Arial" w:eastAsia="Arial" w:hAnsi="Arial" w:cs="Arial"/>
                <w:color w:val="000000" w:themeColor="text1"/>
                <w:sz w:val="24"/>
                <w:szCs w:val="24"/>
              </w:rPr>
              <w:t xml:space="preserve"> providing large print versions.</w:t>
            </w:r>
          </w:p>
          <w:p w14:paraId="4639242E" w14:textId="6D0F1F44" w:rsidR="1FD266E6" w:rsidRDefault="1FD266E6" w:rsidP="00FB41E6">
            <w:pPr>
              <w:pStyle w:val="ListParagraph"/>
              <w:numPr>
                <w:ilvl w:val="0"/>
                <w:numId w:val="3"/>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Allowing customers to order and pay for food from their table, removing the pre-existing barriers of having to go to the servery to queue to place an order, which can be particularly difficult and stressful for those with physical impairments.</w:t>
            </w:r>
          </w:p>
          <w:p w14:paraId="527DFAA1" w14:textId="7F34A87F" w:rsidR="1FD266E6" w:rsidRDefault="1FD266E6" w:rsidP="00FB41E6">
            <w:pPr>
              <w:pStyle w:val="ListParagraph"/>
              <w:numPr>
                <w:ilvl w:val="0"/>
                <w:numId w:val="3"/>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Offering to carry trays to tables for customers.</w:t>
            </w:r>
          </w:p>
          <w:p w14:paraId="4FA5E416" w14:textId="03C06E7B" w:rsidR="1FD266E6" w:rsidRDefault="1FD266E6" w:rsidP="00FB41E6">
            <w:pPr>
              <w:pStyle w:val="ListParagraph"/>
              <w:numPr>
                <w:ilvl w:val="0"/>
                <w:numId w:val="3"/>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Opportunities for staff to have </w:t>
            </w:r>
            <w:r w:rsidR="72DBDED8" w:rsidRPr="28CC578B">
              <w:rPr>
                <w:rFonts w:ascii="Arial" w:eastAsia="Arial" w:hAnsi="Arial" w:cs="Arial"/>
                <w:color w:val="000000" w:themeColor="text1"/>
                <w:sz w:val="24"/>
                <w:szCs w:val="24"/>
              </w:rPr>
              <w:t>British Sign Language (BSL)</w:t>
            </w:r>
            <w:r w:rsidRPr="28CC578B">
              <w:rPr>
                <w:rFonts w:ascii="Arial" w:eastAsia="Arial" w:hAnsi="Arial" w:cs="Arial"/>
                <w:color w:val="000000" w:themeColor="text1"/>
                <w:sz w:val="24"/>
                <w:szCs w:val="24"/>
              </w:rPr>
              <w:t>, autism and dementia training</w:t>
            </w:r>
            <w:r w:rsidR="5E774C17" w:rsidRPr="28CC578B">
              <w:rPr>
                <w:rFonts w:ascii="Arial" w:eastAsia="Arial" w:hAnsi="Arial" w:cs="Arial"/>
                <w:color w:val="000000" w:themeColor="text1"/>
                <w:sz w:val="24"/>
                <w:szCs w:val="24"/>
              </w:rPr>
              <w:t>.</w:t>
            </w:r>
          </w:p>
        </w:tc>
      </w:tr>
    </w:tbl>
    <w:p w14:paraId="2CCAD397" w14:textId="2FFCDAFF" w:rsidR="28CC578B" w:rsidRDefault="28CC578B" w:rsidP="28CC578B">
      <w:pPr>
        <w:rPr>
          <w:rFonts w:ascii="Arial" w:eastAsia="Arial" w:hAnsi="Arial" w:cs="Arial"/>
          <w:color w:val="000000" w:themeColor="text1"/>
          <w:sz w:val="24"/>
          <w:szCs w:val="24"/>
        </w:rPr>
      </w:pPr>
    </w:p>
    <w:p w14:paraId="7E662B4C" w14:textId="7DEABE9C" w:rsidR="28CC578B" w:rsidRDefault="28CC578B" w:rsidP="28CC578B">
      <w:pPr>
        <w:rPr>
          <w:rFonts w:ascii="Arial" w:eastAsia="Arial" w:hAnsi="Arial" w:cs="Arial"/>
          <w:color w:val="000000" w:themeColor="text1"/>
          <w:sz w:val="24"/>
          <w:szCs w:val="24"/>
        </w:rPr>
      </w:pPr>
    </w:p>
    <w:p w14:paraId="775D4656" w14:textId="536CAECF"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Gender Reassignment</w:t>
      </w:r>
    </w:p>
    <w:p w14:paraId="276F032C" w14:textId="7D9B04CE" w:rsidR="6B895664" w:rsidRDefault="6B895664"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on transgender and cisgender people differently?</w:t>
      </w:r>
    </w:p>
    <w:p w14:paraId="77817AB4" w14:textId="536889D7" w:rsidR="28CC578B" w:rsidRDefault="28CC578B" w:rsidP="28CC578B">
      <w:pPr>
        <w:spacing w:after="0" w:line="240" w:lineRule="auto"/>
        <w:rPr>
          <w:rFonts w:ascii="Arial" w:eastAsia="Arial" w:hAnsi="Arial" w:cs="Arial"/>
          <w:color w:val="000000" w:themeColor="text1"/>
          <w:sz w:val="24"/>
          <w:szCs w:val="24"/>
        </w:rPr>
      </w:pPr>
    </w:p>
    <w:p w14:paraId="15EA20F7" w14:textId="4E4DF34F" w:rsidR="6B895664" w:rsidRDefault="6B895664" w:rsidP="00FB41E6">
      <w:pPr>
        <w:pStyle w:val="ListParagraph"/>
        <w:numPr>
          <w:ilvl w:val="0"/>
          <w:numId w:val="22"/>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How can you ensure that your work does not discriminate against transgender people – especially in terms of dignity?</w:t>
      </w:r>
    </w:p>
    <w:p w14:paraId="17DDE0E7" w14:textId="64530FAF" w:rsidR="6B895664" w:rsidRDefault="6B895664" w:rsidP="00FB41E6">
      <w:pPr>
        <w:pStyle w:val="ListParagraph"/>
        <w:numPr>
          <w:ilvl w:val="0"/>
          <w:numId w:val="22"/>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Are there any opportunities for advancing equality for transgender people through your policy?</w:t>
      </w:r>
    </w:p>
    <w:p w14:paraId="5AD17C6F" w14:textId="223D73F9" w:rsidR="6B895664" w:rsidRDefault="6B895664" w:rsidP="00FB41E6">
      <w:pPr>
        <w:pStyle w:val="ListParagraph"/>
        <w:numPr>
          <w:ilvl w:val="0"/>
          <w:numId w:val="22"/>
        </w:numPr>
        <w:spacing w:after="0" w:line="360" w:lineRule="auto"/>
        <w:rPr>
          <w:rFonts w:ascii="Arial" w:eastAsia="Arial" w:hAnsi="Arial" w:cs="Arial"/>
          <w:color w:val="000000" w:themeColor="text1"/>
          <w:sz w:val="24"/>
          <w:szCs w:val="24"/>
        </w:rPr>
      </w:pPr>
      <w:proofErr w:type="gramStart"/>
      <w:r w:rsidRPr="28CC578B">
        <w:rPr>
          <w:rStyle w:val="normaltextrun"/>
          <w:rFonts w:ascii="Arial" w:eastAsia="Arial" w:hAnsi="Arial" w:cs="Arial"/>
          <w:color w:val="000000" w:themeColor="text1"/>
          <w:sz w:val="24"/>
          <w:szCs w:val="24"/>
        </w:rPr>
        <w:t>Does</w:t>
      </w:r>
      <w:proofErr w:type="gramEnd"/>
      <w:r w:rsidRPr="28CC578B">
        <w:rPr>
          <w:rStyle w:val="normaltextrun"/>
          <w:rFonts w:ascii="Arial" w:eastAsia="Arial" w:hAnsi="Arial" w:cs="Arial"/>
          <w:color w:val="000000" w:themeColor="text1"/>
          <w:sz w:val="24"/>
          <w:szCs w:val="24"/>
        </w:rPr>
        <w:t> your policy present opportunities to tackle discrimination and harassment towards transgender people?</w:t>
      </w:r>
    </w:p>
    <w:p w14:paraId="583EAE68" w14:textId="7E5238C5" w:rsidR="6B895664" w:rsidRDefault="6B895664" w:rsidP="00FB41E6">
      <w:pPr>
        <w:pStyle w:val="ListParagraph"/>
        <w:numPr>
          <w:ilvl w:val="0"/>
          <w:numId w:val="22"/>
        </w:numPr>
        <w:spacing w:after="0" w:line="360" w:lineRule="auto"/>
        <w:rPr>
          <w:rFonts w:ascii="Arial" w:eastAsia="Arial" w:hAnsi="Arial" w:cs="Arial"/>
          <w:color w:val="000000" w:themeColor="text1"/>
          <w:sz w:val="24"/>
          <w:szCs w:val="24"/>
        </w:rPr>
      </w:pPr>
      <w:proofErr w:type="gramStart"/>
      <w:r w:rsidRPr="28CC578B">
        <w:rPr>
          <w:rStyle w:val="normaltextrun"/>
          <w:rFonts w:ascii="Arial" w:eastAsia="Arial" w:hAnsi="Arial" w:cs="Arial"/>
          <w:color w:val="000000" w:themeColor="text1"/>
          <w:sz w:val="24"/>
          <w:szCs w:val="24"/>
        </w:rPr>
        <w:t>Are</w:t>
      </w:r>
      <w:proofErr w:type="gramEnd"/>
      <w:r w:rsidRPr="28CC578B">
        <w:rPr>
          <w:rStyle w:val="normaltextrun"/>
          <w:rFonts w:ascii="Arial" w:eastAsia="Arial" w:hAnsi="Arial" w:cs="Arial"/>
          <w:color w:val="000000" w:themeColor="text1"/>
          <w:sz w:val="24"/>
          <w:szCs w:val="24"/>
        </w:rPr>
        <w:t xml:space="preserve"> there gender-neutral toilets in the building? How are you communicating their existence and location?</w:t>
      </w:r>
    </w:p>
    <w:p w14:paraId="54AC9B42" w14:textId="7024B85A" w:rsidR="28CC578B" w:rsidRDefault="28CC578B" w:rsidP="28CC578B">
      <w:pPr>
        <w:spacing w:after="0" w:line="24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49E7BD0B"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3A1B58D4" w14:textId="56197E97"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57F1621" w14:textId="14C766E6"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6305DA4" w14:textId="7505045A"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47AD03C" w14:textId="75FC47DF"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0EE13621"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6FBD8523" w14:textId="478AB5F1"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1690B56F" w14:textId="305A94A1"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37514C3A" w14:textId="3BA9F354" w:rsidR="038FB1B2" w:rsidRDefault="038FB1B2"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058553CA" w14:textId="522FA229" w:rsidR="038FB1B2" w:rsidRDefault="038FB1B2"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 direct impact.</w:t>
            </w:r>
          </w:p>
        </w:tc>
      </w:tr>
    </w:tbl>
    <w:p w14:paraId="428D1917" w14:textId="65A8154B" w:rsidR="28CC578B" w:rsidRDefault="28CC578B" w:rsidP="28CC578B">
      <w:pPr>
        <w:rPr>
          <w:rFonts w:ascii="Arial" w:eastAsia="Arial" w:hAnsi="Arial" w:cs="Arial"/>
          <w:color w:val="000000" w:themeColor="text1"/>
          <w:sz w:val="24"/>
          <w:szCs w:val="24"/>
        </w:rPr>
      </w:pPr>
    </w:p>
    <w:p w14:paraId="619D664D" w14:textId="41A37490" w:rsidR="28CC578B" w:rsidRDefault="28CC578B" w:rsidP="28CC578B">
      <w:pPr>
        <w:rPr>
          <w:rFonts w:ascii="Arial" w:eastAsia="Arial" w:hAnsi="Arial" w:cs="Arial"/>
          <w:color w:val="000000" w:themeColor="text1"/>
          <w:sz w:val="24"/>
          <w:szCs w:val="24"/>
        </w:rPr>
      </w:pPr>
    </w:p>
    <w:p w14:paraId="25BC2CA0" w14:textId="27C68B41"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Pregnancy and Maternity</w:t>
      </w:r>
    </w:p>
    <w:p w14:paraId="3E3DD3A5" w14:textId="336C3FFF" w:rsidR="6B895664" w:rsidRDefault="6B895664" w:rsidP="28CC578B">
      <w:pPr>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on people because of maternity and pregnancy?</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3EB55CFC"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15C29180" w14:textId="777852C4"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07CA825F" w14:textId="10B92CFA"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B89F5DF" w14:textId="2B022824"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E226870" w14:textId="472E6301"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237F6EED"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5CC7D951" w14:textId="077C00DA"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72929B9" w14:textId="50F38E9D"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E2AEC6F" w14:textId="5065FB30" w:rsidR="0A6CA03F" w:rsidRDefault="0A6CA03F"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CEEEFFF" w14:textId="1D965030" w:rsidR="0A6CA03F" w:rsidRDefault="0A6CA03F" w:rsidP="28CC578B">
            <w:pPr>
              <w:spacing w:after="0" w:line="240" w:lineRule="auto"/>
            </w:pPr>
            <w:r w:rsidRPr="28CC578B">
              <w:rPr>
                <w:rFonts w:ascii="Arial" w:eastAsia="Arial" w:hAnsi="Arial" w:cs="Arial"/>
                <w:color w:val="000000" w:themeColor="text1"/>
                <w:sz w:val="24"/>
                <w:szCs w:val="24"/>
              </w:rPr>
              <w:t xml:space="preserve">No change to current expectations that supplier would support the Library’s </w:t>
            </w:r>
            <w:proofErr w:type="gramStart"/>
            <w:r w:rsidRPr="28CC578B">
              <w:rPr>
                <w:rFonts w:ascii="Arial" w:eastAsia="Arial" w:hAnsi="Arial" w:cs="Arial"/>
                <w:color w:val="000000" w:themeColor="text1"/>
                <w:sz w:val="24"/>
                <w:szCs w:val="24"/>
              </w:rPr>
              <w:t>breast feeding</w:t>
            </w:r>
            <w:proofErr w:type="gramEnd"/>
            <w:r w:rsidRPr="28CC578B">
              <w:rPr>
                <w:rFonts w:ascii="Arial" w:eastAsia="Arial" w:hAnsi="Arial" w:cs="Arial"/>
                <w:color w:val="000000" w:themeColor="text1"/>
                <w:sz w:val="24"/>
                <w:szCs w:val="24"/>
              </w:rPr>
              <w:t xml:space="preserve"> friendly policy in public spaces. </w:t>
            </w:r>
          </w:p>
        </w:tc>
      </w:tr>
    </w:tbl>
    <w:p w14:paraId="14C2035F" w14:textId="2A9F7337" w:rsidR="28CC578B" w:rsidRDefault="28CC578B" w:rsidP="28CC578B">
      <w:pPr>
        <w:rPr>
          <w:rFonts w:ascii="Arial" w:eastAsia="Arial" w:hAnsi="Arial" w:cs="Arial"/>
          <w:color w:val="000000" w:themeColor="text1"/>
          <w:sz w:val="24"/>
          <w:szCs w:val="24"/>
        </w:rPr>
      </w:pPr>
    </w:p>
    <w:p w14:paraId="306555C1" w14:textId="5BC1CD19" w:rsidR="28CC578B" w:rsidRDefault="28CC578B" w:rsidP="28CC578B">
      <w:pPr>
        <w:rPr>
          <w:rFonts w:ascii="Arial" w:eastAsia="Arial" w:hAnsi="Arial" w:cs="Arial"/>
          <w:color w:val="000000" w:themeColor="text1"/>
          <w:sz w:val="24"/>
          <w:szCs w:val="24"/>
        </w:rPr>
      </w:pPr>
    </w:p>
    <w:p w14:paraId="167653BE" w14:textId="25C53378"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Race</w:t>
      </w:r>
    </w:p>
    <w:p w14:paraId="538A041B" w14:textId="659543E0" w:rsidR="6B895664" w:rsidRDefault="6B895664" w:rsidP="28CC578B">
      <w:pPr>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on people of different races differently?</w:t>
      </w:r>
    </w:p>
    <w:p w14:paraId="64B88B07" w14:textId="302CF720" w:rsidR="6B895664" w:rsidRDefault="6B895664" w:rsidP="00FB41E6">
      <w:pPr>
        <w:pStyle w:val="ListParagraph"/>
        <w:numPr>
          <w:ilvl w:val="0"/>
          <w:numId w:val="21"/>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Might your work impact differently on people of different ethnicities?</w:t>
      </w:r>
    </w:p>
    <w:p w14:paraId="50B348C3" w14:textId="05D5EA9F" w:rsidR="6B895664" w:rsidRDefault="6B895664" w:rsidP="00FB41E6">
      <w:pPr>
        <w:pStyle w:val="ListParagraph"/>
        <w:numPr>
          <w:ilvl w:val="0"/>
          <w:numId w:val="21"/>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How will you make sure that people from a wide range of ethnic backgrounds will be able to access your service and information?</w:t>
      </w:r>
    </w:p>
    <w:p w14:paraId="0D179BA9" w14:textId="6C50ADE9" w:rsidR="6B895664" w:rsidRDefault="6B895664" w:rsidP="00FB41E6">
      <w:pPr>
        <w:pStyle w:val="ListParagraph"/>
        <w:numPr>
          <w:ilvl w:val="0"/>
          <w:numId w:val="21"/>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lastRenderedPageBreak/>
        <w:t>Have you considered different venues and places that you might need to use to advertise your policy or service?</w:t>
      </w:r>
    </w:p>
    <w:p w14:paraId="22BA5C40" w14:textId="6ADFBE53" w:rsidR="6B895664" w:rsidRDefault="6B895664" w:rsidP="00FB41E6">
      <w:pPr>
        <w:pStyle w:val="ListParagraph"/>
        <w:numPr>
          <w:ilvl w:val="0"/>
          <w:numId w:val="21"/>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Are there any </w:t>
      </w:r>
      <w:proofErr w:type="gramStart"/>
      <w:r w:rsidRPr="28CC578B">
        <w:rPr>
          <w:rStyle w:val="normaltextrun"/>
          <w:rFonts w:ascii="Arial" w:eastAsia="Arial" w:hAnsi="Arial" w:cs="Arial"/>
          <w:color w:val="000000" w:themeColor="text1"/>
          <w:sz w:val="24"/>
          <w:szCs w:val="24"/>
        </w:rPr>
        <w:t>particular communities</w:t>
      </w:r>
      <w:proofErr w:type="gramEnd"/>
      <w:r w:rsidRPr="28CC578B">
        <w:rPr>
          <w:rStyle w:val="normaltextrun"/>
          <w:rFonts w:ascii="Arial" w:eastAsia="Arial" w:hAnsi="Arial" w:cs="Arial"/>
          <w:color w:val="000000" w:themeColor="text1"/>
          <w:sz w:val="24"/>
          <w:szCs w:val="24"/>
        </w:rPr>
        <w:t xml:space="preserve"> for whom take up of the service/information is disproportionately low?</w:t>
      </w:r>
    </w:p>
    <w:p w14:paraId="6CA8D8AE" w14:textId="3F09FBFA" w:rsidR="6B895664" w:rsidRDefault="6B895664" w:rsidP="00FB41E6">
      <w:pPr>
        <w:pStyle w:val="ListParagraph"/>
        <w:numPr>
          <w:ilvl w:val="0"/>
          <w:numId w:val="21"/>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Are there any barriers (including cultural) that might impede a group of people from accessing your policy and information? Consider that not everybody will be able to understand English, either written or spoken.</w:t>
      </w:r>
    </w:p>
    <w:p w14:paraId="41992AE7" w14:textId="5A028C33" w:rsidR="6B895664" w:rsidRDefault="6B895664" w:rsidP="00FB41E6">
      <w:pPr>
        <w:pStyle w:val="ListParagraph"/>
        <w:numPr>
          <w:ilvl w:val="0"/>
          <w:numId w:val="21"/>
        </w:num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What opportunities does your policy present to tackle discrimination, and to advance equality of opportunity and help develop community cohesion? </w:t>
      </w:r>
    </w:p>
    <w:p w14:paraId="3889BC58" w14:textId="10885277" w:rsidR="28CC578B" w:rsidRDefault="28CC578B" w:rsidP="28CC578B">
      <w:pPr>
        <w:spacing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0DC498BC"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08E056FC" w14:textId="43222026"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1784A9B" w14:textId="69C29FD7"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AC4A21D" w14:textId="482853BB"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F1F83B3" w14:textId="35917100"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0EDB9F43"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42A181A4" w14:textId="75D742BD"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6CFCF45A" w14:textId="25488572"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01DC1591" w14:textId="4C258065" w:rsidR="28CC578B" w:rsidRDefault="28CC578B" w:rsidP="28CC57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781E86B0" w14:textId="41E09C2D" w:rsidR="0803FEEE" w:rsidRDefault="0803FEEE"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Open tender competition but limited scope to highlight to suppliers with staff from minority backgrounds.</w:t>
            </w:r>
          </w:p>
        </w:tc>
      </w:tr>
    </w:tbl>
    <w:p w14:paraId="3F89BDC6" w14:textId="48DC0D6A" w:rsidR="28CC578B" w:rsidRDefault="28CC578B" w:rsidP="28CC578B">
      <w:pPr>
        <w:rPr>
          <w:rFonts w:ascii="Arial" w:eastAsia="Arial" w:hAnsi="Arial" w:cs="Arial"/>
          <w:color w:val="000000" w:themeColor="text1"/>
          <w:sz w:val="24"/>
          <w:szCs w:val="24"/>
        </w:rPr>
      </w:pPr>
    </w:p>
    <w:p w14:paraId="475BEA85" w14:textId="755F435C" w:rsidR="28CC578B" w:rsidRDefault="28CC578B" w:rsidP="28CC578B">
      <w:pPr>
        <w:rPr>
          <w:rFonts w:ascii="Arial" w:eastAsia="Arial" w:hAnsi="Arial" w:cs="Arial"/>
          <w:color w:val="000000" w:themeColor="text1"/>
          <w:sz w:val="24"/>
          <w:szCs w:val="24"/>
        </w:rPr>
      </w:pPr>
    </w:p>
    <w:p w14:paraId="79DA744E" w14:textId="54AB49DE"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Sex</w:t>
      </w:r>
    </w:p>
    <w:p w14:paraId="5E78DF25" w14:textId="163B0788" w:rsidR="6B895664" w:rsidRDefault="6B895664" w:rsidP="28CC578B">
      <w:pPr>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on men and women in different ways?</w:t>
      </w:r>
    </w:p>
    <w:p w14:paraId="37B22214" w14:textId="27958699" w:rsidR="6B895664" w:rsidRDefault="6B895664" w:rsidP="00FB41E6">
      <w:pPr>
        <w:pStyle w:val="ListParagraph"/>
        <w:numPr>
          <w:ilvl w:val="0"/>
          <w:numId w:val="20"/>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Will men and women be affected by this policy equally, or are there differences, in which case, are there actions needed that can be taken to redress the balance?</w:t>
      </w:r>
    </w:p>
    <w:p w14:paraId="6C2CBEAD" w14:textId="6EC7D7D7" w:rsidR="6B895664" w:rsidRDefault="6B895664" w:rsidP="00FB41E6">
      <w:pPr>
        <w:pStyle w:val="ListParagraph"/>
        <w:numPr>
          <w:ilvl w:val="0"/>
          <w:numId w:val="20"/>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Is it easier for men or women to find out about the work?</w:t>
      </w:r>
    </w:p>
    <w:p w14:paraId="0F00516E" w14:textId="0425B6C5" w:rsidR="6B895664" w:rsidRDefault="6B895664" w:rsidP="00FB41E6">
      <w:pPr>
        <w:pStyle w:val="ListParagraph"/>
        <w:numPr>
          <w:ilvl w:val="0"/>
          <w:numId w:val="20"/>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Does the work have any in-built stereotypes about what men and women can and can't do, and does it seek to dismantle those?</w:t>
      </w:r>
    </w:p>
    <w:p w14:paraId="215C6122" w14:textId="27FB6143" w:rsidR="6B895664" w:rsidRDefault="6B895664" w:rsidP="00FB41E6">
      <w:pPr>
        <w:pStyle w:val="ListParagraph"/>
        <w:numPr>
          <w:ilvl w:val="0"/>
          <w:numId w:val="20"/>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Does the work recognise the </w:t>
      </w:r>
      <w:proofErr w:type="gramStart"/>
      <w:r w:rsidRPr="28CC578B">
        <w:rPr>
          <w:rStyle w:val="normaltextrun"/>
          <w:rFonts w:ascii="Arial" w:eastAsia="Arial" w:hAnsi="Arial" w:cs="Arial"/>
          <w:color w:val="000000" w:themeColor="text1"/>
          <w:sz w:val="24"/>
          <w:szCs w:val="24"/>
        </w:rPr>
        <w:t>particular issues</w:t>
      </w:r>
      <w:proofErr w:type="gramEnd"/>
      <w:r w:rsidRPr="28CC578B">
        <w:rPr>
          <w:rStyle w:val="normaltextrun"/>
          <w:rFonts w:ascii="Arial" w:eastAsia="Arial" w:hAnsi="Arial" w:cs="Arial"/>
          <w:color w:val="000000" w:themeColor="text1"/>
          <w:sz w:val="24"/>
          <w:szCs w:val="24"/>
        </w:rPr>
        <w:t xml:space="preserve"> faced by certain groups of men and women, for example the additional barriers to employment faced by minority ethnic women?</w:t>
      </w:r>
    </w:p>
    <w:p w14:paraId="289F10A3" w14:textId="28C6D4CC" w:rsidR="6B895664" w:rsidRDefault="6B895664" w:rsidP="00FB41E6">
      <w:pPr>
        <w:pStyle w:val="ListParagraph"/>
        <w:numPr>
          <w:ilvl w:val="0"/>
          <w:numId w:val="20"/>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Is the space pushchair accessible? </w:t>
      </w:r>
    </w:p>
    <w:p w14:paraId="05A0459B" w14:textId="6171352D" w:rsidR="28CC578B" w:rsidRDefault="28CC578B" w:rsidP="28CC57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4B5E9047"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5555B839" w14:textId="1E7D1D20"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60C7611B" w14:textId="37C82DFE"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998FB5C" w14:textId="37B5CED8"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1D0E11E7" w14:textId="3708C1AC"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13F5D9E9"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43315F48" w14:textId="1A2E1BC7"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76C5E14A" w14:textId="423A4205"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9E369FE" w14:textId="004035A4" w:rsidR="0017D44B" w:rsidRDefault="0017D44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2E908D76" w14:textId="6E5C5C5C" w:rsidR="0017D44B" w:rsidRDefault="0017D44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 change to public spaces.</w:t>
            </w:r>
          </w:p>
        </w:tc>
      </w:tr>
    </w:tbl>
    <w:p w14:paraId="1241EDB7" w14:textId="5A3AA52C" w:rsidR="28CC578B" w:rsidRDefault="28CC578B" w:rsidP="28CC578B">
      <w:pPr>
        <w:rPr>
          <w:rFonts w:ascii="Arial" w:eastAsia="Arial" w:hAnsi="Arial" w:cs="Arial"/>
          <w:color w:val="000000" w:themeColor="text1"/>
          <w:sz w:val="24"/>
          <w:szCs w:val="24"/>
        </w:rPr>
      </w:pPr>
    </w:p>
    <w:p w14:paraId="50CB52B8" w14:textId="35305332" w:rsidR="28CC578B" w:rsidRDefault="28CC578B" w:rsidP="28CC578B">
      <w:pPr>
        <w:keepNext/>
        <w:keepLines/>
        <w:spacing w:before="40" w:after="100"/>
        <w:rPr>
          <w:rFonts w:ascii="Arial" w:eastAsia="Arial" w:hAnsi="Arial" w:cs="Arial"/>
          <w:b/>
          <w:bCs/>
          <w:color w:val="000000" w:themeColor="text1"/>
          <w:sz w:val="24"/>
          <w:szCs w:val="24"/>
        </w:rPr>
      </w:pPr>
    </w:p>
    <w:p w14:paraId="79CE4700" w14:textId="3F593B3C"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Sexual Orientation</w:t>
      </w:r>
    </w:p>
    <w:p w14:paraId="38F1BC9D" w14:textId="7EA624AB" w:rsidR="6B895664" w:rsidRDefault="6B895664" w:rsidP="28CC578B">
      <w:pPr>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w:t>
      </w:r>
      <w:r w:rsidRPr="28CC578B">
        <w:rPr>
          <w:rFonts w:ascii="Arial" w:eastAsia="Arial" w:hAnsi="Arial" w:cs="Arial"/>
          <w:b/>
          <w:bCs/>
          <w:color w:val="000000" w:themeColor="text1"/>
          <w:sz w:val="24"/>
          <w:szCs w:val="24"/>
        </w:rPr>
        <w:t xml:space="preserve"> </w:t>
      </w:r>
      <w:r w:rsidRPr="28CC578B">
        <w:rPr>
          <w:rStyle w:val="normaltextrun"/>
          <w:rFonts w:ascii="Arial" w:eastAsia="Arial" w:hAnsi="Arial" w:cs="Arial"/>
          <w:color w:val="000000" w:themeColor="text1"/>
          <w:sz w:val="24"/>
          <w:szCs w:val="24"/>
        </w:rPr>
        <w:t>people with different sexual orientations differently?</w:t>
      </w:r>
    </w:p>
    <w:p w14:paraId="6F243A4B" w14:textId="5C5295B9" w:rsidR="6B895664" w:rsidRDefault="6B895664" w:rsidP="00FB41E6">
      <w:pPr>
        <w:pStyle w:val="ListParagraph"/>
        <w:numPr>
          <w:ilvl w:val="0"/>
          <w:numId w:val="19"/>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Might your policy impact differently on people in the LGBTQ+ community in comparison to heterosexual people?</w:t>
      </w:r>
    </w:p>
    <w:p w14:paraId="25A3422A" w14:textId="5D1FA660" w:rsidR="6B895664" w:rsidRDefault="6B895664" w:rsidP="00FB41E6">
      <w:pPr>
        <w:pStyle w:val="ListParagraph"/>
        <w:numPr>
          <w:ilvl w:val="0"/>
          <w:numId w:val="19"/>
        </w:numPr>
        <w:spacing w:after="0" w:line="360" w:lineRule="auto"/>
        <w:rPr>
          <w:rFonts w:ascii="Arial" w:eastAsia="Arial" w:hAnsi="Arial" w:cs="Arial"/>
          <w:color w:val="000000" w:themeColor="text1"/>
          <w:sz w:val="24"/>
          <w:szCs w:val="24"/>
        </w:rPr>
      </w:pPr>
      <w:proofErr w:type="gramStart"/>
      <w:r w:rsidRPr="28CC578B">
        <w:rPr>
          <w:rStyle w:val="normaltextrun"/>
          <w:rFonts w:ascii="Arial" w:eastAsia="Arial" w:hAnsi="Arial" w:cs="Arial"/>
          <w:color w:val="000000" w:themeColor="text1"/>
          <w:sz w:val="24"/>
          <w:szCs w:val="24"/>
        </w:rPr>
        <w:t>Does</w:t>
      </w:r>
      <w:proofErr w:type="gramEnd"/>
      <w:r w:rsidRPr="28CC578B">
        <w:rPr>
          <w:rStyle w:val="normaltextrun"/>
          <w:rFonts w:ascii="Arial" w:eastAsia="Arial" w:hAnsi="Arial" w:cs="Arial"/>
          <w:color w:val="000000" w:themeColor="text1"/>
          <w:sz w:val="24"/>
          <w:szCs w:val="24"/>
        </w:rPr>
        <w:t> your policy present opportunities to advance equality for lesbian, gay or bisexual people and to tackle discrimination and harassment?</w:t>
      </w:r>
    </w:p>
    <w:p w14:paraId="38D2BF82" w14:textId="153C37EA" w:rsidR="28CC578B" w:rsidRDefault="28CC578B" w:rsidP="28CC57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7EEE2B6C"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0A7B2C89" w14:textId="366205AC"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85ACC17" w14:textId="2568F24C"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56923DD" w14:textId="23573F72"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0CE8F23D" w14:textId="0181F994"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6D06E18E"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27116E8E" w14:textId="51363935"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DDCB64C" w14:textId="6B407972"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7F080D9" w14:textId="1E10B80B" w:rsidR="0DF9DA72" w:rsidRDefault="0DF9DA72"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61AAEA34" w14:textId="162FF127" w:rsidR="0DF9DA72" w:rsidRDefault="0DF9DA72"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 direct impact.</w:t>
            </w:r>
          </w:p>
        </w:tc>
      </w:tr>
    </w:tbl>
    <w:p w14:paraId="33C80425" w14:textId="15B23B45" w:rsidR="28CC578B" w:rsidRDefault="28CC578B" w:rsidP="28CC578B">
      <w:pPr>
        <w:rPr>
          <w:rFonts w:ascii="Arial" w:eastAsia="Arial" w:hAnsi="Arial" w:cs="Arial"/>
          <w:color w:val="000000" w:themeColor="text1"/>
          <w:sz w:val="24"/>
          <w:szCs w:val="24"/>
        </w:rPr>
      </w:pPr>
    </w:p>
    <w:p w14:paraId="6BF97697" w14:textId="336CD496" w:rsidR="28CC578B" w:rsidRDefault="28CC578B" w:rsidP="28CC578B">
      <w:pPr>
        <w:keepNext/>
        <w:keepLines/>
        <w:spacing w:before="40" w:after="100"/>
        <w:rPr>
          <w:rFonts w:ascii="Arial" w:eastAsia="Arial" w:hAnsi="Arial" w:cs="Arial"/>
          <w:b/>
          <w:bCs/>
          <w:color w:val="000000" w:themeColor="text1"/>
          <w:sz w:val="24"/>
          <w:szCs w:val="24"/>
        </w:rPr>
      </w:pPr>
    </w:p>
    <w:p w14:paraId="75B3172E" w14:textId="5844CE0A"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Religion or Belief</w:t>
      </w:r>
    </w:p>
    <w:p w14:paraId="704AF851" w14:textId="0A0BD8CA" w:rsidR="6B895664" w:rsidRDefault="6B895664" w:rsidP="28CC578B">
      <w:pPr>
        <w:spacing w:after="0"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on people of different religions and beliefs differently?</w:t>
      </w:r>
    </w:p>
    <w:p w14:paraId="4E0B5A39" w14:textId="0818442B" w:rsidR="6B895664" w:rsidRDefault="6B895664" w:rsidP="00FB41E6">
      <w:pPr>
        <w:pStyle w:val="ListParagraph"/>
        <w:numPr>
          <w:ilvl w:val="0"/>
          <w:numId w:val="18"/>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Might your work impact people differently depend on their religion and beliefs as well as those with no religion?</w:t>
      </w:r>
    </w:p>
    <w:p w14:paraId="3EB1F427" w14:textId="6972A118" w:rsidR="6B895664" w:rsidRDefault="6B895664" w:rsidP="00FB41E6">
      <w:pPr>
        <w:pStyle w:val="ListParagraph"/>
        <w:numPr>
          <w:ilvl w:val="0"/>
          <w:numId w:val="18"/>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Is the take up of or access to your policy, </w:t>
      </w:r>
      <w:proofErr w:type="gramStart"/>
      <w:r w:rsidRPr="28CC578B">
        <w:rPr>
          <w:rStyle w:val="normaltextrun"/>
          <w:rFonts w:ascii="Arial" w:eastAsia="Arial" w:hAnsi="Arial" w:cs="Arial"/>
          <w:color w:val="000000" w:themeColor="text1"/>
          <w:sz w:val="24"/>
          <w:szCs w:val="24"/>
        </w:rPr>
        <w:t>service</w:t>
      </w:r>
      <w:proofErr w:type="gramEnd"/>
      <w:r w:rsidRPr="28CC578B">
        <w:rPr>
          <w:rStyle w:val="normaltextrun"/>
          <w:rFonts w:ascii="Arial" w:eastAsia="Arial" w:hAnsi="Arial" w:cs="Arial"/>
          <w:color w:val="000000" w:themeColor="text1"/>
          <w:sz w:val="24"/>
          <w:szCs w:val="24"/>
        </w:rPr>
        <w:t xml:space="preserve"> or information disproportionately low amongst those of a particular religion or belief?</w:t>
      </w:r>
    </w:p>
    <w:p w14:paraId="22A7D4BC" w14:textId="511AB092" w:rsidR="6B895664" w:rsidRDefault="6B895664" w:rsidP="00FB41E6">
      <w:pPr>
        <w:pStyle w:val="ListParagraph"/>
        <w:numPr>
          <w:ilvl w:val="0"/>
          <w:numId w:val="18"/>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How will your community engagement and communication strategy </w:t>
      </w:r>
      <w:proofErr w:type="gramStart"/>
      <w:r w:rsidRPr="28CC578B">
        <w:rPr>
          <w:rStyle w:val="normaltextrun"/>
          <w:rFonts w:ascii="Arial" w:eastAsia="Arial" w:hAnsi="Arial" w:cs="Arial"/>
          <w:color w:val="000000" w:themeColor="text1"/>
          <w:sz w:val="24"/>
          <w:szCs w:val="24"/>
        </w:rPr>
        <w:t>take into account</w:t>
      </w:r>
      <w:proofErr w:type="gramEnd"/>
      <w:r w:rsidRPr="28CC578B">
        <w:rPr>
          <w:rStyle w:val="normaltextrun"/>
          <w:rFonts w:ascii="Arial" w:eastAsia="Arial" w:hAnsi="Arial" w:cs="Arial"/>
          <w:color w:val="000000" w:themeColor="text1"/>
          <w:sz w:val="24"/>
          <w:szCs w:val="24"/>
        </w:rPr>
        <w:t xml:space="preserve"> different religious communities?</w:t>
      </w:r>
    </w:p>
    <w:p w14:paraId="1693F27D" w14:textId="777135CF" w:rsidR="6B895664" w:rsidRDefault="6B895664" w:rsidP="00FB41E6">
      <w:pPr>
        <w:pStyle w:val="ListParagraph"/>
        <w:numPr>
          <w:ilvl w:val="0"/>
          <w:numId w:val="18"/>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Might different religions practices or observance need to be </w:t>
      </w:r>
      <w:proofErr w:type="gramStart"/>
      <w:r w:rsidRPr="28CC578B">
        <w:rPr>
          <w:rStyle w:val="normaltextrun"/>
          <w:rFonts w:ascii="Arial" w:eastAsia="Arial" w:hAnsi="Arial" w:cs="Arial"/>
          <w:color w:val="000000" w:themeColor="text1"/>
          <w:sz w:val="24"/>
          <w:szCs w:val="24"/>
        </w:rPr>
        <w:t>taken into account</w:t>
      </w:r>
      <w:proofErr w:type="gramEnd"/>
      <w:r w:rsidRPr="28CC578B">
        <w:rPr>
          <w:rStyle w:val="normaltextrun"/>
          <w:rFonts w:ascii="Arial" w:eastAsia="Arial" w:hAnsi="Arial" w:cs="Arial"/>
          <w:color w:val="000000" w:themeColor="text1"/>
          <w:sz w:val="24"/>
          <w:szCs w:val="24"/>
        </w:rPr>
        <w:t xml:space="preserve"> in the design of your work, or when consulting, for example, consider the potential impact of Ramadan or the Jewish Sabbath, dietary requirements at events, and so on?</w:t>
      </w:r>
    </w:p>
    <w:p w14:paraId="62483609" w14:textId="25AC813F" w:rsidR="6B895664" w:rsidRDefault="6B895664" w:rsidP="00FB41E6">
      <w:pPr>
        <w:pStyle w:val="ListParagraph"/>
        <w:numPr>
          <w:ilvl w:val="0"/>
          <w:numId w:val="18"/>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Does your work present an opportunity to tackle discrimination and to advance equality of opportunity and increase community cohesion between those of different faiths (and none)?</w:t>
      </w:r>
    </w:p>
    <w:p w14:paraId="15163BE5" w14:textId="4144E7C0" w:rsidR="6B895664" w:rsidRDefault="6B895664" w:rsidP="00FB41E6">
      <w:pPr>
        <w:pStyle w:val="ListParagraph"/>
        <w:numPr>
          <w:ilvl w:val="0"/>
          <w:numId w:val="18"/>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lastRenderedPageBreak/>
        <w:t>Is this event on a religious holiday?</w:t>
      </w:r>
    </w:p>
    <w:p w14:paraId="42531AD2" w14:textId="5C4BE258" w:rsidR="28CC578B" w:rsidRDefault="28CC578B" w:rsidP="28CC578B">
      <w:pPr>
        <w:spacing w:after="0" w:line="240" w:lineRule="auto"/>
        <w:rPr>
          <w:rFonts w:ascii="Arial" w:eastAsia="Arial" w:hAnsi="Arial" w:cs="Arial"/>
          <w:color w:val="000000" w:themeColor="text1"/>
          <w:sz w:val="24"/>
          <w:szCs w:val="24"/>
        </w:rPr>
      </w:pPr>
    </w:p>
    <w:p w14:paraId="3B54FE48" w14:textId="100B312E" w:rsidR="28CC578B" w:rsidRDefault="28CC578B" w:rsidP="28CC57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7"/>
        <w:gridCol w:w="1751"/>
        <w:gridCol w:w="1182"/>
        <w:gridCol w:w="4430"/>
      </w:tblGrid>
      <w:tr w:rsidR="28CC578B" w14:paraId="36ABA9BC"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218F1979" w14:textId="666610F4"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CFC38AA" w14:textId="093D88AD"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07932C41" w14:textId="0785F5B9"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631A816" w14:textId="09DD89F5"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09AC6BB9"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0973E5F3" w14:textId="76F31543"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1752" w:type="dxa"/>
            <w:tcBorders>
              <w:top w:val="single" w:sz="6" w:space="0" w:color="auto"/>
              <w:left w:val="single" w:sz="6" w:space="0" w:color="auto"/>
              <w:bottom w:val="single" w:sz="6" w:space="0" w:color="auto"/>
              <w:right w:val="single" w:sz="6" w:space="0" w:color="auto"/>
            </w:tcBorders>
          </w:tcPr>
          <w:p w14:paraId="65A51871" w14:textId="6E7B2DC4"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58FA5054" w14:textId="58BD569E" w:rsidR="28CC578B" w:rsidRDefault="28CC578B" w:rsidP="28CC57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3A398D4A" w14:textId="5C78DA43" w:rsidR="61A37ABC" w:rsidRDefault="61A37ABC"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Contract will consider additional elements which were not highlighted in the previous contract. </w:t>
            </w:r>
          </w:p>
          <w:p w14:paraId="16C73D89" w14:textId="7ECC50DA" w:rsidR="61A37ABC" w:rsidRDefault="61A37ABC" w:rsidP="28CC578B">
            <w:pPr>
              <w:pStyle w:val="ListParagraph"/>
              <w:numPr>
                <w:ilvl w:val="0"/>
                <w:numId w:val="2"/>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Providing and advertising varied food options including halal and kosher meals</w:t>
            </w:r>
            <w:r w:rsidR="28CC578B" w:rsidRPr="28CC578B">
              <w:rPr>
                <w:rFonts w:ascii="Arial" w:eastAsia="Arial" w:hAnsi="Arial" w:cs="Arial"/>
                <w:color w:val="000000" w:themeColor="text1"/>
                <w:sz w:val="24"/>
                <w:szCs w:val="24"/>
              </w:rPr>
              <w:t>.</w:t>
            </w:r>
          </w:p>
        </w:tc>
      </w:tr>
    </w:tbl>
    <w:p w14:paraId="019360BB" w14:textId="6FA8DAE9" w:rsidR="28CC578B" w:rsidRDefault="28CC578B" w:rsidP="28CC578B">
      <w:pPr>
        <w:rPr>
          <w:rFonts w:ascii="Arial" w:eastAsia="Arial" w:hAnsi="Arial" w:cs="Arial"/>
          <w:color w:val="000000" w:themeColor="text1"/>
          <w:sz w:val="24"/>
          <w:szCs w:val="24"/>
        </w:rPr>
      </w:pPr>
    </w:p>
    <w:p w14:paraId="2A8F7C1D" w14:textId="4DD54140" w:rsidR="28CC578B" w:rsidRDefault="28CC578B" w:rsidP="28CC578B">
      <w:pPr>
        <w:rPr>
          <w:rFonts w:ascii="Arial" w:eastAsia="Arial" w:hAnsi="Arial" w:cs="Arial"/>
          <w:color w:val="000000" w:themeColor="text1"/>
          <w:sz w:val="24"/>
          <w:szCs w:val="24"/>
        </w:rPr>
      </w:pPr>
    </w:p>
    <w:p w14:paraId="45F5653C" w14:textId="0CA64AB6"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Marriage and Civil Partnership</w:t>
      </w:r>
    </w:p>
    <w:p w14:paraId="74176309" w14:textId="696331CE" w:rsidR="6B895664" w:rsidRDefault="6B895664" w:rsidP="28CC578B">
      <w:pPr>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on people because of their marriage or civil partnership status?</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0F66F5EE"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6BB0AE8E" w14:textId="0FFB435B"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39AFA004" w14:textId="6A033358"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198226B8" w14:textId="522D31F2"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649B4AC7" w14:textId="49570F92"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257291D3"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4D770A96" w14:textId="7B0AC277"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200F1234" w14:textId="588671D3"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136CAA74" w14:textId="6E48D217"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4B84BD72" w14:textId="3DD6314D" w:rsidR="34ACF2AF" w:rsidRDefault="34ACF2AF"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 direct impact.</w:t>
            </w:r>
          </w:p>
        </w:tc>
      </w:tr>
    </w:tbl>
    <w:p w14:paraId="558601D1" w14:textId="24D2138E" w:rsidR="28CC578B" w:rsidRDefault="28CC578B" w:rsidP="28CC578B">
      <w:pPr>
        <w:rPr>
          <w:rFonts w:ascii="Arial" w:eastAsia="Arial" w:hAnsi="Arial" w:cs="Arial"/>
          <w:color w:val="000000" w:themeColor="text1"/>
          <w:sz w:val="24"/>
          <w:szCs w:val="24"/>
        </w:rPr>
      </w:pPr>
    </w:p>
    <w:p w14:paraId="46D5DBDE" w14:textId="357BEAB7" w:rsidR="28CC578B" w:rsidRDefault="28CC578B" w:rsidP="28CC578B">
      <w:pPr>
        <w:spacing w:line="360" w:lineRule="auto"/>
        <w:rPr>
          <w:rFonts w:ascii="Arial" w:eastAsia="Arial" w:hAnsi="Arial" w:cs="Arial"/>
          <w:color w:val="000000" w:themeColor="text1"/>
          <w:sz w:val="24"/>
          <w:szCs w:val="24"/>
        </w:rPr>
      </w:pPr>
    </w:p>
    <w:p w14:paraId="16869FA2" w14:textId="7A5912AC"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The following groups are not covered by the Equality Act (2010) but are covered in the Fairer Scotland Duty. We are not legally obliged to assess our work against this Duty but considering the impact of our work on these groups means we might reach more people and are addressing access issues pertinent to Scotland.</w:t>
      </w:r>
    </w:p>
    <w:p w14:paraId="220989E5" w14:textId="5DB14743"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Households with low or no income or wealth</w:t>
      </w:r>
    </w:p>
    <w:p w14:paraId="2353F394" w14:textId="26FD6AB5"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How does this work impact on people with little or no income or wealth compared to those with more income or wealth?</w:t>
      </w:r>
    </w:p>
    <w:p w14:paraId="51DE8165" w14:textId="245276DB" w:rsidR="6B895664" w:rsidRDefault="6B895664" w:rsidP="00FB41E6">
      <w:pPr>
        <w:pStyle w:val="ListParagraph"/>
        <w:numPr>
          <w:ilvl w:val="0"/>
          <w:numId w:val="17"/>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What are the public transport facilities to access this event in person?</w:t>
      </w:r>
    </w:p>
    <w:p w14:paraId="03D28164" w14:textId="185329C1" w:rsidR="28CC578B" w:rsidRDefault="28CC578B" w:rsidP="28CC578B">
      <w:pPr>
        <w:spacing w:after="0" w:line="360" w:lineRule="auto"/>
        <w:ind w:left="720"/>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039E87C2"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179A029F" w14:textId="391D6946"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7149C918" w14:textId="47EE5F89"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7E467C9D" w14:textId="5DA94477"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4BCD7E11" w14:textId="7CECA78C"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3C28EACB"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718414A1" w14:textId="47779727"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lastRenderedPageBreak/>
              <w:t>X</w:t>
            </w:r>
          </w:p>
        </w:tc>
        <w:tc>
          <w:tcPr>
            <w:tcW w:w="1752" w:type="dxa"/>
            <w:tcBorders>
              <w:top w:val="single" w:sz="6" w:space="0" w:color="auto"/>
              <w:left w:val="single" w:sz="6" w:space="0" w:color="auto"/>
              <w:bottom w:val="single" w:sz="6" w:space="0" w:color="auto"/>
              <w:right w:val="single" w:sz="6" w:space="0" w:color="auto"/>
            </w:tcBorders>
          </w:tcPr>
          <w:p w14:paraId="4AA54124" w14:textId="325E68E6"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01D76E2C" w14:textId="2196DF6E" w:rsidR="28CC578B" w:rsidRDefault="28CC578B" w:rsidP="28CC57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5507BA5C" w14:textId="60014040" w:rsidR="4FE6E47E" w:rsidRDefault="4FE6E47E"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Contract will consider:</w:t>
            </w:r>
          </w:p>
          <w:p w14:paraId="20022849" w14:textId="1358B50A" w:rsidR="4FE6E47E" w:rsidRDefault="4FE6E47E" w:rsidP="28CC578B">
            <w:pPr>
              <w:pStyle w:val="ListParagraph"/>
              <w:numPr>
                <w:ilvl w:val="0"/>
                <w:numId w:val="1"/>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alternative low-price options. </w:t>
            </w:r>
          </w:p>
          <w:p w14:paraId="3830BD31" w14:textId="3DA85AAF" w:rsidR="4FE6E47E" w:rsidRDefault="4FE6E47E" w:rsidP="28CC578B">
            <w:pPr>
              <w:pStyle w:val="ListParagraph"/>
              <w:numPr>
                <w:ilvl w:val="0"/>
                <w:numId w:val="1"/>
              </w:num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donating left over produce to local food banks or charities. </w:t>
            </w:r>
          </w:p>
          <w:p w14:paraId="6F449B89" w14:textId="0224FFC2" w:rsidR="28CC578B" w:rsidRDefault="28CC578B" w:rsidP="28CC578B">
            <w:pPr>
              <w:spacing w:after="0" w:line="240" w:lineRule="auto"/>
              <w:rPr>
                <w:rFonts w:ascii="Arial" w:eastAsia="Arial" w:hAnsi="Arial" w:cs="Arial"/>
                <w:color w:val="000000" w:themeColor="text1"/>
                <w:sz w:val="24"/>
                <w:szCs w:val="24"/>
              </w:rPr>
            </w:pPr>
          </w:p>
          <w:p w14:paraId="33C92B57" w14:textId="5F6E2C0B" w:rsidR="4FE6E47E" w:rsidRDefault="4FE6E47E"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Mentioned in contract – café staff will highlight packed lunch area on premises to people wanting to eat their own food.  </w:t>
            </w:r>
          </w:p>
        </w:tc>
      </w:tr>
    </w:tbl>
    <w:p w14:paraId="43C18804" w14:textId="38C41220" w:rsidR="28CC578B" w:rsidRDefault="28CC578B" w:rsidP="28CC578B">
      <w:pPr>
        <w:rPr>
          <w:rFonts w:ascii="Arial" w:eastAsia="Arial" w:hAnsi="Arial" w:cs="Arial"/>
          <w:color w:val="000000" w:themeColor="text1"/>
          <w:sz w:val="24"/>
          <w:szCs w:val="24"/>
        </w:rPr>
      </w:pPr>
    </w:p>
    <w:p w14:paraId="1622F4DF" w14:textId="5FB1ABC2" w:rsidR="28CC578B" w:rsidRDefault="28CC578B" w:rsidP="28CC578B">
      <w:pPr>
        <w:rPr>
          <w:rFonts w:ascii="Arial" w:eastAsia="Arial" w:hAnsi="Arial" w:cs="Arial"/>
          <w:color w:val="000000" w:themeColor="text1"/>
          <w:sz w:val="24"/>
          <w:szCs w:val="24"/>
        </w:rPr>
      </w:pPr>
    </w:p>
    <w:p w14:paraId="338748F1" w14:textId="7A37F4BA"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Rural or island location</w:t>
      </w:r>
    </w:p>
    <w:p w14:paraId="53C265EB" w14:textId="1EBBF638"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differently on people living in rural or island locations compared to those in urban areas, particularly the Central Belt?</w:t>
      </w:r>
    </w:p>
    <w:p w14:paraId="443EAD24" w14:textId="5256C76B" w:rsidR="6B895664" w:rsidRDefault="6B895664" w:rsidP="00FB41E6">
      <w:pPr>
        <w:pStyle w:val="ListParagraph"/>
        <w:numPr>
          <w:ilvl w:val="0"/>
          <w:numId w:val="17"/>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Will this work be available online?</w:t>
      </w:r>
    </w:p>
    <w:p w14:paraId="18628FB8" w14:textId="1B5EFC33" w:rsidR="28CC578B" w:rsidRDefault="28CC578B" w:rsidP="28CC578B">
      <w:pPr>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4C26CD20"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197C20C7" w14:textId="12ADA11A"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23599C76" w14:textId="3E022A5B"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382F5B29" w14:textId="3BFD50F7"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5CD48C05" w14:textId="4AFA45D7"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5E01B1D4"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0A7FA2AF" w14:textId="72CC78F2"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4934BD1A" w14:textId="2DDE13D7" w:rsidR="28CC578B" w:rsidRDefault="28CC578B" w:rsidP="28CC578B">
            <w:pPr>
              <w:spacing w:after="0" w:line="240" w:lineRule="auto"/>
              <w:rPr>
                <w:rFonts w:ascii="Arial" w:eastAsia="Arial" w:hAnsi="Arial" w:cs="Arial"/>
                <w:color w:val="000000" w:themeColor="text1"/>
                <w:sz w:val="24"/>
                <w:szCs w:val="24"/>
              </w:rPr>
            </w:pPr>
          </w:p>
        </w:tc>
        <w:tc>
          <w:tcPr>
            <w:tcW w:w="1183" w:type="dxa"/>
            <w:tcBorders>
              <w:top w:val="single" w:sz="6" w:space="0" w:color="auto"/>
              <w:left w:val="single" w:sz="6" w:space="0" w:color="auto"/>
              <w:bottom w:val="single" w:sz="6" w:space="0" w:color="auto"/>
              <w:right w:val="single" w:sz="6" w:space="0" w:color="auto"/>
            </w:tcBorders>
          </w:tcPr>
          <w:p w14:paraId="60570FD2" w14:textId="614F2166"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4433" w:type="dxa"/>
            <w:tcBorders>
              <w:top w:val="single" w:sz="6" w:space="0" w:color="auto"/>
              <w:left w:val="single" w:sz="6" w:space="0" w:color="auto"/>
              <w:bottom w:val="single" w:sz="6" w:space="0" w:color="auto"/>
              <w:right w:val="single" w:sz="6" w:space="0" w:color="auto"/>
            </w:tcBorders>
          </w:tcPr>
          <w:p w14:paraId="5DB969A8" w14:textId="7171A741" w:rsidR="52A44A79" w:rsidRDefault="52A44A79"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Café is in central Edinburgh.</w:t>
            </w:r>
          </w:p>
        </w:tc>
      </w:tr>
    </w:tbl>
    <w:p w14:paraId="1313EAD6" w14:textId="0FAE5FEF" w:rsidR="28CC578B" w:rsidRDefault="28CC578B" w:rsidP="28CC578B">
      <w:pPr>
        <w:rPr>
          <w:rFonts w:ascii="Arial" w:eastAsia="Arial" w:hAnsi="Arial" w:cs="Arial"/>
          <w:color w:val="000000" w:themeColor="text1"/>
          <w:sz w:val="24"/>
          <w:szCs w:val="24"/>
        </w:rPr>
      </w:pPr>
    </w:p>
    <w:p w14:paraId="573727D0" w14:textId="013BBC1F" w:rsidR="28CC578B" w:rsidRDefault="28CC578B" w:rsidP="28CC578B">
      <w:pPr>
        <w:rPr>
          <w:rFonts w:ascii="Arial" w:eastAsia="Arial" w:hAnsi="Arial" w:cs="Arial"/>
          <w:color w:val="000000" w:themeColor="text1"/>
          <w:sz w:val="24"/>
          <w:szCs w:val="24"/>
        </w:rPr>
      </w:pPr>
    </w:p>
    <w:p w14:paraId="44251B57" w14:textId="4496704A" w:rsidR="6B895664" w:rsidRDefault="6B895664" w:rsidP="28CC578B">
      <w:pPr>
        <w:pStyle w:val="Heading3"/>
        <w:spacing w:after="160" w:line="360" w:lineRule="auto"/>
        <w:rPr>
          <w:rFonts w:ascii="Arial" w:eastAsia="Arial" w:hAnsi="Arial" w:cs="Arial"/>
          <w:b/>
          <w:bCs/>
          <w:color w:val="000000" w:themeColor="text1"/>
        </w:rPr>
      </w:pPr>
      <w:r w:rsidRPr="28CC578B">
        <w:rPr>
          <w:rFonts w:ascii="Arial" w:eastAsia="Arial" w:hAnsi="Arial" w:cs="Arial"/>
          <w:b/>
          <w:bCs/>
          <w:color w:val="000000" w:themeColor="text1"/>
        </w:rPr>
        <w:t>Digital literacy and access</w:t>
      </w:r>
    </w:p>
    <w:p w14:paraId="712A2338" w14:textId="49F534F8" w:rsidR="6B895664" w:rsidRDefault="6B895664" w:rsidP="28CC578B">
      <w:pPr>
        <w:spacing w:line="36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Does this work impact differently on people with high digital literacy and easy access to the internet and computing, compared to those with lower digital literacy and less access?</w:t>
      </w:r>
    </w:p>
    <w:p w14:paraId="52765408" w14:textId="17E9E11E" w:rsidR="6B895664" w:rsidRDefault="6B895664" w:rsidP="00FB41E6">
      <w:pPr>
        <w:pStyle w:val="ListParagraph"/>
        <w:numPr>
          <w:ilvl w:val="0"/>
          <w:numId w:val="17"/>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Is this work only available online?</w:t>
      </w:r>
    </w:p>
    <w:p w14:paraId="42C39412" w14:textId="5E4CCDC4" w:rsidR="6B895664" w:rsidRDefault="6B895664" w:rsidP="00FB41E6">
      <w:pPr>
        <w:pStyle w:val="ListParagraph"/>
        <w:numPr>
          <w:ilvl w:val="0"/>
          <w:numId w:val="17"/>
        </w:numPr>
        <w:spacing w:after="0"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 xml:space="preserve">What are the public transport facilities to access this event in person? </w:t>
      </w:r>
    </w:p>
    <w:p w14:paraId="6CC09E50" w14:textId="4FF56E9A" w:rsidR="28CC578B" w:rsidRDefault="28CC578B" w:rsidP="28CC578B">
      <w:pPr>
        <w:spacing w:line="360" w:lineRule="auto"/>
        <w:rPr>
          <w:rFonts w:ascii="Arial" w:eastAsia="Arial" w:hAnsi="Arial" w:cs="Arial"/>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646"/>
        <w:gridCol w:w="1751"/>
        <w:gridCol w:w="1183"/>
        <w:gridCol w:w="4430"/>
      </w:tblGrid>
      <w:tr w:rsidR="28CC578B" w14:paraId="12BF6C70"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7185E0E4" w14:textId="456D289F"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P</w:t>
            </w:r>
            <w:r w:rsidRPr="28CC578B">
              <w:rPr>
                <w:rFonts w:ascii="Arial" w:eastAsia="Arial" w:hAnsi="Arial" w:cs="Arial"/>
                <w:sz w:val="24"/>
                <w:szCs w:val="24"/>
              </w:rPr>
              <w:t>ositive</w:t>
            </w:r>
          </w:p>
        </w:tc>
        <w:tc>
          <w:tcPr>
            <w:tcW w:w="1752" w:type="dxa"/>
            <w:tcBorders>
              <w:top w:val="single" w:sz="6" w:space="0" w:color="auto"/>
              <w:left w:val="single" w:sz="6" w:space="0" w:color="auto"/>
              <w:bottom w:val="single" w:sz="6" w:space="0" w:color="auto"/>
              <w:right w:val="single" w:sz="6" w:space="0" w:color="auto"/>
            </w:tcBorders>
          </w:tcPr>
          <w:p w14:paraId="59CE354B" w14:textId="36B5D320" w:rsidR="28CC578B" w:rsidRDefault="28CC578B" w:rsidP="28CC578B">
            <w:pPr>
              <w:spacing w:after="0" w:line="240" w:lineRule="auto"/>
              <w:rPr>
                <w:rFonts w:ascii="Arial" w:eastAsia="Arial" w:hAnsi="Arial" w:cs="Arial"/>
                <w:sz w:val="24"/>
                <w:szCs w:val="24"/>
              </w:rPr>
            </w:pPr>
            <w:r w:rsidRPr="28CC578B">
              <w:rPr>
                <w:rFonts w:ascii="Arial" w:eastAsia="Arial" w:hAnsi="Arial" w:cs="Arial"/>
                <w:color w:val="000000" w:themeColor="text1"/>
                <w:sz w:val="24"/>
                <w:szCs w:val="24"/>
              </w:rPr>
              <w:t>N</w:t>
            </w:r>
            <w:r w:rsidRPr="28CC578B">
              <w:rPr>
                <w:rFonts w:ascii="Arial" w:eastAsia="Arial" w:hAnsi="Arial" w:cs="Arial"/>
                <w:sz w:val="24"/>
                <w:szCs w:val="24"/>
              </w:rPr>
              <w:t>egative</w:t>
            </w:r>
          </w:p>
        </w:tc>
        <w:tc>
          <w:tcPr>
            <w:tcW w:w="1183" w:type="dxa"/>
            <w:tcBorders>
              <w:top w:val="single" w:sz="6" w:space="0" w:color="auto"/>
              <w:left w:val="single" w:sz="6" w:space="0" w:color="auto"/>
              <w:bottom w:val="single" w:sz="6" w:space="0" w:color="auto"/>
              <w:right w:val="single" w:sz="6" w:space="0" w:color="auto"/>
            </w:tcBorders>
          </w:tcPr>
          <w:p w14:paraId="4B1E71C1" w14:textId="407E8069"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None</w:t>
            </w:r>
          </w:p>
        </w:tc>
        <w:tc>
          <w:tcPr>
            <w:tcW w:w="4433" w:type="dxa"/>
            <w:tcBorders>
              <w:top w:val="single" w:sz="6" w:space="0" w:color="auto"/>
              <w:left w:val="single" w:sz="6" w:space="0" w:color="auto"/>
              <w:bottom w:val="single" w:sz="6" w:space="0" w:color="auto"/>
              <w:right w:val="single" w:sz="6" w:space="0" w:color="auto"/>
            </w:tcBorders>
          </w:tcPr>
          <w:p w14:paraId="2ECE71C1" w14:textId="0BF29AA8" w:rsidR="28CC578B" w:rsidRDefault="28CC578B"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Reasons for decision</w:t>
            </w:r>
          </w:p>
        </w:tc>
      </w:tr>
      <w:tr w:rsidR="28CC578B" w14:paraId="19A2A438" w14:textId="77777777" w:rsidTr="28CC578B">
        <w:trPr>
          <w:trHeight w:val="675"/>
        </w:trPr>
        <w:tc>
          <w:tcPr>
            <w:tcW w:w="1647" w:type="dxa"/>
            <w:tcBorders>
              <w:top w:val="single" w:sz="6" w:space="0" w:color="auto"/>
              <w:left w:val="single" w:sz="6" w:space="0" w:color="auto"/>
              <w:bottom w:val="single" w:sz="6" w:space="0" w:color="auto"/>
              <w:right w:val="single" w:sz="6" w:space="0" w:color="auto"/>
            </w:tcBorders>
          </w:tcPr>
          <w:p w14:paraId="7AD9CA7A" w14:textId="62E8EA91" w:rsidR="28CC578B" w:rsidRDefault="28CC578B" w:rsidP="28CC578B">
            <w:pPr>
              <w:spacing w:after="0" w:line="240" w:lineRule="auto"/>
              <w:rPr>
                <w:rFonts w:ascii="Arial" w:eastAsia="Arial" w:hAnsi="Arial" w:cs="Arial"/>
                <w:color w:val="000000" w:themeColor="text1"/>
                <w:sz w:val="24"/>
                <w:szCs w:val="24"/>
              </w:rPr>
            </w:pPr>
          </w:p>
        </w:tc>
        <w:tc>
          <w:tcPr>
            <w:tcW w:w="1752" w:type="dxa"/>
            <w:tcBorders>
              <w:top w:val="single" w:sz="6" w:space="0" w:color="auto"/>
              <w:left w:val="single" w:sz="6" w:space="0" w:color="auto"/>
              <w:bottom w:val="single" w:sz="6" w:space="0" w:color="auto"/>
              <w:right w:val="single" w:sz="6" w:space="0" w:color="auto"/>
            </w:tcBorders>
          </w:tcPr>
          <w:p w14:paraId="563A6823" w14:textId="27F0A874" w:rsidR="6CAADC71" w:rsidRDefault="6CAADC71"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X</w:t>
            </w:r>
          </w:p>
        </w:tc>
        <w:tc>
          <w:tcPr>
            <w:tcW w:w="1183" w:type="dxa"/>
            <w:tcBorders>
              <w:top w:val="single" w:sz="6" w:space="0" w:color="auto"/>
              <w:left w:val="single" w:sz="6" w:space="0" w:color="auto"/>
              <w:bottom w:val="single" w:sz="6" w:space="0" w:color="auto"/>
              <w:right w:val="single" w:sz="6" w:space="0" w:color="auto"/>
            </w:tcBorders>
          </w:tcPr>
          <w:p w14:paraId="7B624886" w14:textId="6E5F4646" w:rsidR="28CC578B" w:rsidRDefault="28CC578B" w:rsidP="28CC578B">
            <w:pPr>
              <w:spacing w:after="0" w:line="240" w:lineRule="auto"/>
              <w:rPr>
                <w:rFonts w:ascii="Arial" w:eastAsia="Arial" w:hAnsi="Arial" w:cs="Arial"/>
                <w:color w:val="000000" w:themeColor="text1"/>
                <w:sz w:val="24"/>
                <w:szCs w:val="24"/>
              </w:rPr>
            </w:pPr>
          </w:p>
        </w:tc>
        <w:tc>
          <w:tcPr>
            <w:tcW w:w="4433" w:type="dxa"/>
            <w:tcBorders>
              <w:top w:val="single" w:sz="6" w:space="0" w:color="auto"/>
              <w:left w:val="single" w:sz="6" w:space="0" w:color="auto"/>
              <w:bottom w:val="single" w:sz="6" w:space="0" w:color="auto"/>
              <w:right w:val="single" w:sz="6" w:space="0" w:color="auto"/>
            </w:tcBorders>
          </w:tcPr>
          <w:p w14:paraId="4E44705E" w14:textId="4D9E7A68" w:rsidR="6CAADC71" w:rsidRDefault="6CAADC71" w:rsidP="28CC578B">
            <w:pPr>
              <w:spacing w:after="0" w:line="240"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No digital element in physical delivery but suppliers who wish to tender will have to be able to access the Public </w:t>
            </w:r>
            <w:r w:rsidRPr="28CC578B">
              <w:rPr>
                <w:rFonts w:ascii="Arial" w:eastAsia="Arial" w:hAnsi="Arial" w:cs="Arial"/>
                <w:color w:val="000000" w:themeColor="text1"/>
                <w:sz w:val="24"/>
                <w:szCs w:val="24"/>
              </w:rPr>
              <w:lastRenderedPageBreak/>
              <w:t>Contracts Scotland site and submit digital forms.</w:t>
            </w:r>
            <w:r w:rsidR="28CC578B" w:rsidRPr="28CC578B">
              <w:rPr>
                <w:rFonts w:ascii="Arial" w:eastAsia="Arial" w:hAnsi="Arial" w:cs="Arial"/>
                <w:color w:val="000000" w:themeColor="text1"/>
                <w:sz w:val="24"/>
                <w:szCs w:val="24"/>
              </w:rPr>
              <w:t xml:space="preserve">  </w:t>
            </w:r>
          </w:p>
        </w:tc>
      </w:tr>
    </w:tbl>
    <w:p w14:paraId="0FCF1414" w14:textId="0E4ADAF7" w:rsidR="28CC578B" w:rsidRDefault="28CC578B" w:rsidP="28CC578B">
      <w:pPr>
        <w:rPr>
          <w:rFonts w:ascii="Arial" w:eastAsia="Arial" w:hAnsi="Arial" w:cs="Arial"/>
          <w:color w:val="000000" w:themeColor="text1"/>
          <w:sz w:val="24"/>
          <w:szCs w:val="24"/>
        </w:rPr>
      </w:pPr>
    </w:p>
    <w:p w14:paraId="41495A92" w14:textId="3F23FD3F" w:rsidR="28CC578B" w:rsidRDefault="28CC578B" w:rsidP="28CC578B">
      <w:pPr>
        <w:rPr>
          <w:rFonts w:ascii="Arial" w:eastAsia="Arial" w:hAnsi="Arial" w:cs="Arial"/>
          <w:color w:val="000000" w:themeColor="text1"/>
          <w:sz w:val="24"/>
          <w:szCs w:val="24"/>
        </w:rPr>
      </w:pPr>
    </w:p>
    <w:p w14:paraId="77C279C4" w14:textId="3066A322" w:rsidR="6B895664" w:rsidRDefault="6B895664" w:rsidP="28CC578B">
      <w:pPr>
        <w:pStyle w:val="Heading2"/>
        <w:spacing w:after="160"/>
        <w:rPr>
          <w:rFonts w:ascii="Arial" w:eastAsia="Arial" w:hAnsi="Arial" w:cs="Arial"/>
          <w:b/>
          <w:bCs/>
          <w:color w:val="000000" w:themeColor="text1"/>
          <w:sz w:val="28"/>
          <w:szCs w:val="28"/>
        </w:rPr>
      </w:pPr>
      <w:r w:rsidRPr="28CC578B">
        <w:rPr>
          <w:rFonts w:ascii="Arial" w:eastAsia="Arial" w:hAnsi="Arial" w:cs="Arial"/>
          <w:b/>
          <w:bCs/>
          <w:color w:val="000000" w:themeColor="text1"/>
          <w:sz w:val="28"/>
          <w:szCs w:val="28"/>
        </w:rPr>
        <w:t>Step 4: Monitoring</w:t>
      </w:r>
    </w:p>
    <w:p w14:paraId="2871C64F" w14:textId="623ED486" w:rsidR="6B895664" w:rsidRDefault="6B895664" w:rsidP="00FB41E6">
      <w:pPr>
        <w:pStyle w:val="ListParagraph"/>
        <w:numPr>
          <w:ilvl w:val="0"/>
          <w:numId w:val="16"/>
        </w:num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How will this work be monitored, evaluated to check progress on any equality issues that may arise or have arisen in the </w:t>
      </w:r>
      <w:proofErr w:type="spellStart"/>
      <w:r w:rsidRPr="28CC578B">
        <w:rPr>
          <w:rStyle w:val="normaltextrun"/>
          <w:rFonts w:ascii="Arial" w:eastAsia="Arial" w:hAnsi="Arial" w:cs="Arial"/>
          <w:color w:val="000000" w:themeColor="text1"/>
          <w:sz w:val="24"/>
          <w:szCs w:val="24"/>
        </w:rPr>
        <w:t>EqIA</w:t>
      </w:r>
      <w:proofErr w:type="spellEnd"/>
      <w:r w:rsidRPr="28CC578B">
        <w:rPr>
          <w:rStyle w:val="normaltextrun"/>
          <w:rFonts w:ascii="Arial" w:eastAsia="Arial" w:hAnsi="Arial" w:cs="Arial"/>
          <w:color w:val="000000" w:themeColor="text1"/>
          <w:sz w:val="24"/>
          <w:szCs w:val="24"/>
        </w:rPr>
        <w:t>?</w:t>
      </w:r>
    </w:p>
    <w:p w14:paraId="0F0F9600" w14:textId="72F9F1FE" w:rsidR="0B43800B" w:rsidRDefault="0B43800B" w:rsidP="28CC578B">
      <w:pPr>
        <w:spacing w:line="360" w:lineRule="auto"/>
        <w:rPr>
          <w:rFonts w:ascii="Arial" w:eastAsia="Arial" w:hAnsi="Arial" w:cs="Arial"/>
          <w:sz w:val="24"/>
          <w:szCs w:val="24"/>
        </w:rPr>
      </w:pPr>
      <w:r w:rsidRPr="28CC578B">
        <w:rPr>
          <w:rFonts w:ascii="Arial" w:eastAsia="Arial" w:hAnsi="Arial" w:cs="Arial"/>
          <w:color w:val="000000" w:themeColor="text1"/>
          <w:sz w:val="24"/>
          <w:szCs w:val="24"/>
        </w:rPr>
        <w:t xml:space="preserve">Regular monthly meetings between Library representatives and supplier.  </w:t>
      </w:r>
    </w:p>
    <w:p w14:paraId="598A4424" w14:textId="789176AF" w:rsidR="0B43800B" w:rsidRDefault="0B43800B" w:rsidP="28CC578B">
      <w:pPr>
        <w:spacing w:line="360" w:lineRule="auto"/>
        <w:rPr>
          <w:rFonts w:ascii="Arial" w:eastAsia="Arial" w:hAnsi="Arial" w:cs="Arial"/>
          <w:sz w:val="24"/>
          <w:szCs w:val="24"/>
        </w:rPr>
      </w:pPr>
      <w:r w:rsidRPr="28CC578B">
        <w:rPr>
          <w:rFonts w:ascii="Arial" w:eastAsia="Arial" w:hAnsi="Arial" w:cs="Arial"/>
          <w:color w:val="000000" w:themeColor="text1"/>
          <w:sz w:val="24"/>
          <w:szCs w:val="24"/>
        </w:rPr>
        <w:t>Annual performance review meeting.</w:t>
      </w:r>
    </w:p>
    <w:p w14:paraId="28609D17" w14:textId="18C6A3F7" w:rsidR="6B895664" w:rsidRDefault="6B895664" w:rsidP="00FB41E6">
      <w:pPr>
        <w:pStyle w:val="ListParagraph"/>
        <w:numPr>
          <w:ilvl w:val="0"/>
          <w:numId w:val="16"/>
        </w:num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Who will carry this out?</w:t>
      </w:r>
    </w:p>
    <w:p w14:paraId="5A435B95" w14:textId="5D8EB87C" w:rsidR="6553DB83" w:rsidRDefault="6553DB83" w:rsidP="28CC578B">
      <w:pPr>
        <w:rPr>
          <w:rFonts w:ascii="Arial" w:eastAsia="Arial" w:hAnsi="Arial" w:cs="Arial"/>
          <w:sz w:val="24"/>
          <w:szCs w:val="24"/>
        </w:rPr>
      </w:pPr>
      <w:r w:rsidRPr="28CC578B">
        <w:rPr>
          <w:rStyle w:val="normaltextrun"/>
          <w:rFonts w:ascii="Arial" w:eastAsia="Arial" w:hAnsi="Arial" w:cs="Arial"/>
          <w:color w:val="000000" w:themeColor="text1"/>
          <w:sz w:val="24"/>
          <w:szCs w:val="24"/>
        </w:rPr>
        <w:t>Contract manager (Visitor Services Manager).</w:t>
      </w:r>
    </w:p>
    <w:p w14:paraId="0F43DAB2" w14:textId="4DFD91C1" w:rsidR="6553DB83" w:rsidRDefault="6553DB83" w:rsidP="28CC578B">
      <w:r w:rsidRPr="28CC578B">
        <w:rPr>
          <w:rStyle w:val="normaltextrun"/>
          <w:rFonts w:ascii="Arial" w:eastAsia="Arial" w:hAnsi="Arial" w:cs="Arial"/>
          <w:color w:val="000000" w:themeColor="text1"/>
          <w:sz w:val="24"/>
          <w:szCs w:val="24"/>
        </w:rPr>
        <w:t>Issues requiring escalation will go to Director of Engagement.</w:t>
      </w:r>
    </w:p>
    <w:p w14:paraId="56EF1854" w14:textId="20A60AC5" w:rsidR="6B895664" w:rsidRDefault="6B895664" w:rsidP="00FB41E6">
      <w:pPr>
        <w:pStyle w:val="ListParagraph"/>
        <w:numPr>
          <w:ilvl w:val="0"/>
          <w:numId w:val="16"/>
        </w:num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How often will this be carried out?</w:t>
      </w:r>
    </w:p>
    <w:p w14:paraId="7C03B15C" w14:textId="428064E6" w:rsidR="6D3C5124" w:rsidRDefault="6D3C5124" w:rsidP="28CC578B">
      <w:pPr>
        <w:rPr>
          <w:rFonts w:ascii="Arial" w:eastAsia="Arial" w:hAnsi="Arial" w:cs="Arial"/>
          <w:sz w:val="24"/>
          <w:szCs w:val="24"/>
        </w:rPr>
      </w:pPr>
      <w:r w:rsidRPr="28CC578B">
        <w:rPr>
          <w:rStyle w:val="normaltextrun"/>
          <w:rFonts w:ascii="Arial" w:eastAsia="Arial" w:hAnsi="Arial" w:cs="Arial"/>
          <w:color w:val="000000" w:themeColor="text1"/>
          <w:sz w:val="24"/>
          <w:szCs w:val="24"/>
        </w:rPr>
        <w:t xml:space="preserve">Monthly and annually. Matters requiring immediate attention dealt with immediately.   </w:t>
      </w:r>
    </w:p>
    <w:p w14:paraId="75A6DFD1" w14:textId="5C906BAF" w:rsidR="28CC578B" w:rsidRDefault="28CC578B" w:rsidP="28CC578B">
      <w:pPr>
        <w:rPr>
          <w:rStyle w:val="normaltextrun"/>
          <w:rFonts w:ascii="Arial" w:eastAsia="Arial" w:hAnsi="Arial" w:cs="Arial"/>
          <w:color w:val="000000" w:themeColor="text1"/>
          <w:sz w:val="24"/>
          <w:szCs w:val="24"/>
        </w:rPr>
      </w:pPr>
    </w:p>
    <w:p w14:paraId="7B84E9BC" w14:textId="5FB93AA5" w:rsidR="6B895664" w:rsidRDefault="6B895664" w:rsidP="28CC578B">
      <w:pPr>
        <w:keepNext/>
        <w:keepLines/>
        <w:spacing w:before="40"/>
        <w:rPr>
          <w:rFonts w:ascii="Arial" w:eastAsia="Arial" w:hAnsi="Arial" w:cs="Arial"/>
          <w:b/>
          <w:bCs/>
          <w:color w:val="000000" w:themeColor="text1"/>
          <w:sz w:val="28"/>
          <w:szCs w:val="28"/>
        </w:rPr>
      </w:pPr>
      <w:r w:rsidRPr="28CC578B">
        <w:rPr>
          <w:rStyle w:val="normaltextrun"/>
          <w:rFonts w:ascii="Arial" w:eastAsia="Arial" w:hAnsi="Arial" w:cs="Arial"/>
          <w:b/>
          <w:bCs/>
          <w:color w:val="000000" w:themeColor="text1"/>
          <w:sz w:val="28"/>
          <w:szCs w:val="28"/>
        </w:rPr>
        <w:t>Step 5: Publishing</w:t>
      </w:r>
    </w:p>
    <w:p w14:paraId="00CE13D7" w14:textId="1C3A1301" w:rsidR="6B895664" w:rsidRDefault="6B895664" w:rsidP="28CC578B">
      <w:pPr>
        <w:spacing w:line="360" w:lineRule="auto"/>
        <w:rPr>
          <w:rFonts w:ascii="Arial" w:eastAsia="Arial" w:hAnsi="Arial" w:cs="Arial"/>
          <w:color w:val="000000" w:themeColor="text1"/>
          <w:sz w:val="24"/>
          <w:szCs w:val="24"/>
        </w:rPr>
      </w:pPr>
      <w:r w:rsidRPr="28CC578B">
        <w:rPr>
          <w:rStyle w:val="normaltextrun"/>
          <w:rFonts w:ascii="Arial" w:eastAsia="Arial" w:hAnsi="Arial" w:cs="Arial"/>
          <w:color w:val="000000" w:themeColor="text1"/>
          <w:sz w:val="24"/>
          <w:szCs w:val="24"/>
        </w:rPr>
        <w:t>Publish screening form on website. </w:t>
      </w:r>
      <w:proofErr w:type="spellStart"/>
      <w:r w:rsidRPr="28CC578B">
        <w:rPr>
          <w:rStyle w:val="normaltextrun"/>
          <w:rFonts w:ascii="Arial" w:eastAsia="Arial" w:hAnsi="Arial" w:cs="Arial"/>
          <w:color w:val="000000" w:themeColor="text1"/>
          <w:sz w:val="24"/>
          <w:szCs w:val="24"/>
        </w:rPr>
        <w:t>EqIAs</w:t>
      </w:r>
      <w:proofErr w:type="spellEnd"/>
      <w:r w:rsidRPr="28CC578B">
        <w:rPr>
          <w:rStyle w:val="normaltextrun"/>
          <w:rFonts w:ascii="Arial" w:eastAsia="Arial" w:hAnsi="Arial" w:cs="Arial"/>
          <w:color w:val="000000" w:themeColor="text1"/>
          <w:sz w:val="24"/>
          <w:szCs w:val="24"/>
        </w:rPr>
        <w:t xml:space="preserve"> will be published in 6-month cycles. Part of our Equality Act (2010) duty is to make our </w:t>
      </w:r>
      <w:proofErr w:type="spellStart"/>
      <w:r w:rsidRPr="28CC578B">
        <w:rPr>
          <w:rStyle w:val="normaltextrun"/>
          <w:rFonts w:ascii="Arial" w:eastAsia="Arial" w:hAnsi="Arial" w:cs="Arial"/>
          <w:color w:val="000000" w:themeColor="text1"/>
          <w:sz w:val="24"/>
          <w:szCs w:val="24"/>
        </w:rPr>
        <w:t>EqIAs</w:t>
      </w:r>
      <w:proofErr w:type="spellEnd"/>
      <w:r w:rsidRPr="28CC578B">
        <w:rPr>
          <w:rStyle w:val="normaltextrun"/>
          <w:rFonts w:ascii="Arial" w:eastAsia="Arial" w:hAnsi="Arial" w:cs="Arial"/>
          <w:color w:val="000000" w:themeColor="text1"/>
          <w:sz w:val="24"/>
          <w:szCs w:val="24"/>
        </w:rPr>
        <w:t xml:space="preserve"> publicly available.</w:t>
      </w:r>
    </w:p>
    <w:p w14:paraId="6572F4AF" w14:textId="5E5B2EE5" w:rsidR="28CC578B" w:rsidRDefault="28CC578B" w:rsidP="28CC578B">
      <w:pPr>
        <w:spacing w:line="360" w:lineRule="auto"/>
        <w:rPr>
          <w:rFonts w:ascii="Arial" w:eastAsia="Arial" w:hAnsi="Arial" w:cs="Arial"/>
          <w:color w:val="000000" w:themeColor="text1"/>
          <w:sz w:val="24"/>
          <w:szCs w:val="24"/>
        </w:rPr>
      </w:pPr>
    </w:p>
    <w:p w14:paraId="710BA5E6" w14:textId="1179CBBA" w:rsidR="6B895664" w:rsidRDefault="6B895664" w:rsidP="28CC578B">
      <w:pPr>
        <w:keepNext/>
        <w:keepLines/>
        <w:spacing w:before="40"/>
        <w:rPr>
          <w:rFonts w:ascii="Arial" w:eastAsia="Arial" w:hAnsi="Arial" w:cs="Arial"/>
          <w:b/>
          <w:bCs/>
          <w:color w:val="000000" w:themeColor="text1"/>
          <w:sz w:val="28"/>
          <w:szCs w:val="28"/>
        </w:rPr>
      </w:pPr>
      <w:r w:rsidRPr="28CC578B">
        <w:rPr>
          <w:rStyle w:val="eop"/>
          <w:rFonts w:ascii="Arial" w:eastAsia="Arial" w:hAnsi="Arial" w:cs="Arial"/>
          <w:b/>
          <w:bCs/>
          <w:color w:val="000000" w:themeColor="text1"/>
          <w:sz w:val="28"/>
          <w:szCs w:val="28"/>
        </w:rPr>
        <w:t xml:space="preserve">Sign </w:t>
      </w:r>
      <w:proofErr w:type="gramStart"/>
      <w:r w:rsidRPr="28CC578B">
        <w:rPr>
          <w:rStyle w:val="eop"/>
          <w:rFonts w:ascii="Arial" w:eastAsia="Arial" w:hAnsi="Arial" w:cs="Arial"/>
          <w:b/>
          <w:bCs/>
          <w:color w:val="000000" w:themeColor="text1"/>
          <w:sz w:val="28"/>
          <w:szCs w:val="28"/>
        </w:rPr>
        <w:t>off</w:t>
      </w:r>
      <w:proofErr w:type="gramEnd"/>
    </w:p>
    <w:p w14:paraId="73D5A1D0" w14:textId="48611C8F" w:rsidR="6B895664" w:rsidRDefault="6B895664" w:rsidP="28CC578B">
      <w:pPr>
        <w:keepNext/>
        <w:keepLines/>
        <w:spacing w:before="40" w:line="360" w:lineRule="auto"/>
        <w:rPr>
          <w:rFonts w:ascii="Arial" w:eastAsia="Arial" w:hAnsi="Arial" w:cs="Arial"/>
          <w:b/>
          <w:bCs/>
          <w:color w:val="000000" w:themeColor="text1"/>
          <w:sz w:val="24"/>
          <w:szCs w:val="24"/>
        </w:rPr>
      </w:pPr>
      <w:r w:rsidRPr="28CC578B">
        <w:rPr>
          <w:rStyle w:val="eop"/>
          <w:rFonts w:ascii="Arial" w:eastAsia="Arial" w:hAnsi="Arial" w:cs="Arial"/>
          <w:b/>
          <w:bCs/>
          <w:color w:val="000000" w:themeColor="text1"/>
          <w:sz w:val="24"/>
          <w:szCs w:val="24"/>
        </w:rPr>
        <w:t xml:space="preserve">Stage 1: For the EDI officer to sign </w:t>
      </w:r>
      <w:proofErr w:type="gramStart"/>
      <w:r w:rsidRPr="28CC578B">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4500"/>
        <w:gridCol w:w="4500"/>
      </w:tblGrid>
      <w:tr w:rsidR="28CC578B" w14:paraId="01E53E5E" w14:textId="77777777" w:rsidTr="28CC578B">
        <w:trPr>
          <w:trHeight w:val="300"/>
        </w:trPr>
        <w:tc>
          <w:tcPr>
            <w:tcW w:w="4500" w:type="dxa"/>
            <w:tcMar>
              <w:left w:w="105" w:type="dxa"/>
              <w:right w:w="105" w:type="dxa"/>
            </w:tcMar>
          </w:tcPr>
          <w:p w14:paraId="0D34579A" w14:textId="4CA2C835"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 xml:space="preserve">Do you accept the outcome? Yes or </w:t>
            </w:r>
            <w:proofErr w:type="gramStart"/>
            <w:r w:rsidRPr="28CC578B">
              <w:rPr>
                <w:rStyle w:val="eop"/>
                <w:rFonts w:ascii="Arial" w:eastAsia="Arial" w:hAnsi="Arial" w:cs="Arial"/>
                <w:color w:val="000000" w:themeColor="text1"/>
                <w:sz w:val="24"/>
                <w:szCs w:val="24"/>
              </w:rPr>
              <w:t>No</w:t>
            </w:r>
            <w:proofErr w:type="gramEnd"/>
          </w:p>
          <w:p w14:paraId="021E7581" w14:textId="23F78DF9"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2BB11700" w14:textId="20ED77EE" w:rsidR="28CC578B" w:rsidRDefault="28CC578B" w:rsidP="28CC578B">
            <w:pPr>
              <w:spacing w:line="259"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Yes</w:t>
            </w:r>
          </w:p>
        </w:tc>
      </w:tr>
      <w:tr w:rsidR="28CC578B" w14:paraId="4615B53C" w14:textId="77777777" w:rsidTr="28CC578B">
        <w:trPr>
          <w:trHeight w:val="300"/>
        </w:trPr>
        <w:tc>
          <w:tcPr>
            <w:tcW w:w="4500" w:type="dxa"/>
            <w:tcMar>
              <w:left w:w="105" w:type="dxa"/>
              <w:right w:w="105" w:type="dxa"/>
            </w:tcMar>
          </w:tcPr>
          <w:p w14:paraId="3F5F3F9D" w14:textId="04B9919A"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If no, what action do you recommend or require?</w:t>
            </w:r>
          </w:p>
          <w:p w14:paraId="4401F5D2" w14:textId="286A94B7" w:rsidR="28CC578B" w:rsidRDefault="28CC578B" w:rsidP="28CC578B">
            <w:pPr>
              <w:spacing w:line="259" w:lineRule="auto"/>
              <w:rPr>
                <w:rFonts w:ascii="Arial" w:eastAsia="Arial" w:hAnsi="Arial" w:cs="Arial"/>
                <w:color w:val="000000" w:themeColor="text1"/>
                <w:sz w:val="24"/>
                <w:szCs w:val="24"/>
              </w:rPr>
            </w:pPr>
          </w:p>
          <w:p w14:paraId="25D02A79" w14:textId="6F619B1E" w:rsidR="28CC578B" w:rsidRDefault="28CC578B" w:rsidP="28CC578B">
            <w:pPr>
              <w:spacing w:line="259" w:lineRule="auto"/>
              <w:rPr>
                <w:rFonts w:ascii="Arial" w:eastAsia="Arial" w:hAnsi="Arial" w:cs="Arial"/>
                <w:color w:val="000000" w:themeColor="text1"/>
                <w:sz w:val="24"/>
                <w:szCs w:val="24"/>
              </w:rPr>
            </w:pPr>
          </w:p>
          <w:p w14:paraId="154E1570" w14:textId="6AFBC8A4" w:rsidR="28CC578B" w:rsidRDefault="28CC578B" w:rsidP="28CC578B">
            <w:pPr>
              <w:spacing w:line="259" w:lineRule="auto"/>
              <w:rPr>
                <w:rFonts w:ascii="Arial" w:eastAsia="Arial" w:hAnsi="Arial" w:cs="Arial"/>
                <w:color w:val="000000" w:themeColor="text1"/>
                <w:sz w:val="24"/>
                <w:szCs w:val="24"/>
              </w:rPr>
            </w:pPr>
          </w:p>
          <w:p w14:paraId="023A5F35" w14:textId="1AAD001D"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3DE50E4B" w14:textId="75481B7F" w:rsidR="28CC578B" w:rsidRDefault="28CC578B" w:rsidP="28CC578B">
            <w:pPr>
              <w:spacing w:line="259" w:lineRule="auto"/>
              <w:rPr>
                <w:rFonts w:ascii="Arial" w:eastAsia="Arial" w:hAnsi="Arial" w:cs="Arial"/>
                <w:color w:val="000000" w:themeColor="text1"/>
                <w:sz w:val="24"/>
                <w:szCs w:val="24"/>
              </w:rPr>
            </w:pPr>
          </w:p>
        </w:tc>
      </w:tr>
      <w:tr w:rsidR="28CC578B" w14:paraId="12FDBBE3" w14:textId="77777777" w:rsidTr="28CC578B">
        <w:trPr>
          <w:trHeight w:val="300"/>
        </w:trPr>
        <w:tc>
          <w:tcPr>
            <w:tcW w:w="4500" w:type="dxa"/>
            <w:tcMar>
              <w:left w:w="105" w:type="dxa"/>
              <w:right w:w="105" w:type="dxa"/>
            </w:tcMar>
          </w:tcPr>
          <w:p w14:paraId="0F704416" w14:textId="78D4C5D4"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Signed</w:t>
            </w:r>
          </w:p>
          <w:p w14:paraId="7EFF1FDD" w14:textId="02AF1960" w:rsidR="28CC578B" w:rsidRDefault="28CC578B" w:rsidP="28CC578B">
            <w:pPr>
              <w:spacing w:line="259" w:lineRule="auto"/>
              <w:rPr>
                <w:rFonts w:ascii="Arial" w:eastAsia="Arial" w:hAnsi="Arial" w:cs="Arial"/>
                <w:color w:val="000000" w:themeColor="text1"/>
                <w:sz w:val="24"/>
                <w:szCs w:val="24"/>
              </w:rPr>
            </w:pPr>
          </w:p>
          <w:p w14:paraId="18046FB9" w14:textId="0B2F680E"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F0C32F6" w14:textId="7E663D33" w:rsidR="28CC578B" w:rsidRDefault="28CC578B" w:rsidP="28CC578B">
            <w:pPr>
              <w:spacing w:line="259"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lastRenderedPageBreak/>
              <w:t xml:space="preserve">E. Muniandy  </w:t>
            </w:r>
          </w:p>
        </w:tc>
      </w:tr>
      <w:tr w:rsidR="28CC578B" w14:paraId="396AE4E0" w14:textId="77777777" w:rsidTr="28CC578B">
        <w:trPr>
          <w:trHeight w:val="300"/>
        </w:trPr>
        <w:tc>
          <w:tcPr>
            <w:tcW w:w="4500" w:type="dxa"/>
            <w:tcMar>
              <w:left w:w="105" w:type="dxa"/>
              <w:right w:w="105" w:type="dxa"/>
            </w:tcMar>
          </w:tcPr>
          <w:p w14:paraId="5A90F99C" w14:textId="62D36A5B"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Date</w:t>
            </w:r>
          </w:p>
          <w:p w14:paraId="17731496" w14:textId="47649ED4"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507E95E6" w14:textId="35B516D1" w:rsidR="11492FAB" w:rsidRDefault="11492FAB" w:rsidP="28CC578B">
            <w:pPr>
              <w:spacing w:line="259"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 xml:space="preserve">05 April 2023  </w:t>
            </w:r>
          </w:p>
        </w:tc>
      </w:tr>
    </w:tbl>
    <w:p w14:paraId="4AA4DC96" w14:textId="60FD07C2" w:rsidR="28CC578B" w:rsidRDefault="28CC578B" w:rsidP="28CC578B">
      <w:pPr>
        <w:rPr>
          <w:rFonts w:ascii="Arial" w:eastAsia="Arial" w:hAnsi="Arial" w:cs="Arial"/>
          <w:color w:val="000000" w:themeColor="text1"/>
          <w:sz w:val="24"/>
          <w:szCs w:val="24"/>
        </w:rPr>
      </w:pPr>
    </w:p>
    <w:p w14:paraId="147FD309" w14:textId="4B4F962C" w:rsidR="6B895664" w:rsidRDefault="6B895664" w:rsidP="28CC578B">
      <w:pPr>
        <w:keepNext/>
        <w:keepLines/>
        <w:spacing w:before="40" w:line="360" w:lineRule="auto"/>
        <w:rPr>
          <w:rFonts w:ascii="Arial" w:eastAsia="Arial" w:hAnsi="Arial" w:cs="Arial"/>
          <w:b/>
          <w:bCs/>
          <w:color w:val="000000" w:themeColor="text1"/>
          <w:sz w:val="24"/>
          <w:szCs w:val="24"/>
        </w:rPr>
      </w:pPr>
      <w:r w:rsidRPr="28CC578B">
        <w:rPr>
          <w:rStyle w:val="eop"/>
          <w:rFonts w:ascii="Arial" w:eastAsia="Arial" w:hAnsi="Arial" w:cs="Arial"/>
          <w:b/>
          <w:bCs/>
          <w:color w:val="000000" w:themeColor="text1"/>
          <w:sz w:val="24"/>
          <w:szCs w:val="24"/>
        </w:rPr>
        <w:t xml:space="preserve">Stage 2: For the Equalities Review Group to sign </w:t>
      </w:r>
      <w:proofErr w:type="gramStart"/>
      <w:r w:rsidRPr="28CC578B">
        <w:rPr>
          <w:rStyle w:val="eop"/>
          <w:rFonts w:ascii="Arial" w:eastAsia="Arial" w:hAnsi="Arial" w:cs="Arial"/>
          <w:b/>
          <w:bCs/>
          <w:color w:val="000000" w:themeColor="text1"/>
          <w:sz w:val="24"/>
          <w:szCs w:val="24"/>
        </w:rPr>
        <w:t>off</w:t>
      </w:r>
      <w:proofErr w:type="gramEnd"/>
    </w:p>
    <w:tbl>
      <w:tblPr>
        <w:tblStyle w:val="TableGrid"/>
        <w:tblW w:w="0" w:type="auto"/>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4500"/>
        <w:gridCol w:w="4500"/>
      </w:tblGrid>
      <w:tr w:rsidR="28CC578B" w14:paraId="767D1270" w14:textId="77777777" w:rsidTr="28CC578B">
        <w:trPr>
          <w:trHeight w:val="300"/>
        </w:trPr>
        <w:tc>
          <w:tcPr>
            <w:tcW w:w="4500" w:type="dxa"/>
            <w:tcMar>
              <w:left w:w="105" w:type="dxa"/>
              <w:right w:w="105" w:type="dxa"/>
            </w:tcMar>
          </w:tcPr>
          <w:p w14:paraId="73642889" w14:textId="63B56C1A"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 xml:space="preserve">Do you accept the outcome? Yes or </w:t>
            </w:r>
            <w:proofErr w:type="gramStart"/>
            <w:r w:rsidRPr="28CC578B">
              <w:rPr>
                <w:rStyle w:val="eop"/>
                <w:rFonts w:ascii="Arial" w:eastAsia="Arial" w:hAnsi="Arial" w:cs="Arial"/>
                <w:color w:val="000000" w:themeColor="text1"/>
                <w:sz w:val="24"/>
                <w:szCs w:val="24"/>
              </w:rPr>
              <w:t>No</w:t>
            </w:r>
            <w:proofErr w:type="gramEnd"/>
          </w:p>
          <w:p w14:paraId="55DF4409" w14:textId="1A67DA41"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866E177" w14:textId="06E93F69" w:rsidR="28CC578B" w:rsidRDefault="28CC578B" w:rsidP="28CC578B">
            <w:pPr>
              <w:spacing w:line="259"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Yes</w:t>
            </w:r>
          </w:p>
        </w:tc>
      </w:tr>
      <w:tr w:rsidR="28CC578B" w14:paraId="26E67A42" w14:textId="77777777" w:rsidTr="28CC578B">
        <w:trPr>
          <w:trHeight w:val="300"/>
        </w:trPr>
        <w:tc>
          <w:tcPr>
            <w:tcW w:w="4500" w:type="dxa"/>
            <w:tcMar>
              <w:left w:w="105" w:type="dxa"/>
              <w:right w:w="105" w:type="dxa"/>
            </w:tcMar>
          </w:tcPr>
          <w:p w14:paraId="3C377FBB" w14:textId="0435C461"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If no, what action do you recommend or require?</w:t>
            </w:r>
          </w:p>
          <w:p w14:paraId="4A9C011D" w14:textId="76C7FBF2" w:rsidR="28CC578B" w:rsidRDefault="28CC578B" w:rsidP="28CC578B">
            <w:pPr>
              <w:spacing w:line="259" w:lineRule="auto"/>
              <w:rPr>
                <w:rFonts w:ascii="Arial" w:eastAsia="Arial" w:hAnsi="Arial" w:cs="Arial"/>
                <w:color w:val="000000" w:themeColor="text1"/>
                <w:sz w:val="24"/>
                <w:szCs w:val="24"/>
              </w:rPr>
            </w:pPr>
          </w:p>
          <w:p w14:paraId="7A3DD46E" w14:textId="47A39545" w:rsidR="28CC578B" w:rsidRDefault="28CC578B" w:rsidP="28CC578B">
            <w:pPr>
              <w:spacing w:line="259" w:lineRule="auto"/>
              <w:rPr>
                <w:rFonts w:ascii="Arial" w:eastAsia="Arial" w:hAnsi="Arial" w:cs="Arial"/>
                <w:color w:val="000000" w:themeColor="text1"/>
                <w:sz w:val="24"/>
                <w:szCs w:val="24"/>
              </w:rPr>
            </w:pPr>
          </w:p>
          <w:p w14:paraId="0903FAA5" w14:textId="1765D8F4" w:rsidR="28CC578B" w:rsidRDefault="28CC578B" w:rsidP="28CC578B">
            <w:pPr>
              <w:spacing w:line="259" w:lineRule="auto"/>
              <w:rPr>
                <w:rFonts w:ascii="Arial" w:eastAsia="Arial" w:hAnsi="Arial" w:cs="Arial"/>
                <w:color w:val="000000" w:themeColor="text1"/>
                <w:sz w:val="24"/>
                <w:szCs w:val="24"/>
              </w:rPr>
            </w:pPr>
          </w:p>
          <w:p w14:paraId="1520D921" w14:textId="0BD20CBB"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443504F8" w14:textId="4824BCF2" w:rsidR="28CC578B" w:rsidRDefault="28CC578B" w:rsidP="28CC578B">
            <w:pPr>
              <w:spacing w:line="259" w:lineRule="auto"/>
              <w:rPr>
                <w:rFonts w:ascii="Arial" w:eastAsia="Arial" w:hAnsi="Arial" w:cs="Arial"/>
                <w:color w:val="000000" w:themeColor="text1"/>
                <w:sz w:val="24"/>
                <w:szCs w:val="24"/>
              </w:rPr>
            </w:pPr>
          </w:p>
        </w:tc>
      </w:tr>
      <w:tr w:rsidR="28CC578B" w14:paraId="1B064CBE" w14:textId="77777777" w:rsidTr="28CC578B">
        <w:trPr>
          <w:trHeight w:val="300"/>
        </w:trPr>
        <w:tc>
          <w:tcPr>
            <w:tcW w:w="4500" w:type="dxa"/>
            <w:tcMar>
              <w:left w:w="105" w:type="dxa"/>
              <w:right w:w="105" w:type="dxa"/>
            </w:tcMar>
          </w:tcPr>
          <w:p w14:paraId="71C97171" w14:textId="2511A37A"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Signed</w:t>
            </w:r>
          </w:p>
          <w:p w14:paraId="484C0E26" w14:textId="11D923D2" w:rsidR="28CC578B" w:rsidRDefault="28CC578B" w:rsidP="28CC578B">
            <w:pPr>
              <w:spacing w:line="259" w:lineRule="auto"/>
              <w:rPr>
                <w:rFonts w:ascii="Arial" w:eastAsia="Arial" w:hAnsi="Arial" w:cs="Arial"/>
                <w:color w:val="000000" w:themeColor="text1"/>
                <w:sz w:val="24"/>
                <w:szCs w:val="24"/>
              </w:rPr>
            </w:pPr>
          </w:p>
          <w:p w14:paraId="20E9EE18" w14:textId="0B6CEF09"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11A8FD27" w14:textId="3C2334F1" w:rsidR="28CC578B" w:rsidRDefault="28CC578B" w:rsidP="28CC578B">
            <w:pPr>
              <w:spacing w:line="259"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E. Muniandy</w:t>
            </w:r>
          </w:p>
        </w:tc>
      </w:tr>
      <w:tr w:rsidR="28CC578B" w14:paraId="6160EC79" w14:textId="77777777" w:rsidTr="28CC578B">
        <w:trPr>
          <w:trHeight w:val="300"/>
        </w:trPr>
        <w:tc>
          <w:tcPr>
            <w:tcW w:w="4500" w:type="dxa"/>
            <w:tcMar>
              <w:left w:w="105" w:type="dxa"/>
              <w:right w:w="105" w:type="dxa"/>
            </w:tcMar>
          </w:tcPr>
          <w:p w14:paraId="4322D5AB" w14:textId="7F98C913" w:rsidR="28CC578B" w:rsidRDefault="28CC578B" w:rsidP="28CC578B">
            <w:pPr>
              <w:spacing w:line="259" w:lineRule="auto"/>
              <w:rPr>
                <w:rFonts w:ascii="Arial" w:eastAsia="Arial" w:hAnsi="Arial" w:cs="Arial"/>
                <w:color w:val="000000" w:themeColor="text1"/>
                <w:sz w:val="24"/>
                <w:szCs w:val="24"/>
              </w:rPr>
            </w:pPr>
            <w:r w:rsidRPr="28CC578B">
              <w:rPr>
                <w:rStyle w:val="eop"/>
                <w:rFonts w:ascii="Arial" w:eastAsia="Arial" w:hAnsi="Arial" w:cs="Arial"/>
                <w:color w:val="000000" w:themeColor="text1"/>
                <w:sz w:val="24"/>
                <w:szCs w:val="24"/>
              </w:rPr>
              <w:t>Date</w:t>
            </w:r>
          </w:p>
          <w:p w14:paraId="6CBE1E72" w14:textId="5FA6F6C8" w:rsidR="28CC578B" w:rsidRDefault="28CC578B" w:rsidP="28CC578B">
            <w:pPr>
              <w:spacing w:line="259" w:lineRule="auto"/>
              <w:rPr>
                <w:rFonts w:ascii="Arial" w:eastAsia="Arial" w:hAnsi="Arial" w:cs="Arial"/>
                <w:color w:val="000000" w:themeColor="text1"/>
                <w:sz w:val="24"/>
                <w:szCs w:val="24"/>
              </w:rPr>
            </w:pPr>
          </w:p>
        </w:tc>
        <w:tc>
          <w:tcPr>
            <w:tcW w:w="4500" w:type="dxa"/>
            <w:tcMar>
              <w:left w:w="105" w:type="dxa"/>
              <w:right w:w="105" w:type="dxa"/>
            </w:tcMar>
          </w:tcPr>
          <w:p w14:paraId="64E09291" w14:textId="2C67AF2F" w:rsidR="709BA243" w:rsidRDefault="709BA243" w:rsidP="28CC578B">
            <w:pPr>
              <w:spacing w:line="259" w:lineRule="auto"/>
              <w:rPr>
                <w:rFonts w:ascii="Arial" w:eastAsia="Arial" w:hAnsi="Arial" w:cs="Arial"/>
                <w:color w:val="000000" w:themeColor="text1"/>
                <w:sz w:val="24"/>
                <w:szCs w:val="24"/>
              </w:rPr>
            </w:pPr>
            <w:r w:rsidRPr="28CC578B">
              <w:rPr>
                <w:rFonts w:ascii="Arial" w:eastAsia="Arial" w:hAnsi="Arial" w:cs="Arial"/>
                <w:color w:val="000000" w:themeColor="text1"/>
                <w:sz w:val="24"/>
                <w:szCs w:val="24"/>
              </w:rPr>
              <w:t>18 May 2023</w:t>
            </w:r>
          </w:p>
        </w:tc>
      </w:tr>
    </w:tbl>
    <w:p w14:paraId="4DA7C88F" w14:textId="38D036ED" w:rsidR="28CC578B" w:rsidRDefault="28CC578B" w:rsidP="28CC578B">
      <w:pPr>
        <w:rPr>
          <w:rFonts w:ascii="Arial" w:eastAsia="Arial" w:hAnsi="Arial" w:cs="Arial"/>
          <w:sz w:val="24"/>
          <w:szCs w:val="24"/>
        </w:rPr>
      </w:pPr>
    </w:p>
    <w:sectPr w:rsidR="28CC578B">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A993" w14:textId="77777777" w:rsidR="004B572F" w:rsidRDefault="004B572F">
      <w:pPr>
        <w:spacing w:after="0" w:line="240" w:lineRule="auto"/>
      </w:pPr>
      <w:r>
        <w:separator/>
      </w:r>
    </w:p>
  </w:endnote>
  <w:endnote w:type="continuationSeparator" w:id="0">
    <w:p w14:paraId="33FCDBFD" w14:textId="77777777" w:rsidR="004B572F" w:rsidRDefault="004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A2E87E" w14:paraId="48D7F018" w14:textId="77777777" w:rsidTr="11A2E87E">
      <w:trPr>
        <w:trHeight w:val="300"/>
      </w:trPr>
      <w:tc>
        <w:tcPr>
          <w:tcW w:w="3005" w:type="dxa"/>
        </w:tcPr>
        <w:p w14:paraId="6C20E97E" w14:textId="75BE60A2" w:rsidR="11A2E87E" w:rsidRDefault="11A2E87E" w:rsidP="11A2E87E">
          <w:pPr>
            <w:pStyle w:val="Header"/>
            <w:ind w:left="-115"/>
          </w:pPr>
        </w:p>
      </w:tc>
      <w:tc>
        <w:tcPr>
          <w:tcW w:w="3005" w:type="dxa"/>
        </w:tcPr>
        <w:p w14:paraId="5D1EF530" w14:textId="5C4A3364" w:rsidR="11A2E87E" w:rsidRDefault="11A2E87E" w:rsidP="11A2E87E">
          <w:pPr>
            <w:pStyle w:val="Header"/>
            <w:jc w:val="center"/>
          </w:pPr>
        </w:p>
      </w:tc>
      <w:tc>
        <w:tcPr>
          <w:tcW w:w="3005" w:type="dxa"/>
        </w:tcPr>
        <w:p w14:paraId="17F9A23B" w14:textId="5E90C43E" w:rsidR="11A2E87E" w:rsidRDefault="11A2E87E" w:rsidP="11A2E87E">
          <w:pPr>
            <w:pStyle w:val="Header"/>
            <w:ind w:right="-115"/>
            <w:jc w:val="right"/>
          </w:pPr>
        </w:p>
      </w:tc>
    </w:tr>
  </w:tbl>
  <w:p w14:paraId="72C59BD4" w14:textId="481E1AFF" w:rsidR="11A2E87E" w:rsidRDefault="11A2E87E" w:rsidP="11A2E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F928" w14:textId="77777777" w:rsidR="004B572F" w:rsidRDefault="004B572F">
      <w:pPr>
        <w:spacing w:after="0" w:line="240" w:lineRule="auto"/>
      </w:pPr>
      <w:r>
        <w:separator/>
      </w:r>
    </w:p>
  </w:footnote>
  <w:footnote w:type="continuationSeparator" w:id="0">
    <w:p w14:paraId="76897C60" w14:textId="77777777" w:rsidR="004B572F" w:rsidRDefault="004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08"/>
      <w:gridCol w:w="4508"/>
    </w:tblGrid>
    <w:tr w:rsidR="11A2E87E" w14:paraId="556A295A" w14:textId="77777777" w:rsidTr="11A2E87E">
      <w:trPr>
        <w:trHeight w:val="300"/>
      </w:trPr>
      <w:tc>
        <w:tcPr>
          <w:tcW w:w="4508" w:type="dxa"/>
        </w:tcPr>
        <w:p w14:paraId="4E81D213" w14:textId="103C0F73" w:rsidR="11A2E87E" w:rsidRDefault="11A2E87E" w:rsidP="11A2E87E">
          <w:pPr>
            <w:tabs>
              <w:tab w:val="center" w:pos="4513"/>
              <w:tab w:val="right" w:pos="9026"/>
            </w:tabs>
            <w:spacing w:after="0" w:line="240" w:lineRule="auto"/>
            <w:rPr>
              <w:rFonts w:ascii="Arial" w:eastAsia="Arial" w:hAnsi="Arial" w:cs="Arial"/>
              <w:color w:val="000000" w:themeColor="text1"/>
              <w:sz w:val="24"/>
              <w:szCs w:val="24"/>
            </w:rPr>
          </w:pPr>
          <w:r w:rsidRPr="11A2E87E">
            <w:rPr>
              <w:rFonts w:ascii="Arial" w:eastAsia="Arial" w:hAnsi="Arial" w:cs="Arial"/>
              <w:color w:val="000000" w:themeColor="text1"/>
              <w:sz w:val="24"/>
              <w:szCs w:val="24"/>
            </w:rPr>
            <w:t>National Library of Scotland</w:t>
          </w:r>
          <w:r w:rsidRPr="11A2E87E">
            <w:rPr>
              <w:rFonts w:ascii="Arial" w:eastAsia="Arial" w:hAnsi="Arial" w:cs="Arial"/>
              <w:color w:val="000000" w:themeColor="text1"/>
              <w:sz w:val="24"/>
              <w:szCs w:val="24"/>
            </w:rPr>
            <w:t> </w:t>
          </w:r>
          <w:r w:rsidRPr="11A2E87E">
            <w:rPr>
              <w:rFonts w:ascii="Arial" w:eastAsia="Arial" w:hAnsi="Arial" w:cs="Arial"/>
              <w:color w:val="000000" w:themeColor="text1"/>
              <w:sz w:val="24"/>
              <w:szCs w:val="24"/>
            </w:rPr>
            <w:t> </w:t>
          </w:r>
          <w:r>
            <w:br/>
          </w:r>
          <w:r w:rsidRPr="11A2E87E">
            <w:rPr>
              <w:rFonts w:ascii="Arial" w:eastAsia="Arial" w:hAnsi="Arial" w:cs="Arial"/>
              <w:color w:val="000000" w:themeColor="text1"/>
              <w:sz w:val="24"/>
              <w:szCs w:val="24"/>
            </w:rPr>
            <w:t>Equality Impact Assessment forms –</w:t>
          </w:r>
        </w:p>
        <w:p w14:paraId="00DCA25D" w14:textId="1E69764F" w:rsidR="11A2E87E" w:rsidRDefault="11A2E87E" w:rsidP="11A2E87E">
          <w:pPr>
            <w:pStyle w:val="Header"/>
            <w:tabs>
              <w:tab w:val="center" w:pos="4513"/>
              <w:tab w:val="right" w:pos="9026"/>
            </w:tabs>
            <w:rPr>
              <w:rFonts w:ascii="Arial" w:eastAsia="Arial" w:hAnsi="Arial" w:cs="Arial"/>
              <w:color w:val="000000" w:themeColor="text1"/>
              <w:sz w:val="24"/>
              <w:szCs w:val="24"/>
            </w:rPr>
          </w:pPr>
          <w:r w:rsidRPr="11A2E87E">
            <w:rPr>
              <w:rFonts w:ascii="Arial" w:eastAsia="Arial" w:hAnsi="Arial" w:cs="Arial"/>
              <w:color w:val="000000" w:themeColor="text1"/>
              <w:sz w:val="24"/>
              <w:szCs w:val="24"/>
            </w:rPr>
            <w:t>Internal Processes</w:t>
          </w:r>
        </w:p>
      </w:tc>
      <w:tc>
        <w:tcPr>
          <w:tcW w:w="4508" w:type="dxa"/>
        </w:tcPr>
        <w:p w14:paraId="350E1B59" w14:textId="7643E5FF" w:rsidR="11A2E87E" w:rsidRDefault="11A2E87E" w:rsidP="11A2E87E">
          <w:pPr>
            <w:pStyle w:val="Header"/>
            <w:rPr>
              <w:rFonts w:ascii="Arial" w:eastAsia="Arial" w:hAnsi="Arial" w:cs="Arial"/>
              <w:color w:val="000000" w:themeColor="text1"/>
              <w:sz w:val="24"/>
              <w:szCs w:val="24"/>
            </w:rPr>
          </w:pPr>
          <w:r>
            <w:rPr>
              <w:noProof/>
            </w:rPr>
            <w:drawing>
              <wp:inline distT="0" distB="0" distL="0" distR="0" wp14:anchorId="623AC07F" wp14:editId="3B23C33E">
                <wp:extent cx="2400300" cy="361950"/>
                <wp:effectExtent l="0" t="0" r="0" b="0"/>
                <wp:docPr id="1528529882" name="Picture 1528529882" descr="National Library of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29882" name="Picture 1528529882" descr="National Library of Scotland logo."/>
                        <pic:cNvPicPr/>
                      </pic:nvPicPr>
                      <pic:blipFill>
                        <a:blip r:embed="rId1">
                          <a:extLst>
                            <a:ext uri="{28A0092B-C50C-407E-A947-70E740481C1C}">
                              <a14:useLocalDpi xmlns:a14="http://schemas.microsoft.com/office/drawing/2010/main" val="0"/>
                            </a:ext>
                          </a:extLst>
                        </a:blip>
                        <a:stretch>
                          <a:fillRect/>
                        </a:stretch>
                      </pic:blipFill>
                      <pic:spPr>
                        <a:xfrm>
                          <a:off x="0" y="0"/>
                          <a:ext cx="2400300" cy="361950"/>
                        </a:xfrm>
                        <a:prstGeom prst="rect">
                          <a:avLst/>
                        </a:prstGeom>
                      </pic:spPr>
                    </pic:pic>
                  </a:graphicData>
                </a:graphic>
              </wp:inline>
            </w:drawing>
          </w:r>
        </w:p>
      </w:tc>
    </w:tr>
  </w:tbl>
  <w:p w14:paraId="10DC9810" w14:textId="58AAF5B6" w:rsidR="11A2E87E" w:rsidRDefault="11A2E87E" w:rsidP="11A2E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916E"/>
    <w:multiLevelType w:val="hybridMultilevel"/>
    <w:tmpl w:val="454003D8"/>
    <w:lvl w:ilvl="0" w:tplc="CB202866">
      <w:start w:val="1"/>
      <w:numFmt w:val="bullet"/>
      <w:lvlText w:val=""/>
      <w:lvlJc w:val="left"/>
      <w:pPr>
        <w:ind w:left="720" w:hanging="360"/>
      </w:pPr>
      <w:rPr>
        <w:rFonts w:ascii="Symbol" w:hAnsi="Symbol" w:hint="default"/>
      </w:rPr>
    </w:lvl>
    <w:lvl w:ilvl="1" w:tplc="5C5A7184">
      <w:start w:val="1"/>
      <w:numFmt w:val="bullet"/>
      <w:lvlText w:val="o"/>
      <w:lvlJc w:val="left"/>
      <w:pPr>
        <w:ind w:left="1440" w:hanging="360"/>
      </w:pPr>
      <w:rPr>
        <w:rFonts w:ascii="Courier New" w:hAnsi="Courier New" w:hint="default"/>
      </w:rPr>
    </w:lvl>
    <w:lvl w:ilvl="2" w:tplc="6CB83AD4">
      <w:start w:val="1"/>
      <w:numFmt w:val="bullet"/>
      <w:lvlText w:val=""/>
      <w:lvlJc w:val="left"/>
      <w:pPr>
        <w:ind w:left="2160" w:hanging="360"/>
      </w:pPr>
      <w:rPr>
        <w:rFonts w:ascii="Wingdings" w:hAnsi="Wingdings" w:hint="default"/>
      </w:rPr>
    </w:lvl>
    <w:lvl w:ilvl="3" w:tplc="588C5716">
      <w:start w:val="1"/>
      <w:numFmt w:val="bullet"/>
      <w:lvlText w:val=""/>
      <w:lvlJc w:val="left"/>
      <w:pPr>
        <w:ind w:left="2880" w:hanging="360"/>
      </w:pPr>
      <w:rPr>
        <w:rFonts w:ascii="Symbol" w:hAnsi="Symbol" w:hint="default"/>
      </w:rPr>
    </w:lvl>
    <w:lvl w:ilvl="4" w:tplc="70BEB1F4">
      <w:start w:val="1"/>
      <w:numFmt w:val="bullet"/>
      <w:lvlText w:val="o"/>
      <w:lvlJc w:val="left"/>
      <w:pPr>
        <w:ind w:left="3600" w:hanging="360"/>
      </w:pPr>
      <w:rPr>
        <w:rFonts w:ascii="Courier New" w:hAnsi="Courier New" w:hint="default"/>
      </w:rPr>
    </w:lvl>
    <w:lvl w:ilvl="5" w:tplc="74FEA792">
      <w:start w:val="1"/>
      <w:numFmt w:val="bullet"/>
      <w:lvlText w:val=""/>
      <w:lvlJc w:val="left"/>
      <w:pPr>
        <w:ind w:left="4320" w:hanging="360"/>
      </w:pPr>
      <w:rPr>
        <w:rFonts w:ascii="Wingdings" w:hAnsi="Wingdings" w:hint="default"/>
      </w:rPr>
    </w:lvl>
    <w:lvl w:ilvl="6" w:tplc="38C8A16C">
      <w:start w:val="1"/>
      <w:numFmt w:val="bullet"/>
      <w:lvlText w:val=""/>
      <w:lvlJc w:val="left"/>
      <w:pPr>
        <w:ind w:left="5040" w:hanging="360"/>
      </w:pPr>
      <w:rPr>
        <w:rFonts w:ascii="Symbol" w:hAnsi="Symbol" w:hint="default"/>
      </w:rPr>
    </w:lvl>
    <w:lvl w:ilvl="7" w:tplc="45ECC57A">
      <w:start w:val="1"/>
      <w:numFmt w:val="bullet"/>
      <w:lvlText w:val="o"/>
      <w:lvlJc w:val="left"/>
      <w:pPr>
        <w:ind w:left="5760" w:hanging="360"/>
      </w:pPr>
      <w:rPr>
        <w:rFonts w:ascii="Courier New" w:hAnsi="Courier New" w:hint="default"/>
      </w:rPr>
    </w:lvl>
    <w:lvl w:ilvl="8" w:tplc="8B68AA08">
      <w:start w:val="1"/>
      <w:numFmt w:val="bullet"/>
      <w:lvlText w:val=""/>
      <w:lvlJc w:val="left"/>
      <w:pPr>
        <w:ind w:left="6480" w:hanging="360"/>
      </w:pPr>
      <w:rPr>
        <w:rFonts w:ascii="Wingdings" w:hAnsi="Wingdings" w:hint="default"/>
      </w:rPr>
    </w:lvl>
  </w:abstractNum>
  <w:abstractNum w:abstractNumId="1" w15:restartNumberingAfterBreak="0">
    <w:nsid w:val="05567582"/>
    <w:multiLevelType w:val="hybridMultilevel"/>
    <w:tmpl w:val="6E52AA44"/>
    <w:lvl w:ilvl="0" w:tplc="820A3EF8">
      <w:start w:val="1"/>
      <w:numFmt w:val="bullet"/>
      <w:lvlText w:val=""/>
      <w:lvlJc w:val="left"/>
      <w:pPr>
        <w:ind w:left="720" w:hanging="360"/>
      </w:pPr>
      <w:rPr>
        <w:rFonts w:ascii="Symbol" w:hAnsi="Symbol" w:hint="default"/>
      </w:rPr>
    </w:lvl>
    <w:lvl w:ilvl="1" w:tplc="170EE15A">
      <w:start w:val="1"/>
      <w:numFmt w:val="bullet"/>
      <w:lvlText w:val="o"/>
      <w:lvlJc w:val="left"/>
      <w:pPr>
        <w:ind w:left="1440" w:hanging="360"/>
      </w:pPr>
      <w:rPr>
        <w:rFonts w:ascii="Courier New" w:hAnsi="Courier New" w:hint="default"/>
      </w:rPr>
    </w:lvl>
    <w:lvl w:ilvl="2" w:tplc="FF6A123C">
      <w:start w:val="1"/>
      <w:numFmt w:val="bullet"/>
      <w:lvlText w:val=""/>
      <w:lvlJc w:val="left"/>
      <w:pPr>
        <w:ind w:left="2160" w:hanging="360"/>
      </w:pPr>
      <w:rPr>
        <w:rFonts w:ascii="Wingdings" w:hAnsi="Wingdings" w:hint="default"/>
      </w:rPr>
    </w:lvl>
    <w:lvl w:ilvl="3" w:tplc="D646F624">
      <w:start w:val="1"/>
      <w:numFmt w:val="bullet"/>
      <w:lvlText w:val=""/>
      <w:lvlJc w:val="left"/>
      <w:pPr>
        <w:ind w:left="2880" w:hanging="360"/>
      </w:pPr>
      <w:rPr>
        <w:rFonts w:ascii="Symbol" w:hAnsi="Symbol" w:hint="default"/>
      </w:rPr>
    </w:lvl>
    <w:lvl w:ilvl="4" w:tplc="6E1ED636">
      <w:start w:val="1"/>
      <w:numFmt w:val="bullet"/>
      <w:lvlText w:val="o"/>
      <w:lvlJc w:val="left"/>
      <w:pPr>
        <w:ind w:left="3600" w:hanging="360"/>
      </w:pPr>
      <w:rPr>
        <w:rFonts w:ascii="Courier New" w:hAnsi="Courier New" w:hint="default"/>
      </w:rPr>
    </w:lvl>
    <w:lvl w:ilvl="5" w:tplc="7A6E3554">
      <w:start w:val="1"/>
      <w:numFmt w:val="bullet"/>
      <w:lvlText w:val=""/>
      <w:lvlJc w:val="left"/>
      <w:pPr>
        <w:ind w:left="4320" w:hanging="360"/>
      </w:pPr>
      <w:rPr>
        <w:rFonts w:ascii="Wingdings" w:hAnsi="Wingdings" w:hint="default"/>
      </w:rPr>
    </w:lvl>
    <w:lvl w:ilvl="6" w:tplc="5E348104">
      <w:start w:val="1"/>
      <w:numFmt w:val="bullet"/>
      <w:lvlText w:val=""/>
      <w:lvlJc w:val="left"/>
      <w:pPr>
        <w:ind w:left="5040" w:hanging="360"/>
      </w:pPr>
      <w:rPr>
        <w:rFonts w:ascii="Symbol" w:hAnsi="Symbol" w:hint="default"/>
      </w:rPr>
    </w:lvl>
    <w:lvl w:ilvl="7" w:tplc="FEB62B5E">
      <w:start w:val="1"/>
      <w:numFmt w:val="bullet"/>
      <w:lvlText w:val="o"/>
      <w:lvlJc w:val="left"/>
      <w:pPr>
        <w:ind w:left="5760" w:hanging="360"/>
      </w:pPr>
      <w:rPr>
        <w:rFonts w:ascii="Courier New" w:hAnsi="Courier New" w:hint="default"/>
      </w:rPr>
    </w:lvl>
    <w:lvl w:ilvl="8" w:tplc="15E2DA42">
      <w:start w:val="1"/>
      <w:numFmt w:val="bullet"/>
      <w:lvlText w:val=""/>
      <w:lvlJc w:val="left"/>
      <w:pPr>
        <w:ind w:left="6480" w:hanging="360"/>
      </w:pPr>
      <w:rPr>
        <w:rFonts w:ascii="Wingdings" w:hAnsi="Wingdings" w:hint="default"/>
      </w:rPr>
    </w:lvl>
  </w:abstractNum>
  <w:abstractNum w:abstractNumId="2" w15:restartNumberingAfterBreak="0">
    <w:nsid w:val="0881032A"/>
    <w:multiLevelType w:val="hybridMultilevel"/>
    <w:tmpl w:val="A4803B1C"/>
    <w:lvl w:ilvl="0" w:tplc="2B3618F2">
      <w:start w:val="1"/>
      <w:numFmt w:val="bullet"/>
      <w:lvlText w:val=""/>
      <w:lvlJc w:val="left"/>
      <w:pPr>
        <w:ind w:left="720" w:hanging="360"/>
      </w:pPr>
      <w:rPr>
        <w:rFonts w:ascii="Symbol" w:hAnsi="Symbol" w:hint="default"/>
      </w:rPr>
    </w:lvl>
    <w:lvl w:ilvl="1" w:tplc="50A42B56">
      <w:start w:val="1"/>
      <w:numFmt w:val="bullet"/>
      <w:lvlText w:val="o"/>
      <w:lvlJc w:val="left"/>
      <w:pPr>
        <w:ind w:left="1440" w:hanging="360"/>
      </w:pPr>
      <w:rPr>
        <w:rFonts w:ascii="Courier New" w:hAnsi="Courier New" w:hint="default"/>
      </w:rPr>
    </w:lvl>
    <w:lvl w:ilvl="2" w:tplc="DEA4DAF0">
      <w:start w:val="1"/>
      <w:numFmt w:val="bullet"/>
      <w:lvlText w:val=""/>
      <w:lvlJc w:val="left"/>
      <w:pPr>
        <w:ind w:left="2160" w:hanging="360"/>
      </w:pPr>
      <w:rPr>
        <w:rFonts w:ascii="Wingdings" w:hAnsi="Wingdings" w:hint="default"/>
      </w:rPr>
    </w:lvl>
    <w:lvl w:ilvl="3" w:tplc="E53A5E04">
      <w:start w:val="1"/>
      <w:numFmt w:val="bullet"/>
      <w:lvlText w:val=""/>
      <w:lvlJc w:val="left"/>
      <w:pPr>
        <w:ind w:left="2880" w:hanging="360"/>
      </w:pPr>
      <w:rPr>
        <w:rFonts w:ascii="Symbol" w:hAnsi="Symbol" w:hint="default"/>
      </w:rPr>
    </w:lvl>
    <w:lvl w:ilvl="4" w:tplc="21EA7B1E">
      <w:start w:val="1"/>
      <w:numFmt w:val="bullet"/>
      <w:lvlText w:val="o"/>
      <w:lvlJc w:val="left"/>
      <w:pPr>
        <w:ind w:left="3600" w:hanging="360"/>
      </w:pPr>
      <w:rPr>
        <w:rFonts w:ascii="Courier New" w:hAnsi="Courier New" w:hint="default"/>
      </w:rPr>
    </w:lvl>
    <w:lvl w:ilvl="5" w:tplc="BE0EC6A4">
      <w:start w:val="1"/>
      <w:numFmt w:val="bullet"/>
      <w:lvlText w:val=""/>
      <w:lvlJc w:val="left"/>
      <w:pPr>
        <w:ind w:left="4320" w:hanging="360"/>
      </w:pPr>
      <w:rPr>
        <w:rFonts w:ascii="Wingdings" w:hAnsi="Wingdings" w:hint="default"/>
      </w:rPr>
    </w:lvl>
    <w:lvl w:ilvl="6" w:tplc="188AE1A6">
      <w:start w:val="1"/>
      <w:numFmt w:val="bullet"/>
      <w:lvlText w:val=""/>
      <w:lvlJc w:val="left"/>
      <w:pPr>
        <w:ind w:left="5040" w:hanging="360"/>
      </w:pPr>
      <w:rPr>
        <w:rFonts w:ascii="Symbol" w:hAnsi="Symbol" w:hint="default"/>
      </w:rPr>
    </w:lvl>
    <w:lvl w:ilvl="7" w:tplc="52DC16E4">
      <w:start w:val="1"/>
      <w:numFmt w:val="bullet"/>
      <w:lvlText w:val="o"/>
      <w:lvlJc w:val="left"/>
      <w:pPr>
        <w:ind w:left="5760" w:hanging="360"/>
      </w:pPr>
      <w:rPr>
        <w:rFonts w:ascii="Courier New" w:hAnsi="Courier New" w:hint="default"/>
      </w:rPr>
    </w:lvl>
    <w:lvl w:ilvl="8" w:tplc="7480ACAA">
      <w:start w:val="1"/>
      <w:numFmt w:val="bullet"/>
      <w:lvlText w:val=""/>
      <w:lvlJc w:val="left"/>
      <w:pPr>
        <w:ind w:left="6480" w:hanging="360"/>
      </w:pPr>
      <w:rPr>
        <w:rFonts w:ascii="Wingdings" w:hAnsi="Wingdings" w:hint="default"/>
      </w:rPr>
    </w:lvl>
  </w:abstractNum>
  <w:abstractNum w:abstractNumId="3" w15:restartNumberingAfterBreak="0">
    <w:nsid w:val="0E7CBA87"/>
    <w:multiLevelType w:val="hybridMultilevel"/>
    <w:tmpl w:val="EDF0CF0E"/>
    <w:lvl w:ilvl="0" w:tplc="C62873F4">
      <w:start w:val="1"/>
      <w:numFmt w:val="bullet"/>
      <w:lvlText w:val=""/>
      <w:lvlJc w:val="left"/>
      <w:pPr>
        <w:ind w:left="720" w:hanging="360"/>
      </w:pPr>
      <w:rPr>
        <w:rFonts w:ascii="Symbol" w:hAnsi="Symbol" w:hint="default"/>
      </w:rPr>
    </w:lvl>
    <w:lvl w:ilvl="1" w:tplc="F7287470">
      <w:start w:val="1"/>
      <w:numFmt w:val="bullet"/>
      <w:lvlText w:val="o"/>
      <w:lvlJc w:val="left"/>
      <w:pPr>
        <w:ind w:left="1440" w:hanging="360"/>
      </w:pPr>
      <w:rPr>
        <w:rFonts w:ascii="Courier New" w:hAnsi="Courier New" w:hint="default"/>
      </w:rPr>
    </w:lvl>
    <w:lvl w:ilvl="2" w:tplc="8440290A">
      <w:start w:val="1"/>
      <w:numFmt w:val="bullet"/>
      <w:lvlText w:val=""/>
      <w:lvlJc w:val="left"/>
      <w:pPr>
        <w:ind w:left="2160" w:hanging="360"/>
      </w:pPr>
      <w:rPr>
        <w:rFonts w:ascii="Wingdings" w:hAnsi="Wingdings" w:hint="default"/>
      </w:rPr>
    </w:lvl>
    <w:lvl w:ilvl="3" w:tplc="C03AF2B2">
      <w:start w:val="1"/>
      <w:numFmt w:val="bullet"/>
      <w:lvlText w:val=""/>
      <w:lvlJc w:val="left"/>
      <w:pPr>
        <w:ind w:left="2880" w:hanging="360"/>
      </w:pPr>
      <w:rPr>
        <w:rFonts w:ascii="Symbol" w:hAnsi="Symbol" w:hint="default"/>
      </w:rPr>
    </w:lvl>
    <w:lvl w:ilvl="4" w:tplc="48740DA0">
      <w:start w:val="1"/>
      <w:numFmt w:val="bullet"/>
      <w:lvlText w:val="o"/>
      <w:lvlJc w:val="left"/>
      <w:pPr>
        <w:ind w:left="3600" w:hanging="360"/>
      </w:pPr>
      <w:rPr>
        <w:rFonts w:ascii="Courier New" w:hAnsi="Courier New" w:hint="default"/>
      </w:rPr>
    </w:lvl>
    <w:lvl w:ilvl="5" w:tplc="0906A764">
      <w:start w:val="1"/>
      <w:numFmt w:val="bullet"/>
      <w:lvlText w:val=""/>
      <w:lvlJc w:val="left"/>
      <w:pPr>
        <w:ind w:left="4320" w:hanging="360"/>
      </w:pPr>
      <w:rPr>
        <w:rFonts w:ascii="Wingdings" w:hAnsi="Wingdings" w:hint="default"/>
      </w:rPr>
    </w:lvl>
    <w:lvl w:ilvl="6" w:tplc="1F6265DC">
      <w:start w:val="1"/>
      <w:numFmt w:val="bullet"/>
      <w:lvlText w:val=""/>
      <w:lvlJc w:val="left"/>
      <w:pPr>
        <w:ind w:left="5040" w:hanging="360"/>
      </w:pPr>
      <w:rPr>
        <w:rFonts w:ascii="Symbol" w:hAnsi="Symbol" w:hint="default"/>
      </w:rPr>
    </w:lvl>
    <w:lvl w:ilvl="7" w:tplc="194CE538">
      <w:start w:val="1"/>
      <w:numFmt w:val="bullet"/>
      <w:lvlText w:val="o"/>
      <w:lvlJc w:val="left"/>
      <w:pPr>
        <w:ind w:left="5760" w:hanging="360"/>
      </w:pPr>
      <w:rPr>
        <w:rFonts w:ascii="Courier New" w:hAnsi="Courier New" w:hint="default"/>
      </w:rPr>
    </w:lvl>
    <w:lvl w:ilvl="8" w:tplc="3024245E">
      <w:start w:val="1"/>
      <w:numFmt w:val="bullet"/>
      <w:lvlText w:val=""/>
      <w:lvlJc w:val="left"/>
      <w:pPr>
        <w:ind w:left="6480" w:hanging="360"/>
      </w:pPr>
      <w:rPr>
        <w:rFonts w:ascii="Wingdings" w:hAnsi="Wingdings" w:hint="default"/>
      </w:rPr>
    </w:lvl>
  </w:abstractNum>
  <w:abstractNum w:abstractNumId="4" w15:restartNumberingAfterBreak="0">
    <w:nsid w:val="19C4EE20"/>
    <w:multiLevelType w:val="hybridMultilevel"/>
    <w:tmpl w:val="89029776"/>
    <w:lvl w:ilvl="0" w:tplc="0C0804CC">
      <w:start w:val="1"/>
      <w:numFmt w:val="bullet"/>
      <w:lvlText w:val=""/>
      <w:lvlJc w:val="left"/>
      <w:pPr>
        <w:ind w:left="720" w:hanging="360"/>
      </w:pPr>
      <w:rPr>
        <w:rFonts w:ascii="Symbol" w:hAnsi="Symbol" w:hint="default"/>
      </w:rPr>
    </w:lvl>
    <w:lvl w:ilvl="1" w:tplc="63867988">
      <w:start w:val="1"/>
      <w:numFmt w:val="bullet"/>
      <w:lvlText w:val="o"/>
      <w:lvlJc w:val="left"/>
      <w:pPr>
        <w:ind w:left="1440" w:hanging="360"/>
      </w:pPr>
      <w:rPr>
        <w:rFonts w:ascii="Courier New" w:hAnsi="Courier New" w:hint="default"/>
      </w:rPr>
    </w:lvl>
    <w:lvl w:ilvl="2" w:tplc="B4CCA67A">
      <w:start w:val="1"/>
      <w:numFmt w:val="bullet"/>
      <w:lvlText w:val=""/>
      <w:lvlJc w:val="left"/>
      <w:pPr>
        <w:ind w:left="2160" w:hanging="360"/>
      </w:pPr>
      <w:rPr>
        <w:rFonts w:ascii="Wingdings" w:hAnsi="Wingdings" w:hint="default"/>
      </w:rPr>
    </w:lvl>
    <w:lvl w:ilvl="3" w:tplc="FEA21218">
      <w:start w:val="1"/>
      <w:numFmt w:val="bullet"/>
      <w:lvlText w:val=""/>
      <w:lvlJc w:val="left"/>
      <w:pPr>
        <w:ind w:left="2880" w:hanging="360"/>
      </w:pPr>
      <w:rPr>
        <w:rFonts w:ascii="Symbol" w:hAnsi="Symbol" w:hint="default"/>
      </w:rPr>
    </w:lvl>
    <w:lvl w:ilvl="4" w:tplc="747C2B42">
      <w:start w:val="1"/>
      <w:numFmt w:val="bullet"/>
      <w:lvlText w:val="o"/>
      <w:lvlJc w:val="left"/>
      <w:pPr>
        <w:ind w:left="3600" w:hanging="360"/>
      </w:pPr>
      <w:rPr>
        <w:rFonts w:ascii="Courier New" w:hAnsi="Courier New" w:hint="default"/>
      </w:rPr>
    </w:lvl>
    <w:lvl w:ilvl="5" w:tplc="E04A23B8">
      <w:start w:val="1"/>
      <w:numFmt w:val="bullet"/>
      <w:lvlText w:val=""/>
      <w:lvlJc w:val="left"/>
      <w:pPr>
        <w:ind w:left="4320" w:hanging="360"/>
      </w:pPr>
      <w:rPr>
        <w:rFonts w:ascii="Wingdings" w:hAnsi="Wingdings" w:hint="default"/>
      </w:rPr>
    </w:lvl>
    <w:lvl w:ilvl="6" w:tplc="C69E558A">
      <w:start w:val="1"/>
      <w:numFmt w:val="bullet"/>
      <w:lvlText w:val=""/>
      <w:lvlJc w:val="left"/>
      <w:pPr>
        <w:ind w:left="5040" w:hanging="360"/>
      </w:pPr>
      <w:rPr>
        <w:rFonts w:ascii="Symbol" w:hAnsi="Symbol" w:hint="default"/>
      </w:rPr>
    </w:lvl>
    <w:lvl w:ilvl="7" w:tplc="01C2BEDA">
      <w:start w:val="1"/>
      <w:numFmt w:val="bullet"/>
      <w:lvlText w:val="o"/>
      <w:lvlJc w:val="left"/>
      <w:pPr>
        <w:ind w:left="5760" w:hanging="360"/>
      </w:pPr>
      <w:rPr>
        <w:rFonts w:ascii="Courier New" w:hAnsi="Courier New" w:hint="default"/>
      </w:rPr>
    </w:lvl>
    <w:lvl w:ilvl="8" w:tplc="34AAEC46">
      <w:start w:val="1"/>
      <w:numFmt w:val="bullet"/>
      <w:lvlText w:val=""/>
      <w:lvlJc w:val="left"/>
      <w:pPr>
        <w:ind w:left="6480" w:hanging="360"/>
      </w:pPr>
      <w:rPr>
        <w:rFonts w:ascii="Wingdings" w:hAnsi="Wingdings" w:hint="default"/>
      </w:rPr>
    </w:lvl>
  </w:abstractNum>
  <w:abstractNum w:abstractNumId="5" w15:restartNumberingAfterBreak="0">
    <w:nsid w:val="1A2B0C70"/>
    <w:multiLevelType w:val="hybridMultilevel"/>
    <w:tmpl w:val="08DA0950"/>
    <w:lvl w:ilvl="0" w:tplc="C166E1F2">
      <w:start w:val="1"/>
      <w:numFmt w:val="bullet"/>
      <w:lvlText w:val=""/>
      <w:lvlJc w:val="left"/>
      <w:pPr>
        <w:ind w:left="720" w:hanging="360"/>
      </w:pPr>
      <w:rPr>
        <w:rFonts w:ascii="Symbol" w:hAnsi="Symbol" w:hint="default"/>
      </w:rPr>
    </w:lvl>
    <w:lvl w:ilvl="1" w:tplc="7EF4E722">
      <w:start w:val="1"/>
      <w:numFmt w:val="bullet"/>
      <w:lvlText w:val="o"/>
      <w:lvlJc w:val="left"/>
      <w:pPr>
        <w:ind w:left="1440" w:hanging="360"/>
      </w:pPr>
      <w:rPr>
        <w:rFonts w:ascii="Courier New" w:hAnsi="Courier New" w:hint="default"/>
      </w:rPr>
    </w:lvl>
    <w:lvl w:ilvl="2" w:tplc="BEF2C0C2">
      <w:start w:val="1"/>
      <w:numFmt w:val="bullet"/>
      <w:lvlText w:val=""/>
      <w:lvlJc w:val="left"/>
      <w:pPr>
        <w:ind w:left="2160" w:hanging="360"/>
      </w:pPr>
      <w:rPr>
        <w:rFonts w:ascii="Wingdings" w:hAnsi="Wingdings" w:hint="default"/>
      </w:rPr>
    </w:lvl>
    <w:lvl w:ilvl="3" w:tplc="8AFEAA08">
      <w:start w:val="1"/>
      <w:numFmt w:val="bullet"/>
      <w:lvlText w:val=""/>
      <w:lvlJc w:val="left"/>
      <w:pPr>
        <w:ind w:left="2880" w:hanging="360"/>
      </w:pPr>
      <w:rPr>
        <w:rFonts w:ascii="Symbol" w:hAnsi="Symbol" w:hint="default"/>
      </w:rPr>
    </w:lvl>
    <w:lvl w:ilvl="4" w:tplc="88ACD6FA">
      <w:start w:val="1"/>
      <w:numFmt w:val="bullet"/>
      <w:lvlText w:val="o"/>
      <w:lvlJc w:val="left"/>
      <w:pPr>
        <w:ind w:left="3600" w:hanging="360"/>
      </w:pPr>
      <w:rPr>
        <w:rFonts w:ascii="Courier New" w:hAnsi="Courier New" w:hint="default"/>
      </w:rPr>
    </w:lvl>
    <w:lvl w:ilvl="5" w:tplc="B450DF26">
      <w:start w:val="1"/>
      <w:numFmt w:val="bullet"/>
      <w:lvlText w:val=""/>
      <w:lvlJc w:val="left"/>
      <w:pPr>
        <w:ind w:left="4320" w:hanging="360"/>
      </w:pPr>
      <w:rPr>
        <w:rFonts w:ascii="Wingdings" w:hAnsi="Wingdings" w:hint="default"/>
      </w:rPr>
    </w:lvl>
    <w:lvl w:ilvl="6" w:tplc="671C1FD6">
      <w:start w:val="1"/>
      <w:numFmt w:val="bullet"/>
      <w:lvlText w:val=""/>
      <w:lvlJc w:val="left"/>
      <w:pPr>
        <w:ind w:left="5040" w:hanging="360"/>
      </w:pPr>
      <w:rPr>
        <w:rFonts w:ascii="Symbol" w:hAnsi="Symbol" w:hint="default"/>
      </w:rPr>
    </w:lvl>
    <w:lvl w:ilvl="7" w:tplc="95C87EC2">
      <w:start w:val="1"/>
      <w:numFmt w:val="bullet"/>
      <w:lvlText w:val="o"/>
      <w:lvlJc w:val="left"/>
      <w:pPr>
        <w:ind w:left="5760" w:hanging="360"/>
      </w:pPr>
      <w:rPr>
        <w:rFonts w:ascii="Courier New" w:hAnsi="Courier New" w:hint="default"/>
      </w:rPr>
    </w:lvl>
    <w:lvl w:ilvl="8" w:tplc="4AF6156E">
      <w:start w:val="1"/>
      <w:numFmt w:val="bullet"/>
      <w:lvlText w:val=""/>
      <w:lvlJc w:val="left"/>
      <w:pPr>
        <w:ind w:left="6480" w:hanging="360"/>
      </w:pPr>
      <w:rPr>
        <w:rFonts w:ascii="Wingdings" w:hAnsi="Wingdings" w:hint="default"/>
      </w:rPr>
    </w:lvl>
  </w:abstractNum>
  <w:abstractNum w:abstractNumId="6" w15:restartNumberingAfterBreak="0">
    <w:nsid w:val="2352C470"/>
    <w:multiLevelType w:val="hybridMultilevel"/>
    <w:tmpl w:val="DD4A1B6E"/>
    <w:lvl w:ilvl="0" w:tplc="BC2A1E7E">
      <w:start w:val="1"/>
      <w:numFmt w:val="bullet"/>
      <w:lvlText w:val=""/>
      <w:lvlJc w:val="left"/>
      <w:pPr>
        <w:ind w:left="720" w:hanging="360"/>
      </w:pPr>
      <w:rPr>
        <w:rFonts w:ascii="Symbol" w:hAnsi="Symbol" w:hint="default"/>
      </w:rPr>
    </w:lvl>
    <w:lvl w:ilvl="1" w:tplc="2E7235FA">
      <w:start w:val="1"/>
      <w:numFmt w:val="bullet"/>
      <w:lvlText w:val="o"/>
      <w:lvlJc w:val="left"/>
      <w:pPr>
        <w:ind w:left="1440" w:hanging="360"/>
      </w:pPr>
      <w:rPr>
        <w:rFonts w:ascii="Courier New" w:hAnsi="Courier New" w:hint="default"/>
      </w:rPr>
    </w:lvl>
    <w:lvl w:ilvl="2" w:tplc="214E1EC4">
      <w:start w:val="1"/>
      <w:numFmt w:val="bullet"/>
      <w:lvlText w:val=""/>
      <w:lvlJc w:val="left"/>
      <w:pPr>
        <w:ind w:left="2160" w:hanging="360"/>
      </w:pPr>
      <w:rPr>
        <w:rFonts w:ascii="Wingdings" w:hAnsi="Wingdings" w:hint="default"/>
      </w:rPr>
    </w:lvl>
    <w:lvl w:ilvl="3" w:tplc="C0E21E2C">
      <w:start w:val="1"/>
      <w:numFmt w:val="bullet"/>
      <w:lvlText w:val=""/>
      <w:lvlJc w:val="left"/>
      <w:pPr>
        <w:ind w:left="2880" w:hanging="360"/>
      </w:pPr>
      <w:rPr>
        <w:rFonts w:ascii="Symbol" w:hAnsi="Symbol" w:hint="default"/>
      </w:rPr>
    </w:lvl>
    <w:lvl w:ilvl="4" w:tplc="D9423644">
      <w:start w:val="1"/>
      <w:numFmt w:val="bullet"/>
      <w:lvlText w:val="o"/>
      <w:lvlJc w:val="left"/>
      <w:pPr>
        <w:ind w:left="3600" w:hanging="360"/>
      </w:pPr>
      <w:rPr>
        <w:rFonts w:ascii="Courier New" w:hAnsi="Courier New" w:hint="default"/>
      </w:rPr>
    </w:lvl>
    <w:lvl w:ilvl="5" w:tplc="3C7A8166">
      <w:start w:val="1"/>
      <w:numFmt w:val="bullet"/>
      <w:lvlText w:val=""/>
      <w:lvlJc w:val="left"/>
      <w:pPr>
        <w:ind w:left="4320" w:hanging="360"/>
      </w:pPr>
      <w:rPr>
        <w:rFonts w:ascii="Wingdings" w:hAnsi="Wingdings" w:hint="default"/>
      </w:rPr>
    </w:lvl>
    <w:lvl w:ilvl="6" w:tplc="CA1E8518">
      <w:start w:val="1"/>
      <w:numFmt w:val="bullet"/>
      <w:lvlText w:val=""/>
      <w:lvlJc w:val="left"/>
      <w:pPr>
        <w:ind w:left="5040" w:hanging="360"/>
      </w:pPr>
      <w:rPr>
        <w:rFonts w:ascii="Symbol" w:hAnsi="Symbol" w:hint="default"/>
      </w:rPr>
    </w:lvl>
    <w:lvl w:ilvl="7" w:tplc="6CB26DF8">
      <w:start w:val="1"/>
      <w:numFmt w:val="bullet"/>
      <w:lvlText w:val="o"/>
      <w:lvlJc w:val="left"/>
      <w:pPr>
        <w:ind w:left="5760" w:hanging="360"/>
      </w:pPr>
      <w:rPr>
        <w:rFonts w:ascii="Courier New" w:hAnsi="Courier New" w:hint="default"/>
      </w:rPr>
    </w:lvl>
    <w:lvl w:ilvl="8" w:tplc="48C4D4E0">
      <w:start w:val="1"/>
      <w:numFmt w:val="bullet"/>
      <w:lvlText w:val=""/>
      <w:lvlJc w:val="left"/>
      <w:pPr>
        <w:ind w:left="6480" w:hanging="360"/>
      </w:pPr>
      <w:rPr>
        <w:rFonts w:ascii="Wingdings" w:hAnsi="Wingdings" w:hint="default"/>
      </w:rPr>
    </w:lvl>
  </w:abstractNum>
  <w:abstractNum w:abstractNumId="7" w15:restartNumberingAfterBreak="0">
    <w:nsid w:val="29DD1BF0"/>
    <w:multiLevelType w:val="hybridMultilevel"/>
    <w:tmpl w:val="65FAC0AE"/>
    <w:lvl w:ilvl="0" w:tplc="4C0AA2AA">
      <w:start w:val="1"/>
      <w:numFmt w:val="bullet"/>
      <w:lvlText w:val=""/>
      <w:lvlJc w:val="left"/>
      <w:pPr>
        <w:ind w:left="720" w:hanging="360"/>
      </w:pPr>
      <w:rPr>
        <w:rFonts w:ascii="Symbol" w:hAnsi="Symbol" w:hint="default"/>
      </w:rPr>
    </w:lvl>
    <w:lvl w:ilvl="1" w:tplc="D210518C">
      <w:start w:val="1"/>
      <w:numFmt w:val="bullet"/>
      <w:lvlText w:val="o"/>
      <w:lvlJc w:val="left"/>
      <w:pPr>
        <w:ind w:left="1440" w:hanging="360"/>
      </w:pPr>
      <w:rPr>
        <w:rFonts w:ascii="Courier New" w:hAnsi="Courier New" w:hint="default"/>
      </w:rPr>
    </w:lvl>
    <w:lvl w:ilvl="2" w:tplc="F78C5076">
      <w:start w:val="1"/>
      <w:numFmt w:val="bullet"/>
      <w:lvlText w:val=""/>
      <w:lvlJc w:val="left"/>
      <w:pPr>
        <w:ind w:left="2160" w:hanging="360"/>
      </w:pPr>
      <w:rPr>
        <w:rFonts w:ascii="Wingdings" w:hAnsi="Wingdings" w:hint="default"/>
      </w:rPr>
    </w:lvl>
    <w:lvl w:ilvl="3" w:tplc="2DA4535A">
      <w:start w:val="1"/>
      <w:numFmt w:val="bullet"/>
      <w:lvlText w:val=""/>
      <w:lvlJc w:val="left"/>
      <w:pPr>
        <w:ind w:left="2880" w:hanging="360"/>
      </w:pPr>
      <w:rPr>
        <w:rFonts w:ascii="Symbol" w:hAnsi="Symbol" w:hint="default"/>
      </w:rPr>
    </w:lvl>
    <w:lvl w:ilvl="4" w:tplc="31DC1280">
      <w:start w:val="1"/>
      <w:numFmt w:val="bullet"/>
      <w:lvlText w:val="o"/>
      <w:lvlJc w:val="left"/>
      <w:pPr>
        <w:ind w:left="3600" w:hanging="360"/>
      </w:pPr>
      <w:rPr>
        <w:rFonts w:ascii="Courier New" w:hAnsi="Courier New" w:hint="default"/>
      </w:rPr>
    </w:lvl>
    <w:lvl w:ilvl="5" w:tplc="0E7AC6A8">
      <w:start w:val="1"/>
      <w:numFmt w:val="bullet"/>
      <w:lvlText w:val=""/>
      <w:lvlJc w:val="left"/>
      <w:pPr>
        <w:ind w:left="4320" w:hanging="360"/>
      </w:pPr>
      <w:rPr>
        <w:rFonts w:ascii="Wingdings" w:hAnsi="Wingdings" w:hint="default"/>
      </w:rPr>
    </w:lvl>
    <w:lvl w:ilvl="6" w:tplc="97DA08CA">
      <w:start w:val="1"/>
      <w:numFmt w:val="bullet"/>
      <w:lvlText w:val=""/>
      <w:lvlJc w:val="left"/>
      <w:pPr>
        <w:ind w:left="5040" w:hanging="360"/>
      </w:pPr>
      <w:rPr>
        <w:rFonts w:ascii="Symbol" w:hAnsi="Symbol" w:hint="default"/>
      </w:rPr>
    </w:lvl>
    <w:lvl w:ilvl="7" w:tplc="84AACBD8">
      <w:start w:val="1"/>
      <w:numFmt w:val="bullet"/>
      <w:lvlText w:val="o"/>
      <w:lvlJc w:val="left"/>
      <w:pPr>
        <w:ind w:left="5760" w:hanging="360"/>
      </w:pPr>
      <w:rPr>
        <w:rFonts w:ascii="Courier New" w:hAnsi="Courier New" w:hint="default"/>
      </w:rPr>
    </w:lvl>
    <w:lvl w:ilvl="8" w:tplc="BFD4B6FC">
      <w:start w:val="1"/>
      <w:numFmt w:val="bullet"/>
      <w:lvlText w:val=""/>
      <w:lvlJc w:val="left"/>
      <w:pPr>
        <w:ind w:left="6480" w:hanging="360"/>
      </w:pPr>
      <w:rPr>
        <w:rFonts w:ascii="Wingdings" w:hAnsi="Wingdings" w:hint="default"/>
      </w:rPr>
    </w:lvl>
  </w:abstractNum>
  <w:abstractNum w:abstractNumId="8" w15:restartNumberingAfterBreak="0">
    <w:nsid w:val="29FF4E10"/>
    <w:multiLevelType w:val="hybridMultilevel"/>
    <w:tmpl w:val="E346B19E"/>
    <w:lvl w:ilvl="0" w:tplc="B11AD4B2">
      <w:start w:val="1"/>
      <w:numFmt w:val="bullet"/>
      <w:lvlText w:val=""/>
      <w:lvlJc w:val="left"/>
      <w:pPr>
        <w:ind w:left="720" w:hanging="360"/>
      </w:pPr>
      <w:rPr>
        <w:rFonts w:ascii="Symbol" w:hAnsi="Symbol" w:hint="default"/>
      </w:rPr>
    </w:lvl>
    <w:lvl w:ilvl="1" w:tplc="5F4AFBF8">
      <w:start w:val="1"/>
      <w:numFmt w:val="bullet"/>
      <w:lvlText w:val="o"/>
      <w:lvlJc w:val="left"/>
      <w:pPr>
        <w:ind w:left="1440" w:hanging="360"/>
      </w:pPr>
      <w:rPr>
        <w:rFonts w:ascii="Courier New" w:hAnsi="Courier New" w:hint="default"/>
      </w:rPr>
    </w:lvl>
    <w:lvl w:ilvl="2" w:tplc="FDF06DF8">
      <w:start w:val="1"/>
      <w:numFmt w:val="bullet"/>
      <w:lvlText w:val=""/>
      <w:lvlJc w:val="left"/>
      <w:pPr>
        <w:ind w:left="2160" w:hanging="360"/>
      </w:pPr>
      <w:rPr>
        <w:rFonts w:ascii="Wingdings" w:hAnsi="Wingdings" w:hint="default"/>
      </w:rPr>
    </w:lvl>
    <w:lvl w:ilvl="3" w:tplc="51F6BB9A">
      <w:start w:val="1"/>
      <w:numFmt w:val="bullet"/>
      <w:lvlText w:val=""/>
      <w:lvlJc w:val="left"/>
      <w:pPr>
        <w:ind w:left="2880" w:hanging="360"/>
      </w:pPr>
      <w:rPr>
        <w:rFonts w:ascii="Symbol" w:hAnsi="Symbol" w:hint="default"/>
      </w:rPr>
    </w:lvl>
    <w:lvl w:ilvl="4" w:tplc="87960198">
      <w:start w:val="1"/>
      <w:numFmt w:val="bullet"/>
      <w:lvlText w:val="o"/>
      <w:lvlJc w:val="left"/>
      <w:pPr>
        <w:ind w:left="3600" w:hanging="360"/>
      </w:pPr>
      <w:rPr>
        <w:rFonts w:ascii="Courier New" w:hAnsi="Courier New" w:hint="default"/>
      </w:rPr>
    </w:lvl>
    <w:lvl w:ilvl="5" w:tplc="9C143506">
      <w:start w:val="1"/>
      <w:numFmt w:val="bullet"/>
      <w:lvlText w:val=""/>
      <w:lvlJc w:val="left"/>
      <w:pPr>
        <w:ind w:left="4320" w:hanging="360"/>
      </w:pPr>
      <w:rPr>
        <w:rFonts w:ascii="Wingdings" w:hAnsi="Wingdings" w:hint="default"/>
      </w:rPr>
    </w:lvl>
    <w:lvl w:ilvl="6" w:tplc="AC2A7448">
      <w:start w:val="1"/>
      <w:numFmt w:val="bullet"/>
      <w:lvlText w:val=""/>
      <w:lvlJc w:val="left"/>
      <w:pPr>
        <w:ind w:left="5040" w:hanging="360"/>
      </w:pPr>
      <w:rPr>
        <w:rFonts w:ascii="Symbol" w:hAnsi="Symbol" w:hint="default"/>
      </w:rPr>
    </w:lvl>
    <w:lvl w:ilvl="7" w:tplc="7F6265B2">
      <w:start w:val="1"/>
      <w:numFmt w:val="bullet"/>
      <w:lvlText w:val="o"/>
      <w:lvlJc w:val="left"/>
      <w:pPr>
        <w:ind w:left="5760" w:hanging="360"/>
      </w:pPr>
      <w:rPr>
        <w:rFonts w:ascii="Courier New" w:hAnsi="Courier New" w:hint="default"/>
      </w:rPr>
    </w:lvl>
    <w:lvl w:ilvl="8" w:tplc="D7C64E66">
      <w:start w:val="1"/>
      <w:numFmt w:val="bullet"/>
      <w:lvlText w:val=""/>
      <w:lvlJc w:val="left"/>
      <w:pPr>
        <w:ind w:left="6480" w:hanging="360"/>
      </w:pPr>
      <w:rPr>
        <w:rFonts w:ascii="Wingdings" w:hAnsi="Wingdings" w:hint="default"/>
      </w:rPr>
    </w:lvl>
  </w:abstractNum>
  <w:abstractNum w:abstractNumId="9" w15:restartNumberingAfterBreak="0">
    <w:nsid w:val="2B0D521C"/>
    <w:multiLevelType w:val="hybridMultilevel"/>
    <w:tmpl w:val="34449C52"/>
    <w:lvl w:ilvl="0" w:tplc="8FC4BE76">
      <w:start w:val="1"/>
      <w:numFmt w:val="bullet"/>
      <w:lvlText w:val=""/>
      <w:lvlJc w:val="left"/>
      <w:pPr>
        <w:ind w:left="720" w:hanging="360"/>
      </w:pPr>
      <w:rPr>
        <w:rFonts w:ascii="Symbol" w:hAnsi="Symbol" w:hint="default"/>
      </w:rPr>
    </w:lvl>
    <w:lvl w:ilvl="1" w:tplc="2612F4AE">
      <w:start w:val="1"/>
      <w:numFmt w:val="bullet"/>
      <w:lvlText w:val="o"/>
      <w:lvlJc w:val="left"/>
      <w:pPr>
        <w:ind w:left="1440" w:hanging="360"/>
      </w:pPr>
      <w:rPr>
        <w:rFonts w:ascii="Courier New" w:hAnsi="Courier New" w:hint="default"/>
      </w:rPr>
    </w:lvl>
    <w:lvl w:ilvl="2" w:tplc="5202A0BC">
      <w:start w:val="1"/>
      <w:numFmt w:val="bullet"/>
      <w:lvlText w:val=""/>
      <w:lvlJc w:val="left"/>
      <w:pPr>
        <w:ind w:left="2160" w:hanging="360"/>
      </w:pPr>
      <w:rPr>
        <w:rFonts w:ascii="Wingdings" w:hAnsi="Wingdings" w:hint="default"/>
      </w:rPr>
    </w:lvl>
    <w:lvl w:ilvl="3" w:tplc="EBA4A004">
      <w:start w:val="1"/>
      <w:numFmt w:val="bullet"/>
      <w:lvlText w:val=""/>
      <w:lvlJc w:val="left"/>
      <w:pPr>
        <w:ind w:left="2880" w:hanging="360"/>
      </w:pPr>
      <w:rPr>
        <w:rFonts w:ascii="Symbol" w:hAnsi="Symbol" w:hint="default"/>
      </w:rPr>
    </w:lvl>
    <w:lvl w:ilvl="4" w:tplc="4956FF62">
      <w:start w:val="1"/>
      <w:numFmt w:val="bullet"/>
      <w:lvlText w:val="o"/>
      <w:lvlJc w:val="left"/>
      <w:pPr>
        <w:ind w:left="3600" w:hanging="360"/>
      </w:pPr>
      <w:rPr>
        <w:rFonts w:ascii="Courier New" w:hAnsi="Courier New" w:hint="default"/>
      </w:rPr>
    </w:lvl>
    <w:lvl w:ilvl="5" w:tplc="D89C89B4">
      <w:start w:val="1"/>
      <w:numFmt w:val="bullet"/>
      <w:lvlText w:val=""/>
      <w:lvlJc w:val="left"/>
      <w:pPr>
        <w:ind w:left="4320" w:hanging="360"/>
      </w:pPr>
      <w:rPr>
        <w:rFonts w:ascii="Wingdings" w:hAnsi="Wingdings" w:hint="default"/>
      </w:rPr>
    </w:lvl>
    <w:lvl w:ilvl="6" w:tplc="370E76A4">
      <w:start w:val="1"/>
      <w:numFmt w:val="bullet"/>
      <w:lvlText w:val=""/>
      <w:lvlJc w:val="left"/>
      <w:pPr>
        <w:ind w:left="5040" w:hanging="360"/>
      </w:pPr>
      <w:rPr>
        <w:rFonts w:ascii="Symbol" w:hAnsi="Symbol" w:hint="default"/>
      </w:rPr>
    </w:lvl>
    <w:lvl w:ilvl="7" w:tplc="D8364AA4">
      <w:start w:val="1"/>
      <w:numFmt w:val="bullet"/>
      <w:lvlText w:val="o"/>
      <w:lvlJc w:val="left"/>
      <w:pPr>
        <w:ind w:left="5760" w:hanging="360"/>
      </w:pPr>
      <w:rPr>
        <w:rFonts w:ascii="Courier New" w:hAnsi="Courier New" w:hint="default"/>
      </w:rPr>
    </w:lvl>
    <w:lvl w:ilvl="8" w:tplc="F79A871E">
      <w:start w:val="1"/>
      <w:numFmt w:val="bullet"/>
      <w:lvlText w:val=""/>
      <w:lvlJc w:val="left"/>
      <w:pPr>
        <w:ind w:left="6480" w:hanging="360"/>
      </w:pPr>
      <w:rPr>
        <w:rFonts w:ascii="Wingdings" w:hAnsi="Wingdings" w:hint="default"/>
      </w:rPr>
    </w:lvl>
  </w:abstractNum>
  <w:abstractNum w:abstractNumId="10" w15:restartNumberingAfterBreak="0">
    <w:nsid w:val="2BDDE020"/>
    <w:multiLevelType w:val="hybridMultilevel"/>
    <w:tmpl w:val="55CE564A"/>
    <w:lvl w:ilvl="0" w:tplc="ED5EF134">
      <w:start w:val="1"/>
      <w:numFmt w:val="bullet"/>
      <w:lvlText w:val=""/>
      <w:lvlJc w:val="left"/>
      <w:pPr>
        <w:ind w:left="720" w:hanging="360"/>
      </w:pPr>
      <w:rPr>
        <w:rFonts w:ascii="Symbol" w:hAnsi="Symbol" w:hint="default"/>
      </w:rPr>
    </w:lvl>
    <w:lvl w:ilvl="1" w:tplc="EE4C9CF6">
      <w:start w:val="1"/>
      <w:numFmt w:val="bullet"/>
      <w:lvlText w:val="o"/>
      <w:lvlJc w:val="left"/>
      <w:pPr>
        <w:ind w:left="1440" w:hanging="360"/>
      </w:pPr>
      <w:rPr>
        <w:rFonts w:ascii="Courier New" w:hAnsi="Courier New" w:hint="default"/>
      </w:rPr>
    </w:lvl>
    <w:lvl w:ilvl="2" w:tplc="1332AD3E">
      <w:start w:val="1"/>
      <w:numFmt w:val="bullet"/>
      <w:lvlText w:val=""/>
      <w:lvlJc w:val="left"/>
      <w:pPr>
        <w:ind w:left="2160" w:hanging="360"/>
      </w:pPr>
      <w:rPr>
        <w:rFonts w:ascii="Wingdings" w:hAnsi="Wingdings" w:hint="default"/>
      </w:rPr>
    </w:lvl>
    <w:lvl w:ilvl="3" w:tplc="9098BF50">
      <w:start w:val="1"/>
      <w:numFmt w:val="bullet"/>
      <w:lvlText w:val=""/>
      <w:lvlJc w:val="left"/>
      <w:pPr>
        <w:ind w:left="2880" w:hanging="360"/>
      </w:pPr>
      <w:rPr>
        <w:rFonts w:ascii="Symbol" w:hAnsi="Symbol" w:hint="default"/>
      </w:rPr>
    </w:lvl>
    <w:lvl w:ilvl="4" w:tplc="183AF0D0">
      <w:start w:val="1"/>
      <w:numFmt w:val="bullet"/>
      <w:lvlText w:val="o"/>
      <w:lvlJc w:val="left"/>
      <w:pPr>
        <w:ind w:left="3600" w:hanging="360"/>
      </w:pPr>
      <w:rPr>
        <w:rFonts w:ascii="Courier New" w:hAnsi="Courier New" w:hint="default"/>
      </w:rPr>
    </w:lvl>
    <w:lvl w:ilvl="5" w:tplc="23E6A1CE">
      <w:start w:val="1"/>
      <w:numFmt w:val="bullet"/>
      <w:lvlText w:val=""/>
      <w:lvlJc w:val="left"/>
      <w:pPr>
        <w:ind w:left="4320" w:hanging="360"/>
      </w:pPr>
      <w:rPr>
        <w:rFonts w:ascii="Wingdings" w:hAnsi="Wingdings" w:hint="default"/>
      </w:rPr>
    </w:lvl>
    <w:lvl w:ilvl="6" w:tplc="F6363156">
      <w:start w:val="1"/>
      <w:numFmt w:val="bullet"/>
      <w:lvlText w:val=""/>
      <w:lvlJc w:val="left"/>
      <w:pPr>
        <w:ind w:left="5040" w:hanging="360"/>
      </w:pPr>
      <w:rPr>
        <w:rFonts w:ascii="Symbol" w:hAnsi="Symbol" w:hint="default"/>
      </w:rPr>
    </w:lvl>
    <w:lvl w:ilvl="7" w:tplc="262E33EE">
      <w:start w:val="1"/>
      <w:numFmt w:val="bullet"/>
      <w:lvlText w:val="o"/>
      <w:lvlJc w:val="left"/>
      <w:pPr>
        <w:ind w:left="5760" w:hanging="360"/>
      </w:pPr>
      <w:rPr>
        <w:rFonts w:ascii="Courier New" w:hAnsi="Courier New" w:hint="default"/>
      </w:rPr>
    </w:lvl>
    <w:lvl w:ilvl="8" w:tplc="A61AD3DE">
      <w:start w:val="1"/>
      <w:numFmt w:val="bullet"/>
      <w:lvlText w:val=""/>
      <w:lvlJc w:val="left"/>
      <w:pPr>
        <w:ind w:left="6480" w:hanging="360"/>
      </w:pPr>
      <w:rPr>
        <w:rFonts w:ascii="Wingdings" w:hAnsi="Wingdings" w:hint="default"/>
      </w:rPr>
    </w:lvl>
  </w:abstractNum>
  <w:abstractNum w:abstractNumId="11" w15:restartNumberingAfterBreak="0">
    <w:nsid w:val="2E77C1DF"/>
    <w:multiLevelType w:val="hybridMultilevel"/>
    <w:tmpl w:val="7B805C2E"/>
    <w:lvl w:ilvl="0" w:tplc="A43051DE">
      <w:start w:val="1"/>
      <w:numFmt w:val="bullet"/>
      <w:lvlText w:val=""/>
      <w:lvlJc w:val="left"/>
      <w:pPr>
        <w:ind w:left="720" w:hanging="360"/>
      </w:pPr>
      <w:rPr>
        <w:rFonts w:ascii="Symbol" w:hAnsi="Symbol" w:hint="default"/>
      </w:rPr>
    </w:lvl>
    <w:lvl w:ilvl="1" w:tplc="1236E3F2">
      <w:start w:val="1"/>
      <w:numFmt w:val="bullet"/>
      <w:lvlText w:val="o"/>
      <w:lvlJc w:val="left"/>
      <w:pPr>
        <w:ind w:left="1440" w:hanging="360"/>
      </w:pPr>
      <w:rPr>
        <w:rFonts w:ascii="Courier New" w:hAnsi="Courier New" w:hint="default"/>
      </w:rPr>
    </w:lvl>
    <w:lvl w:ilvl="2" w:tplc="383A585A">
      <w:start w:val="1"/>
      <w:numFmt w:val="bullet"/>
      <w:lvlText w:val=""/>
      <w:lvlJc w:val="left"/>
      <w:pPr>
        <w:ind w:left="2160" w:hanging="360"/>
      </w:pPr>
      <w:rPr>
        <w:rFonts w:ascii="Wingdings" w:hAnsi="Wingdings" w:hint="default"/>
      </w:rPr>
    </w:lvl>
    <w:lvl w:ilvl="3" w:tplc="E2627132">
      <w:start w:val="1"/>
      <w:numFmt w:val="bullet"/>
      <w:lvlText w:val=""/>
      <w:lvlJc w:val="left"/>
      <w:pPr>
        <w:ind w:left="2880" w:hanging="360"/>
      </w:pPr>
      <w:rPr>
        <w:rFonts w:ascii="Symbol" w:hAnsi="Symbol" w:hint="default"/>
      </w:rPr>
    </w:lvl>
    <w:lvl w:ilvl="4" w:tplc="1F7AF7DE">
      <w:start w:val="1"/>
      <w:numFmt w:val="bullet"/>
      <w:lvlText w:val="o"/>
      <w:lvlJc w:val="left"/>
      <w:pPr>
        <w:ind w:left="3600" w:hanging="360"/>
      </w:pPr>
      <w:rPr>
        <w:rFonts w:ascii="Courier New" w:hAnsi="Courier New" w:hint="default"/>
      </w:rPr>
    </w:lvl>
    <w:lvl w:ilvl="5" w:tplc="C47AF100">
      <w:start w:val="1"/>
      <w:numFmt w:val="bullet"/>
      <w:lvlText w:val=""/>
      <w:lvlJc w:val="left"/>
      <w:pPr>
        <w:ind w:left="4320" w:hanging="360"/>
      </w:pPr>
      <w:rPr>
        <w:rFonts w:ascii="Wingdings" w:hAnsi="Wingdings" w:hint="default"/>
      </w:rPr>
    </w:lvl>
    <w:lvl w:ilvl="6" w:tplc="0F96309E">
      <w:start w:val="1"/>
      <w:numFmt w:val="bullet"/>
      <w:lvlText w:val=""/>
      <w:lvlJc w:val="left"/>
      <w:pPr>
        <w:ind w:left="5040" w:hanging="360"/>
      </w:pPr>
      <w:rPr>
        <w:rFonts w:ascii="Symbol" w:hAnsi="Symbol" w:hint="default"/>
      </w:rPr>
    </w:lvl>
    <w:lvl w:ilvl="7" w:tplc="9C7A62F6">
      <w:start w:val="1"/>
      <w:numFmt w:val="bullet"/>
      <w:lvlText w:val="o"/>
      <w:lvlJc w:val="left"/>
      <w:pPr>
        <w:ind w:left="5760" w:hanging="360"/>
      </w:pPr>
      <w:rPr>
        <w:rFonts w:ascii="Courier New" w:hAnsi="Courier New" w:hint="default"/>
      </w:rPr>
    </w:lvl>
    <w:lvl w:ilvl="8" w:tplc="CF800FFA">
      <w:start w:val="1"/>
      <w:numFmt w:val="bullet"/>
      <w:lvlText w:val=""/>
      <w:lvlJc w:val="left"/>
      <w:pPr>
        <w:ind w:left="6480" w:hanging="360"/>
      </w:pPr>
      <w:rPr>
        <w:rFonts w:ascii="Wingdings" w:hAnsi="Wingdings" w:hint="default"/>
      </w:rPr>
    </w:lvl>
  </w:abstractNum>
  <w:abstractNum w:abstractNumId="12" w15:restartNumberingAfterBreak="0">
    <w:nsid w:val="42F5A966"/>
    <w:multiLevelType w:val="hybridMultilevel"/>
    <w:tmpl w:val="3C805116"/>
    <w:lvl w:ilvl="0" w:tplc="2588515C">
      <w:start w:val="1"/>
      <w:numFmt w:val="bullet"/>
      <w:lvlText w:val=""/>
      <w:lvlJc w:val="left"/>
      <w:pPr>
        <w:ind w:left="1080" w:hanging="360"/>
      </w:pPr>
      <w:rPr>
        <w:rFonts w:ascii="Symbol" w:hAnsi="Symbol" w:hint="default"/>
      </w:rPr>
    </w:lvl>
    <w:lvl w:ilvl="1" w:tplc="C1F41FF2">
      <w:start w:val="1"/>
      <w:numFmt w:val="bullet"/>
      <w:lvlText w:val="o"/>
      <w:lvlJc w:val="left"/>
      <w:pPr>
        <w:ind w:left="1086" w:hanging="360"/>
      </w:pPr>
      <w:rPr>
        <w:rFonts w:ascii="Courier New" w:hAnsi="Courier New" w:hint="default"/>
      </w:rPr>
    </w:lvl>
    <w:lvl w:ilvl="2" w:tplc="C694CEBC">
      <w:start w:val="1"/>
      <w:numFmt w:val="bullet"/>
      <w:lvlText w:val=""/>
      <w:lvlJc w:val="left"/>
      <w:pPr>
        <w:ind w:left="1806" w:hanging="360"/>
      </w:pPr>
      <w:rPr>
        <w:rFonts w:ascii="Wingdings" w:hAnsi="Wingdings" w:hint="default"/>
      </w:rPr>
    </w:lvl>
    <w:lvl w:ilvl="3" w:tplc="B01EE52C">
      <w:start w:val="1"/>
      <w:numFmt w:val="bullet"/>
      <w:lvlText w:val=""/>
      <w:lvlJc w:val="left"/>
      <w:pPr>
        <w:ind w:left="2526" w:hanging="360"/>
      </w:pPr>
      <w:rPr>
        <w:rFonts w:ascii="Symbol" w:hAnsi="Symbol" w:hint="default"/>
      </w:rPr>
    </w:lvl>
    <w:lvl w:ilvl="4" w:tplc="56B24C38">
      <w:start w:val="1"/>
      <w:numFmt w:val="bullet"/>
      <w:lvlText w:val="o"/>
      <w:lvlJc w:val="left"/>
      <w:pPr>
        <w:ind w:left="3246" w:hanging="360"/>
      </w:pPr>
      <w:rPr>
        <w:rFonts w:ascii="Courier New" w:hAnsi="Courier New" w:hint="default"/>
      </w:rPr>
    </w:lvl>
    <w:lvl w:ilvl="5" w:tplc="92684D6A">
      <w:start w:val="1"/>
      <w:numFmt w:val="bullet"/>
      <w:lvlText w:val=""/>
      <w:lvlJc w:val="left"/>
      <w:pPr>
        <w:ind w:left="3966" w:hanging="360"/>
      </w:pPr>
      <w:rPr>
        <w:rFonts w:ascii="Wingdings" w:hAnsi="Wingdings" w:hint="default"/>
      </w:rPr>
    </w:lvl>
    <w:lvl w:ilvl="6" w:tplc="536E3194">
      <w:start w:val="1"/>
      <w:numFmt w:val="bullet"/>
      <w:lvlText w:val=""/>
      <w:lvlJc w:val="left"/>
      <w:pPr>
        <w:ind w:left="4686" w:hanging="360"/>
      </w:pPr>
      <w:rPr>
        <w:rFonts w:ascii="Symbol" w:hAnsi="Symbol" w:hint="default"/>
      </w:rPr>
    </w:lvl>
    <w:lvl w:ilvl="7" w:tplc="5628ABF0">
      <w:start w:val="1"/>
      <w:numFmt w:val="bullet"/>
      <w:lvlText w:val="o"/>
      <w:lvlJc w:val="left"/>
      <w:pPr>
        <w:ind w:left="5406" w:hanging="360"/>
      </w:pPr>
      <w:rPr>
        <w:rFonts w:ascii="Courier New" w:hAnsi="Courier New" w:hint="default"/>
      </w:rPr>
    </w:lvl>
    <w:lvl w:ilvl="8" w:tplc="ADF2C558">
      <w:start w:val="1"/>
      <w:numFmt w:val="bullet"/>
      <w:lvlText w:val=""/>
      <w:lvlJc w:val="left"/>
      <w:pPr>
        <w:ind w:left="6126" w:hanging="360"/>
      </w:pPr>
      <w:rPr>
        <w:rFonts w:ascii="Wingdings" w:hAnsi="Wingdings" w:hint="default"/>
      </w:rPr>
    </w:lvl>
  </w:abstractNum>
  <w:abstractNum w:abstractNumId="13" w15:restartNumberingAfterBreak="0">
    <w:nsid w:val="4C1849F2"/>
    <w:multiLevelType w:val="hybridMultilevel"/>
    <w:tmpl w:val="BA701434"/>
    <w:lvl w:ilvl="0" w:tplc="7706A58A">
      <w:start w:val="1"/>
      <w:numFmt w:val="bullet"/>
      <w:lvlText w:val=""/>
      <w:lvlJc w:val="left"/>
      <w:pPr>
        <w:ind w:left="720" w:hanging="360"/>
      </w:pPr>
      <w:rPr>
        <w:rFonts w:ascii="Symbol" w:hAnsi="Symbol" w:hint="default"/>
      </w:rPr>
    </w:lvl>
    <w:lvl w:ilvl="1" w:tplc="0B32CE68">
      <w:start w:val="1"/>
      <w:numFmt w:val="bullet"/>
      <w:lvlText w:val="o"/>
      <w:lvlJc w:val="left"/>
      <w:pPr>
        <w:ind w:left="1440" w:hanging="360"/>
      </w:pPr>
      <w:rPr>
        <w:rFonts w:ascii="Courier New" w:hAnsi="Courier New" w:hint="default"/>
      </w:rPr>
    </w:lvl>
    <w:lvl w:ilvl="2" w:tplc="0F66420E">
      <w:start w:val="1"/>
      <w:numFmt w:val="bullet"/>
      <w:lvlText w:val=""/>
      <w:lvlJc w:val="left"/>
      <w:pPr>
        <w:ind w:left="2160" w:hanging="360"/>
      </w:pPr>
      <w:rPr>
        <w:rFonts w:ascii="Wingdings" w:hAnsi="Wingdings" w:hint="default"/>
      </w:rPr>
    </w:lvl>
    <w:lvl w:ilvl="3" w:tplc="6ACC8B9E">
      <w:start w:val="1"/>
      <w:numFmt w:val="bullet"/>
      <w:lvlText w:val=""/>
      <w:lvlJc w:val="left"/>
      <w:pPr>
        <w:ind w:left="2880" w:hanging="360"/>
      </w:pPr>
      <w:rPr>
        <w:rFonts w:ascii="Symbol" w:hAnsi="Symbol" w:hint="default"/>
      </w:rPr>
    </w:lvl>
    <w:lvl w:ilvl="4" w:tplc="C50CD5AC">
      <w:start w:val="1"/>
      <w:numFmt w:val="bullet"/>
      <w:lvlText w:val="o"/>
      <w:lvlJc w:val="left"/>
      <w:pPr>
        <w:ind w:left="3600" w:hanging="360"/>
      </w:pPr>
      <w:rPr>
        <w:rFonts w:ascii="Courier New" w:hAnsi="Courier New" w:hint="default"/>
      </w:rPr>
    </w:lvl>
    <w:lvl w:ilvl="5" w:tplc="D3FC0B36">
      <w:start w:val="1"/>
      <w:numFmt w:val="bullet"/>
      <w:lvlText w:val=""/>
      <w:lvlJc w:val="left"/>
      <w:pPr>
        <w:ind w:left="4320" w:hanging="360"/>
      </w:pPr>
      <w:rPr>
        <w:rFonts w:ascii="Wingdings" w:hAnsi="Wingdings" w:hint="default"/>
      </w:rPr>
    </w:lvl>
    <w:lvl w:ilvl="6" w:tplc="7D2C7FB6">
      <w:start w:val="1"/>
      <w:numFmt w:val="bullet"/>
      <w:lvlText w:val=""/>
      <w:lvlJc w:val="left"/>
      <w:pPr>
        <w:ind w:left="5040" w:hanging="360"/>
      </w:pPr>
      <w:rPr>
        <w:rFonts w:ascii="Symbol" w:hAnsi="Symbol" w:hint="default"/>
      </w:rPr>
    </w:lvl>
    <w:lvl w:ilvl="7" w:tplc="EA7A0BD8">
      <w:start w:val="1"/>
      <w:numFmt w:val="bullet"/>
      <w:lvlText w:val="o"/>
      <w:lvlJc w:val="left"/>
      <w:pPr>
        <w:ind w:left="5760" w:hanging="360"/>
      </w:pPr>
      <w:rPr>
        <w:rFonts w:ascii="Courier New" w:hAnsi="Courier New" w:hint="default"/>
      </w:rPr>
    </w:lvl>
    <w:lvl w:ilvl="8" w:tplc="AD8A29E6">
      <w:start w:val="1"/>
      <w:numFmt w:val="bullet"/>
      <w:lvlText w:val=""/>
      <w:lvlJc w:val="left"/>
      <w:pPr>
        <w:ind w:left="6480" w:hanging="360"/>
      </w:pPr>
      <w:rPr>
        <w:rFonts w:ascii="Wingdings" w:hAnsi="Wingdings" w:hint="default"/>
      </w:rPr>
    </w:lvl>
  </w:abstractNum>
  <w:abstractNum w:abstractNumId="14" w15:restartNumberingAfterBreak="0">
    <w:nsid w:val="5062E40A"/>
    <w:multiLevelType w:val="hybridMultilevel"/>
    <w:tmpl w:val="4F3E7AF4"/>
    <w:lvl w:ilvl="0" w:tplc="6166DA28">
      <w:start w:val="1"/>
      <w:numFmt w:val="bullet"/>
      <w:lvlText w:val=""/>
      <w:lvlJc w:val="left"/>
      <w:pPr>
        <w:ind w:left="720" w:hanging="360"/>
      </w:pPr>
      <w:rPr>
        <w:rFonts w:ascii="Symbol" w:hAnsi="Symbol" w:hint="default"/>
      </w:rPr>
    </w:lvl>
    <w:lvl w:ilvl="1" w:tplc="DE088A20">
      <w:start w:val="1"/>
      <w:numFmt w:val="bullet"/>
      <w:lvlText w:val="o"/>
      <w:lvlJc w:val="left"/>
      <w:pPr>
        <w:ind w:left="1440" w:hanging="360"/>
      </w:pPr>
      <w:rPr>
        <w:rFonts w:ascii="Courier New" w:hAnsi="Courier New" w:hint="default"/>
      </w:rPr>
    </w:lvl>
    <w:lvl w:ilvl="2" w:tplc="50680D94">
      <w:start w:val="1"/>
      <w:numFmt w:val="bullet"/>
      <w:lvlText w:val=""/>
      <w:lvlJc w:val="left"/>
      <w:pPr>
        <w:ind w:left="2160" w:hanging="360"/>
      </w:pPr>
      <w:rPr>
        <w:rFonts w:ascii="Wingdings" w:hAnsi="Wingdings" w:hint="default"/>
      </w:rPr>
    </w:lvl>
    <w:lvl w:ilvl="3" w:tplc="6BB45428">
      <w:start w:val="1"/>
      <w:numFmt w:val="bullet"/>
      <w:lvlText w:val=""/>
      <w:lvlJc w:val="left"/>
      <w:pPr>
        <w:ind w:left="2880" w:hanging="360"/>
      </w:pPr>
      <w:rPr>
        <w:rFonts w:ascii="Symbol" w:hAnsi="Symbol" w:hint="default"/>
      </w:rPr>
    </w:lvl>
    <w:lvl w:ilvl="4" w:tplc="1A989C1C">
      <w:start w:val="1"/>
      <w:numFmt w:val="bullet"/>
      <w:lvlText w:val="o"/>
      <w:lvlJc w:val="left"/>
      <w:pPr>
        <w:ind w:left="3600" w:hanging="360"/>
      </w:pPr>
      <w:rPr>
        <w:rFonts w:ascii="Courier New" w:hAnsi="Courier New" w:hint="default"/>
      </w:rPr>
    </w:lvl>
    <w:lvl w:ilvl="5" w:tplc="7BD63274">
      <w:start w:val="1"/>
      <w:numFmt w:val="bullet"/>
      <w:lvlText w:val=""/>
      <w:lvlJc w:val="left"/>
      <w:pPr>
        <w:ind w:left="4320" w:hanging="360"/>
      </w:pPr>
      <w:rPr>
        <w:rFonts w:ascii="Wingdings" w:hAnsi="Wingdings" w:hint="default"/>
      </w:rPr>
    </w:lvl>
    <w:lvl w:ilvl="6" w:tplc="D3BA1C96">
      <w:start w:val="1"/>
      <w:numFmt w:val="bullet"/>
      <w:lvlText w:val=""/>
      <w:lvlJc w:val="left"/>
      <w:pPr>
        <w:ind w:left="5040" w:hanging="360"/>
      </w:pPr>
      <w:rPr>
        <w:rFonts w:ascii="Symbol" w:hAnsi="Symbol" w:hint="default"/>
      </w:rPr>
    </w:lvl>
    <w:lvl w:ilvl="7" w:tplc="EA3806D6">
      <w:start w:val="1"/>
      <w:numFmt w:val="bullet"/>
      <w:lvlText w:val="o"/>
      <w:lvlJc w:val="left"/>
      <w:pPr>
        <w:ind w:left="5760" w:hanging="360"/>
      </w:pPr>
      <w:rPr>
        <w:rFonts w:ascii="Courier New" w:hAnsi="Courier New" w:hint="default"/>
      </w:rPr>
    </w:lvl>
    <w:lvl w:ilvl="8" w:tplc="8F70561E">
      <w:start w:val="1"/>
      <w:numFmt w:val="bullet"/>
      <w:lvlText w:val=""/>
      <w:lvlJc w:val="left"/>
      <w:pPr>
        <w:ind w:left="6480" w:hanging="360"/>
      </w:pPr>
      <w:rPr>
        <w:rFonts w:ascii="Wingdings" w:hAnsi="Wingdings" w:hint="default"/>
      </w:rPr>
    </w:lvl>
  </w:abstractNum>
  <w:abstractNum w:abstractNumId="15" w15:restartNumberingAfterBreak="0">
    <w:nsid w:val="57D1AFE8"/>
    <w:multiLevelType w:val="hybridMultilevel"/>
    <w:tmpl w:val="2A2C2C0A"/>
    <w:lvl w:ilvl="0" w:tplc="FDA42920">
      <w:start w:val="1"/>
      <w:numFmt w:val="bullet"/>
      <w:lvlText w:val=""/>
      <w:lvlJc w:val="left"/>
      <w:pPr>
        <w:ind w:left="720" w:hanging="360"/>
      </w:pPr>
      <w:rPr>
        <w:rFonts w:ascii="Symbol" w:hAnsi="Symbol" w:hint="default"/>
      </w:rPr>
    </w:lvl>
    <w:lvl w:ilvl="1" w:tplc="377E5E26">
      <w:start w:val="1"/>
      <w:numFmt w:val="bullet"/>
      <w:lvlText w:val="o"/>
      <w:lvlJc w:val="left"/>
      <w:pPr>
        <w:ind w:left="1440" w:hanging="360"/>
      </w:pPr>
      <w:rPr>
        <w:rFonts w:ascii="Courier New" w:hAnsi="Courier New" w:hint="default"/>
      </w:rPr>
    </w:lvl>
    <w:lvl w:ilvl="2" w:tplc="60C0219C">
      <w:start w:val="1"/>
      <w:numFmt w:val="bullet"/>
      <w:lvlText w:val=""/>
      <w:lvlJc w:val="left"/>
      <w:pPr>
        <w:ind w:left="2160" w:hanging="360"/>
      </w:pPr>
      <w:rPr>
        <w:rFonts w:ascii="Wingdings" w:hAnsi="Wingdings" w:hint="default"/>
      </w:rPr>
    </w:lvl>
    <w:lvl w:ilvl="3" w:tplc="D42668C2">
      <w:start w:val="1"/>
      <w:numFmt w:val="bullet"/>
      <w:lvlText w:val=""/>
      <w:lvlJc w:val="left"/>
      <w:pPr>
        <w:ind w:left="2880" w:hanging="360"/>
      </w:pPr>
      <w:rPr>
        <w:rFonts w:ascii="Symbol" w:hAnsi="Symbol" w:hint="default"/>
      </w:rPr>
    </w:lvl>
    <w:lvl w:ilvl="4" w:tplc="3ED28632">
      <w:start w:val="1"/>
      <w:numFmt w:val="bullet"/>
      <w:lvlText w:val="o"/>
      <w:lvlJc w:val="left"/>
      <w:pPr>
        <w:ind w:left="3600" w:hanging="360"/>
      </w:pPr>
      <w:rPr>
        <w:rFonts w:ascii="Courier New" w:hAnsi="Courier New" w:hint="default"/>
      </w:rPr>
    </w:lvl>
    <w:lvl w:ilvl="5" w:tplc="CA4ECEB8">
      <w:start w:val="1"/>
      <w:numFmt w:val="bullet"/>
      <w:lvlText w:val=""/>
      <w:lvlJc w:val="left"/>
      <w:pPr>
        <w:ind w:left="4320" w:hanging="360"/>
      </w:pPr>
      <w:rPr>
        <w:rFonts w:ascii="Wingdings" w:hAnsi="Wingdings" w:hint="default"/>
      </w:rPr>
    </w:lvl>
    <w:lvl w:ilvl="6" w:tplc="EC9CCC3A">
      <w:start w:val="1"/>
      <w:numFmt w:val="bullet"/>
      <w:lvlText w:val=""/>
      <w:lvlJc w:val="left"/>
      <w:pPr>
        <w:ind w:left="5040" w:hanging="360"/>
      </w:pPr>
      <w:rPr>
        <w:rFonts w:ascii="Symbol" w:hAnsi="Symbol" w:hint="default"/>
      </w:rPr>
    </w:lvl>
    <w:lvl w:ilvl="7" w:tplc="50C02C08">
      <w:start w:val="1"/>
      <w:numFmt w:val="bullet"/>
      <w:lvlText w:val="o"/>
      <w:lvlJc w:val="left"/>
      <w:pPr>
        <w:ind w:left="5760" w:hanging="360"/>
      </w:pPr>
      <w:rPr>
        <w:rFonts w:ascii="Courier New" w:hAnsi="Courier New" w:hint="default"/>
      </w:rPr>
    </w:lvl>
    <w:lvl w:ilvl="8" w:tplc="9EF4A462">
      <w:start w:val="1"/>
      <w:numFmt w:val="bullet"/>
      <w:lvlText w:val=""/>
      <w:lvlJc w:val="left"/>
      <w:pPr>
        <w:ind w:left="6480" w:hanging="360"/>
      </w:pPr>
      <w:rPr>
        <w:rFonts w:ascii="Wingdings" w:hAnsi="Wingdings" w:hint="default"/>
      </w:rPr>
    </w:lvl>
  </w:abstractNum>
  <w:abstractNum w:abstractNumId="16" w15:restartNumberingAfterBreak="0">
    <w:nsid w:val="580B1BAC"/>
    <w:multiLevelType w:val="hybridMultilevel"/>
    <w:tmpl w:val="CDDCE894"/>
    <w:lvl w:ilvl="0" w:tplc="103ADFB6">
      <w:start w:val="1"/>
      <w:numFmt w:val="bullet"/>
      <w:lvlText w:val=""/>
      <w:lvlJc w:val="left"/>
      <w:pPr>
        <w:ind w:left="720" w:hanging="360"/>
      </w:pPr>
      <w:rPr>
        <w:rFonts w:ascii="Symbol" w:hAnsi="Symbol" w:hint="default"/>
      </w:rPr>
    </w:lvl>
    <w:lvl w:ilvl="1" w:tplc="DA8EF24E">
      <w:start w:val="1"/>
      <w:numFmt w:val="bullet"/>
      <w:lvlText w:val="o"/>
      <w:lvlJc w:val="left"/>
      <w:pPr>
        <w:ind w:left="1440" w:hanging="360"/>
      </w:pPr>
      <w:rPr>
        <w:rFonts w:ascii="Courier New" w:hAnsi="Courier New" w:hint="default"/>
      </w:rPr>
    </w:lvl>
    <w:lvl w:ilvl="2" w:tplc="4D5EA46C">
      <w:start w:val="1"/>
      <w:numFmt w:val="bullet"/>
      <w:lvlText w:val=""/>
      <w:lvlJc w:val="left"/>
      <w:pPr>
        <w:ind w:left="2160" w:hanging="360"/>
      </w:pPr>
      <w:rPr>
        <w:rFonts w:ascii="Wingdings" w:hAnsi="Wingdings" w:hint="default"/>
      </w:rPr>
    </w:lvl>
    <w:lvl w:ilvl="3" w:tplc="72A0D850">
      <w:start w:val="1"/>
      <w:numFmt w:val="bullet"/>
      <w:lvlText w:val=""/>
      <w:lvlJc w:val="left"/>
      <w:pPr>
        <w:ind w:left="2880" w:hanging="360"/>
      </w:pPr>
      <w:rPr>
        <w:rFonts w:ascii="Symbol" w:hAnsi="Symbol" w:hint="default"/>
      </w:rPr>
    </w:lvl>
    <w:lvl w:ilvl="4" w:tplc="327AE868">
      <w:start w:val="1"/>
      <w:numFmt w:val="bullet"/>
      <w:lvlText w:val="o"/>
      <w:lvlJc w:val="left"/>
      <w:pPr>
        <w:ind w:left="3600" w:hanging="360"/>
      </w:pPr>
      <w:rPr>
        <w:rFonts w:ascii="Courier New" w:hAnsi="Courier New" w:hint="default"/>
      </w:rPr>
    </w:lvl>
    <w:lvl w:ilvl="5" w:tplc="7858470C">
      <w:start w:val="1"/>
      <w:numFmt w:val="bullet"/>
      <w:lvlText w:val=""/>
      <w:lvlJc w:val="left"/>
      <w:pPr>
        <w:ind w:left="4320" w:hanging="360"/>
      </w:pPr>
      <w:rPr>
        <w:rFonts w:ascii="Wingdings" w:hAnsi="Wingdings" w:hint="default"/>
      </w:rPr>
    </w:lvl>
    <w:lvl w:ilvl="6" w:tplc="F594C002">
      <w:start w:val="1"/>
      <w:numFmt w:val="bullet"/>
      <w:lvlText w:val=""/>
      <w:lvlJc w:val="left"/>
      <w:pPr>
        <w:ind w:left="5040" w:hanging="360"/>
      </w:pPr>
      <w:rPr>
        <w:rFonts w:ascii="Symbol" w:hAnsi="Symbol" w:hint="default"/>
      </w:rPr>
    </w:lvl>
    <w:lvl w:ilvl="7" w:tplc="9F02855A">
      <w:start w:val="1"/>
      <w:numFmt w:val="bullet"/>
      <w:lvlText w:val="o"/>
      <w:lvlJc w:val="left"/>
      <w:pPr>
        <w:ind w:left="5760" w:hanging="360"/>
      </w:pPr>
      <w:rPr>
        <w:rFonts w:ascii="Courier New" w:hAnsi="Courier New" w:hint="default"/>
      </w:rPr>
    </w:lvl>
    <w:lvl w:ilvl="8" w:tplc="705AADD0">
      <w:start w:val="1"/>
      <w:numFmt w:val="bullet"/>
      <w:lvlText w:val=""/>
      <w:lvlJc w:val="left"/>
      <w:pPr>
        <w:ind w:left="6480" w:hanging="360"/>
      </w:pPr>
      <w:rPr>
        <w:rFonts w:ascii="Wingdings" w:hAnsi="Wingdings" w:hint="default"/>
      </w:rPr>
    </w:lvl>
  </w:abstractNum>
  <w:abstractNum w:abstractNumId="17" w15:restartNumberingAfterBreak="0">
    <w:nsid w:val="5AD5363F"/>
    <w:multiLevelType w:val="hybridMultilevel"/>
    <w:tmpl w:val="FCCCE51A"/>
    <w:lvl w:ilvl="0" w:tplc="A32C3D16">
      <w:start w:val="1"/>
      <w:numFmt w:val="bullet"/>
      <w:lvlText w:val=""/>
      <w:lvlJc w:val="left"/>
      <w:pPr>
        <w:ind w:left="720" w:hanging="360"/>
      </w:pPr>
      <w:rPr>
        <w:rFonts w:ascii="Symbol" w:hAnsi="Symbol" w:hint="default"/>
      </w:rPr>
    </w:lvl>
    <w:lvl w:ilvl="1" w:tplc="F9200A40">
      <w:start w:val="1"/>
      <w:numFmt w:val="bullet"/>
      <w:lvlText w:val="o"/>
      <w:lvlJc w:val="left"/>
      <w:pPr>
        <w:ind w:left="1440" w:hanging="360"/>
      </w:pPr>
      <w:rPr>
        <w:rFonts w:ascii="Courier New" w:hAnsi="Courier New" w:hint="default"/>
      </w:rPr>
    </w:lvl>
    <w:lvl w:ilvl="2" w:tplc="A35C9464">
      <w:start w:val="1"/>
      <w:numFmt w:val="bullet"/>
      <w:lvlText w:val=""/>
      <w:lvlJc w:val="left"/>
      <w:pPr>
        <w:ind w:left="2160" w:hanging="360"/>
      </w:pPr>
      <w:rPr>
        <w:rFonts w:ascii="Wingdings" w:hAnsi="Wingdings" w:hint="default"/>
      </w:rPr>
    </w:lvl>
    <w:lvl w:ilvl="3" w:tplc="33D6E3C2">
      <w:start w:val="1"/>
      <w:numFmt w:val="bullet"/>
      <w:lvlText w:val=""/>
      <w:lvlJc w:val="left"/>
      <w:pPr>
        <w:ind w:left="2880" w:hanging="360"/>
      </w:pPr>
      <w:rPr>
        <w:rFonts w:ascii="Symbol" w:hAnsi="Symbol" w:hint="default"/>
      </w:rPr>
    </w:lvl>
    <w:lvl w:ilvl="4" w:tplc="4B22BC2C">
      <w:start w:val="1"/>
      <w:numFmt w:val="bullet"/>
      <w:lvlText w:val="o"/>
      <w:lvlJc w:val="left"/>
      <w:pPr>
        <w:ind w:left="3600" w:hanging="360"/>
      </w:pPr>
      <w:rPr>
        <w:rFonts w:ascii="Courier New" w:hAnsi="Courier New" w:hint="default"/>
      </w:rPr>
    </w:lvl>
    <w:lvl w:ilvl="5" w:tplc="5BE4B750">
      <w:start w:val="1"/>
      <w:numFmt w:val="bullet"/>
      <w:lvlText w:val=""/>
      <w:lvlJc w:val="left"/>
      <w:pPr>
        <w:ind w:left="4320" w:hanging="360"/>
      </w:pPr>
      <w:rPr>
        <w:rFonts w:ascii="Wingdings" w:hAnsi="Wingdings" w:hint="default"/>
      </w:rPr>
    </w:lvl>
    <w:lvl w:ilvl="6" w:tplc="ED546D9C">
      <w:start w:val="1"/>
      <w:numFmt w:val="bullet"/>
      <w:lvlText w:val=""/>
      <w:lvlJc w:val="left"/>
      <w:pPr>
        <w:ind w:left="5040" w:hanging="360"/>
      </w:pPr>
      <w:rPr>
        <w:rFonts w:ascii="Symbol" w:hAnsi="Symbol" w:hint="default"/>
      </w:rPr>
    </w:lvl>
    <w:lvl w:ilvl="7" w:tplc="56A0C1BC">
      <w:start w:val="1"/>
      <w:numFmt w:val="bullet"/>
      <w:lvlText w:val="o"/>
      <w:lvlJc w:val="left"/>
      <w:pPr>
        <w:ind w:left="5760" w:hanging="360"/>
      </w:pPr>
      <w:rPr>
        <w:rFonts w:ascii="Courier New" w:hAnsi="Courier New" w:hint="default"/>
      </w:rPr>
    </w:lvl>
    <w:lvl w:ilvl="8" w:tplc="FADEC360">
      <w:start w:val="1"/>
      <w:numFmt w:val="bullet"/>
      <w:lvlText w:val=""/>
      <w:lvlJc w:val="left"/>
      <w:pPr>
        <w:ind w:left="6480" w:hanging="360"/>
      </w:pPr>
      <w:rPr>
        <w:rFonts w:ascii="Wingdings" w:hAnsi="Wingdings" w:hint="default"/>
      </w:rPr>
    </w:lvl>
  </w:abstractNum>
  <w:abstractNum w:abstractNumId="18" w15:restartNumberingAfterBreak="0">
    <w:nsid w:val="64AABABD"/>
    <w:multiLevelType w:val="hybridMultilevel"/>
    <w:tmpl w:val="F2229828"/>
    <w:lvl w:ilvl="0" w:tplc="E28812CE">
      <w:start w:val="1"/>
      <w:numFmt w:val="bullet"/>
      <w:lvlText w:val=""/>
      <w:lvlJc w:val="left"/>
      <w:pPr>
        <w:ind w:left="720" w:hanging="360"/>
      </w:pPr>
      <w:rPr>
        <w:rFonts w:ascii="Symbol" w:hAnsi="Symbol" w:hint="default"/>
      </w:rPr>
    </w:lvl>
    <w:lvl w:ilvl="1" w:tplc="D30064F6">
      <w:start w:val="1"/>
      <w:numFmt w:val="bullet"/>
      <w:lvlText w:val="o"/>
      <w:lvlJc w:val="left"/>
      <w:pPr>
        <w:ind w:left="1440" w:hanging="360"/>
      </w:pPr>
      <w:rPr>
        <w:rFonts w:ascii="Courier New" w:hAnsi="Courier New" w:hint="default"/>
      </w:rPr>
    </w:lvl>
    <w:lvl w:ilvl="2" w:tplc="8FA66B3E">
      <w:start w:val="1"/>
      <w:numFmt w:val="bullet"/>
      <w:lvlText w:val=""/>
      <w:lvlJc w:val="left"/>
      <w:pPr>
        <w:ind w:left="2160" w:hanging="360"/>
      </w:pPr>
      <w:rPr>
        <w:rFonts w:ascii="Wingdings" w:hAnsi="Wingdings" w:hint="default"/>
      </w:rPr>
    </w:lvl>
    <w:lvl w:ilvl="3" w:tplc="C8920AEA">
      <w:start w:val="1"/>
      <w:numFmt w:val="bullet"/>
      <w:lvlText w:val=""/>
      <w:lvlJc w:val="left"/>
      <w:pPr>
        <w:ind w:left="2880" w:hanging="360"/>
      </w:pPr>
      <w:rPr>
        <w:rFonts w:ascii="Symbol" w:hAnsi="Symbol" w:hint="default"/>
      </w:rPr>
    </w:lvl>
    <w:lvl w:ilvl="4" w:tplc="F1CA5DF0">
      <w:start w:val="1"/>
      <w:numFmt w:val="bullet"/>
      <w:lvlText w:val="o"/>
      <w:lvlJc w:val="left"/>
      <w:pPr>
        <w:ind w:left="3600" w:hanging="360"/>
      </w:pPr>
      <w:rPr>
        <w:rFonts w:ascii="Courier New" w:hAnsi="Courier New" w:hint="default"/>
      </w:rPr>
    </w:lvl>
    <w:lvl w:ilvl="5" w:tplc="5E987FBC">
      <w:start w:val="1"/>
      <w:numFmt w:val="bullet"/>
      <w:lvlText w:val=""/>
      <w:lvlJc w:val="left"/>
      <w:pPr>
        <w:ind w:left="4320" w:hanging="360"/>
      </w:pPr>
      <w:rPr>
        <w:rFonts w:ascii="Wingdings" w:hAnsi="Wingdings" w:hint="default"/>
      </w:rPr>
    </w:lvl>
    <w:lvl w:ilvl="6" w:tplc="C08079BA">
      <w:start w:val="1"/>
      <w:numFmt w:val="bullet"/>
      <w:lvlText w:val=""/>
      <w:lvlJc w:val="left"/>
      <w:pPr>
        <w:ind w:left="5040" w:hanging="360"/>
      </w:pPr>
      <w:rPr>
        <w:rFonts w:ascii="Symbol" w:hAnsi="Symbol" w:hint="default"/>
      </w:rPr>
    </w:lvl>
    <w:lvl w:ilvl="7" w:tplc="6DE211C8">
      <w:start w:val="1"/>
      <w:numFmt w:val="bullet"/>
      <w:lvlText w:val="o"/>
      <w:lvlJc w:val="left"/>
      <w:pPr>
        <w:ind w:left="5760" w:hanging="360"/>
      </w:pPr>
      <w:rPr>
        <w:rFonts w:ascii="Courier New" w:hAnsi="Courier New" w:hint="default"/>
      </w:rPr>
    </w:lvl>
    <w:lvl w:ilvl="8" w:tplc="7D30F896">
      <w:start w:val="1"/>
      <w:numFmt w:val="bullet"/>
      <w:lvlText w:val=""/>
      <w:lvlJc w:val="left"/>
      <w:pPr>
        <w:ind w:left="6480" w:hanging="360"/>
      </w:pPr>
      <w:rPr>
        <w:rFonts w:ascii="Wingdings" w:hAnsi="Wingdings" w:hint="default"/>
      </w:rPr>
    </w:lvl>
  </w:abstractNum>
  <w:abstractNum w:abstractNumId="19" w15:restartNumberingAfterBreak="0">
    <w:nsid w:val="72D76160"/>
    <w:multiLevelType w:val="hybridMultilevel"/>
    <w:tmpl w:val="913639B0"/>
    <w:lvl w:ilvl="0" w:tplc="61FA4F88">
      <w:start w:val="1"/>
      <w:numFmt w:val="bullet"/>
      <w:lvlText w:val=""/>
      <w:lvlJc w:val="left"/>
      <w:pPr>
        <w:ind w:left="720" w:hanging="360"/>
      </w:pPr>
      <w:rPr>
        <w:rFonts w:ascii="Symbol" w:hAnsi="Symbol" w:hint="default"/>
      </w:rPr>
    </w:lvl>
    <w:lvl w:ilvl="1" w:tplc="A504FC84">
      <w:start w:val="1"/>
      <w:numFmt w:val="bullet"/>
      <w:lvlText w:val="o"/>
      <w:lvlJc w:val="left"/>
      <w:pPr>
        <w:ind w:left="1440" w:hanging="360"/>
      </w:pPr>
      <w:rPr>
        <w:rFonts w:ascii="Courier New" w:hAnsi="Courier New" w:hint="default"/>
      </w:rPr>
    </w:lvl>
    <w:lvl w:ilvl="2" w:tplc="0F04845A">
      <w:start w:val="1"/>
      <w:numFmt w:val="bullet"/>
      <w:lvlText w:val=""/>
      <w:lvlJc w:val="left"/>
      <w:pPr>
        <w:ind w:left="2160" w:hanging="360"/>
      </w:pPr>
      <w:rPr>
        <w:rFonts w:ascii="Wingdings" w:hAnsi="Wingdings" w:hint="default"/>
      </w:rPr>
    </w:lvl>
    <w:lvl w:ilvl="3" w:tplc="0A06C1F8">
      <w:start w:val="1"/>
      <w:numFmt w:val="bullet"/>
      <w:lvlText w:val=""/>
      <w:lvlJc w:val="left"/>
      <w:pPr>
        <w:ind w:left="2880" w:hanging="360"/>
      </w:pPr>
      <w:rPr>
        <w:rFonts w:ascii="Symbol" w:hAnsi="Symbol" w:hint="default"/>
      </w:rPr>
    </w:lvl>
    <w:lvl w:ilvl="4" w:tplc="E006ED08">
      <w:start w:val="1"/>
      <w:numFmt w:val="bullet"/>
      <w:lvlText w:val="o"/>
      <w:lvlJc w:val="left"/>
      <w:pPr>
        <w:ind w:left="3600" w:hanging="360"/>
      </w:pPr>
      <w:rPr>
        <w:rFonts w:ascii="Courier New" w:hAnsi="Courier New" w:hint="default"/>
      </w:rPr>
    </w:lvl>
    <w:lvl w:ilvl="5" w:tplc="FD903B24">
      <w:start w:val="1"/>
      <w:numFmt w:val="bullet"/>
      <w:lvlText w:val=""/>
      <w:lvlJc w:val="left"/>
      <w:pPr>
        <w:ind w:left="4320" w:hanging="360"/>
      </w:pPr>
      <w:rPr>
        <w:rFonts w:ascii="Wingdings" w:hAnsi="Wingdings" w:hint="default"/>
      </w:rPr>
    </w:lvl>
    <w:lvl w:ilvl="6" w:tplc="52980234">
      <w:start w:val="1"/>
      <w:numFmt w:val="bullet"/>
      <w:lvlText w:val=""/>
      <w:lvlJc w:val="left"/>
      <w:pPr>
        <w:ind w:left="5040" w:hanging="360"/>
      </w:pPr>
      <w:rPr>
        <w:rFonts w:ascii="Symbol" w:hAnsi="Symbol" w:hint="default"/>
      </w:rPr>
    </w:lvl>
    <w:lvl w:ilvl="7" w:tplc="BDE0D7C0">
      <w:start w:val="1"/>
      <w:numFmt w:val="bullet"/>
      <w:lvlText w:val="o"/>
      <w:lvlJc w:val="left"/>
      <w:pPr>
        <w:ind w:left="5760" w:hanging="360"/>
      </w:pPr>
      <w:rPr>
        <w:rFonts w:ascii="Courier New" w:hAnsi="Courier New" w:hint="default"/>
      </w:rPr>
    </w:lvl>
    <w:lvl w:ilvl="8" w:tplc="6EDEC6B6">
      <w:start w:val="1"/>
      <w:numFmt w:val="bullet"/>
      <w:lvlText w:val=""/>
      <w:lvlJc w:val="left"/>
      <w:pPr>
        <w:ind w:left="6480" w:hanging="360"/>
      </w:pPr>
      <w:rPr>
        <w:rFonts w:ascii="Wingdings" w:hAnsi="Wingdings" w:hint="default"/>
      </w:rPr>
    </w:lvl>
  </w:abstractNum>
  <w:abstractNum w:abstractNumId="20" w15:restartNumberingAfterBreak="0">
    <w:nsid w:val="77A87B6D"/>
    <w:multiLevelType w:val="hybridMultilevel"/>
    <w:tmpl w:val="EA682C02"/>
    <w:lvl w:ilvl="0" w:tplc="D81AE51C">
      <w:start w:val="1"/>
      <w:numFmt w:val="bullet"/>
      <w:lvlText w:val=""/>
      <w:lvlJc w:val="left"/>
      <w:pPr>
        <w:ind w:left="720" w:hanging="360"/>
      </w:pPr>
      <w:rPr>
        <w:rFonts w:ascii="Symbol" w:hAnsi="Symbol" w:hint="default"/>
      </w:rPr>
    </w:lvl>
    <w:lvl w:ilvl="1" w:tplc="12721854">
      <w:start w:val="1"/>
      <w:numFmt w:val="bullet"/>
      <w:lvlText w:val="o"/>
      <w:lvlJc w:val="left"/>
      <w:pPr>
        <w:ind w:left="1440" w:hanging="360"/>
      </w:pPr>
      <w:rPr>
        <w:rFonts w:ascii="Courier New" w:hAnsi="Courier New" w:hint="default"/>
      </w:rPr>
    </w:lvl>
    <w:lvl w:ilvl="2" w:tplc="A50C4D52">
      <w:start w:val="1"/>
      <w:numFmt w:val="bullet"/>
      <w:lvlText w:val=""/>
      <w:lvlJc w:val="left"/>
      <w:pPr>
        <w:ind w:left="2160" w:hanging="360"/>
      </w:pPr>
      <w:rPr>
        <w:rFonts w:ascii="Wingdings" w:hAnsi="Wingdings" w:hint="default"/>
      </w:rPr>
    </w:lvl>
    <w:lvl w:ilvl="3" w:tplc="A7ACED92">
      <w:start w:val="1"/>
      <w:numFmt w:val="bullet"/>
      <w:lvlText w:val=""/>
      <w:lvlJc w:val="left"/>
      <w:pPr>
        <w:ind w:left="2880" w:hanging="360"/>
      </w:pPr>
      <w:rPr>
        <w:rFonts w:ascii="Symbol" w:hAnsi="Symbol" w:hint="default"/>
      </w:rPr>
    </w:lvl>
    <w:lvl w:ilvl="4" w:tplc="88A2174A">
      <w:start w:val="1"/>
      <w:numFmt w:val="bullet"/>
      <w:lvlText w:val="o"/>
      <w:lvlJc w:val="left"/>
      <w:pPr>
        <w:ind w:left="3600" w:hanging="360"/>
      </w:pPr>
      <w:rPr>
        <w:rFonts w:ascii="Courier New" w:hAnsi="Courier New" w:hint="default"/>
      </w:rPr>
    </w:lvl>
    <w:lvl w:ilvl="5" w:tplc="BBB497CE">
      <w:start w:val="1"/>
      <w:numFmt w:val="bullet"/>
      <w:lvlText w:val=""/>
      <w:lvlJc w:val="left"/>
      <w:pPr>
        <w:ind w:left="4320" w:hanging="360"/>
      </w:pPr>
      <w:rPr>
        <w:rFonts w:ascii="Wingdings" w:hAnsi="Wingdings" w:hint="default"/>
      </w:rPr>
    </w:lvl>
    <w:lvl w:ilvl="6" w:tplc="4410AD20">
      <w:start w:val="1"/>
      <w:numFmt w:val="bullet"/>
      <w:lvlText w:val=""/>
      <w:lvlJc w:val="left"/>
      <w:pPr>
        <w:ind w:left="5040" w:hanging="360"/>
      </w:pPr>
      <w:rPr>
        <w:rFonts w:ascii="Symbol" w:hAnsi="Symbol" w:hint="default"/>
      </w:rPr>
    </w:lvl>
    <w:lvl w:ilvl="7" w:tplc="44167A90">
      <w:start w:val="1"/>
      <w:numFmt w:val="bullet"/>
      <w:lvlText w:val="o"/>
      <w:lvlJc w:val="left"/>
      <w:pPr>
        <w:ind w:left="5760" w:hanging="360"/>
      </w:pPr>
      <w:rPr>
        <w:rFonts w:ascii="Courier New" w:hAnsi="Courier New" w:hint="default"/>
      </w:rPr>
    </w:lvl>
    <w:lvl w:ilvl="8" w:tplc="89B67D24">
      <w:start w:val="1"/>
      <w:numFmt w:val="bullet"/>
      <w:lvlText w:val=""/>
      <w:lvlJc w:val="left"/>
      <w:pPr>
        <w:ind w:left="6480" w:hanging="360"/>
      </w:pPr>
      <w:rPr>
        <w:rFonts w:ascii="Wingdings" w:hAnsi="Wingdings" w:hint="default"/>
      </w:rPr>
    </w:lvl>
  </w:abstractNum>
  <w:abstractNum w:abstractNumId="21" w15:restartNumberingAfterBreak="0">
    <w:nsid w:val="79DDA38F"/>
    <w:multiLevelType w:val="hybridMultilevel"/>
    <w:tmpl w:val="B320756C"/>
    <w:lvl w:ilvl="0" w:tplc="539CDB10">
      <w:start w:val="1"/>
      <w:numFmt w:val="bullet"/>
      <w:lvlText w:val=""/>
      <w:lvlJc w:val="left"/>
      <w:pPr>
        <w:ind w:left="720" w:hanging="360"/>
      </w:pPr>
      <w:rPr>
        <w:rFonts w:ascii="Symbol" w:hAnsi="Symbol" w:hint="default"/>
      </w:rPr>
    </w:lvl>
    <w:lvl w:ilvl="1" w:tplc="7DF46862">
      <w:start w:val="1"/>
      <w:numFmt w:val="bullet"/>
      <w:lvlText w:val="o"/>
      <w:lvlJc w:val="left"/>
      <w:pPr>
        <w:ind w:left="1440" w:hanging="360"/>
      </w:pPr>
      <w:rPr>
        <w:rFonts w:ascii="Courier New" w:hAnsi="Courier New" w:hint="default"/>
      </w:rPr>
    </w:lvl>
    <w:lvl w:ilvl="2" w:tplc="02D053D6">
      <w:start w:val="1"/>
      <w:numFmt w:val="bullet"/>
      <w:lvlText w:val=""/>
      <w:lvlJc w:val="left"/>
      <w:pPr>
        <w:ind w:left="2160" w:hanging="360"/>
      </w:pPr>
      <w:rPr>
        <w:rFonts w:ascii="Wingdings" w:hAnsi="Wingdings" w:hint="default"/>
      </w:rPr>
    </w:lvl>
    <w:lvl w:ilvl="3" w:tplc="93C205F8">
      <w:start w:val="1"/>
      <w:numFmt w:val="bullet"/>
      <w:lvlText w:val=""/>
      <w:lvlJc w:val="left"/>
      <w:pPr>
        <w:ind w:left="2880" w:hanging="360"/>
      </w:pPr>
      <w:rPr>
        <w:rFonts w:ascii="Symbol" w:hAnsi="Symbol" w:hint="default"/>
      </w:rPr>
    </w:lvl>
    <w:lvl w:ilvl="4" w:tplc="45424B24">
      <w:start w:val="1"/>
      <w:numFmt w:val="bullet"/>
      <w:lvlText w:val="o"/>
      <w:lvlJc w:val="left"/>
      <w:pPr>
        <w:ind w:left="3600" w:hanging="360"/>
      </w:pPr>
      <w:rPr>
        <w:rFonts w:ascii="Courier New" w:hAnsi="Courier New" w:hint="default"/>
      </w:rPr>
    </w:lvl>
    <w:lvl w:ilvl="5" w:tplc="0CDCA32C">
      <w:start w:val="1"/>
      <w:numFmt w:val="bullet"/>
      <w:lvlText w:val=""/>
      <w:lvlJc w:val="left"/>
      <w:pPr>
        <w:ind w:left="4320" w:hanging="360"/>
      </w:pPr>
      <w:rPr>
        <w:rFonts w:ascii="Wingdings" w:hAnsi="Wingdings" w:hint="default"/>
      </w:rPr>
    </w:lvl>
    <w:lvl w:ilvl="6" w:tplc="52FC10DE">
      <w:start w:val="1"/>
      <w:numFmt w:val="bullet"/>
      <w:lvlText w:val=""/>
      <w:lvlJc w:val="left"/>
      <w:pPr>
        <w:ind w:left="5040" w:hanging="360"/>
      </w:pPr>
      <w:rPr>
        <w:rFonts w:ascii="Symbol" w:hAnsi="Symbol" w:hint="default"/>
      </w:rPr>
    </w:lvl>
    <w:lvl w:ilvl="7" w:tplc="5C1E8948">
      <w:start w:val="1"/>
      <w:numFmt w:val="bullet"/>
      <w:lvlText w:val="o"/>
      <w:lvlJc w:val="left"/>
      <w:pPr>
        <w:ind w:left="5760" w:hanging="360"/>
      </w:pPr>
      <w:rPr>
        <w:rFonts w:ascii="Courier New" w:hAnsi="Courier New" w:hint="default"/>
      </w:rPr>
    </w:lvl>
    <w:lvl w:ilvl="8" w:tplc="2F145D38">
      <w:start w:val="1"/>
      <w:numFmt w:val="bullet"/>
      <w:lvlText w:val=""/>
      <w:lvlJc w:val="left"/>
      <w:pPr>
        <w:ind w:left="6480" w:hanging="360"/>
      </w:pPr>
      <w:rPr>
        <w:rFonts w:ascii="Wingdings" w:hAnsi="Wingdings" w:hint="default"/>
      </w:rPr>
    </w:lvl>
  </w:abstractNum>
  <w:abstractNum w:abstractNumId="22" w15:restartNumberingAfterBreak="0">
    <w:nsid w:val="7C038EBC"/>
    <w:multiLevelType w:val="hybridMultilevel"/>
    <w:tmpl w:val="35F69A42"/>
    <w:lvl w:ilvl="0" w:tplc="6A90A642">
      <w:start w:val="1"/>
      <w:numFmt w:val="bullet"/>
      <w:lvlText w:val=""/>
      <w:lvlJc w:val="left"/>
      <w:pPr>
        <w:ind w:left="720" w:hanging="360"/>
      </w:pPr>
      <w:rPr>
        <w:rFonts w:ascii="Symbol" w:hAnsi="Symbol" w:hint="default"/>
      </w:rPr>
    </w:lvl>
    <w:lvl w:ilvl="1" w:tplc="B70AAE92">
      <w:start w:val="1"/>
      <w:numFmt w:val="bullet"/>
      <w:lvlText w:val="o"/>
      <w:lvlJc w:val="left"/>
      <w:pPr>
        <w:ind w:left="1440" w:hanging="360"/>
      </w:pPr>
      <w:rPr>
        <w:rFonts w:ascii="Courier New" w:hAnsi="Courier New" w:hint="default"/>
      </w:rPr>
    </w:lvl>
    <w:lvl w:ilvl="2" w:tplc="C1EE4100">
      <w:start w:val="1"/>
      <w:numFmt w:val="bullet"/>
      <w:lvlText w:val=""/>
      <w:lvlJc w:val="left"/>
      <w:pPr>
        <w:ind w:left="2160" w:hanging="360"/>
      </w:pPr>
      <w:rPr>
        <w:rFonts w:ascii="Wingdings" w:hAnsi="Wingdings" w:hint="default"/>
      </w:rPr>
    </w:lvl>
    <w:lvl w:ilvl="3" w:tplc="EB66531E">
      <w:start w:val="1"/>
      <w:numFmt w:val="bullet"/>
      <w:lvlText w:val=""/>
      <w:lvlJc w:val="left"/>
      <w:pPr>
        <w:ind w:left="2880" w:hanging="360"/>
      </w:pPr>
      <w:rPr>
        <w:rFonts w:ascii="Symbol" w:hAnsi="Symbol" w:hint="default"/>
      </w:rPr>
    </w:lvl>
    <w:lvl w:ilvl="4" w:tplc="299494F8">
      <w:start w:val="1"/>
      <w:numFmt w:val="bullet"/>
      <w:lvlText w:val="o"/>
      <w:lvlJc w:val="left"/>
      <w:pPr>
        <w:ind w:left="3600" w:hanging="360"/>
      </w:pPr>
      <w:rPr>
        <w:rFonts w:ascii="Courier New" w:hAnsi="Courier New" w:hint="default"/>
      </w:rPr>
    </w:lvl>
    <w:lvl w:ilvl="5" w:tplc="856CE6AE">
      <w:start w:val="1"/>
      <w:numFmt w:val="bullet"/>
      <w:lvlText w:val=""/>
      <w:lvlJc w:val="left"/>
      <w:pPr>
        <w:ind w:left="4320" w:hanging="360"/>
      </w:pPr>
      <w:rPr>
        <w:rFonts w:ascii="Wingdings" w:hAnsi="Wingdings" w:hint="default"/>
      </w:rPr>
    </w:lvl>
    <w:lvl w:ilvl="6" w:tplc="5E9ABBA4">
      <w:start w:val="1"/>
      <w:numFmt w:val="bullet"/>
      <w:lvlText w:val=""/>
      <w:lvlJc w:val="left"/>
      <w:pPr>
        <w:ind w:left="5040" w:hanging="360"/>
      </w:pPr>
      <w:rPr>
        <w:rFonts w:ascii="Symbol" w:hAnsi="Symbol" w:hint="default"/>
      </w:rPr>
    </w:lvl>
    <w:lvl w:ilvl="7" w:tplc="FA02E78A">
      <w:start w:val="1"/>
      <w:numFmt w:val="bullet"/>
      <w:lvlText w:val="o"/>
      <w:lvlJc w:val="left"/>
      <w:pPr>
        <w:ind w:left="5760" w:hanging="360"/>
      </w:pPr>
      <w:rPr>
        <w:rFonts w:ascii="Courier New" w:hAnsi="Courier New" w:hint="default"/>
      </w:rPr>
    </w:lvl>
    <w:lvl w:ilvl="8" w:tplc="4EF0AB82">
      <w:start w:val="1"/>
      <w:numFmt w:val="bullet"/>
      <w:lvlText w:val=""/>
      <w:lvlJc w:val="left"/>
      <w:pPr>
        <w:ind w:left="6480" w:hanging="360"/>
      </w:pPr>
      <w:rPr>
        <w:rFonts w:ascii="Wingdings" w:hAnsi="Wingdings" w:hint="default"/>
      </w:rPr>
    </w:lvl>
  </w:abstractNum>
  <w:abstractNum w:abstractNumId="23" w15:restartNumberingAfterBreak="0">
    <w:nsid w:val="7C925D47"/>
    <w:multiLevelType w:val="hybridMultilevel"/>
    <w:tmpl w:val="4BB6134A"/>
    <w:lvl w:ilvl="0" w:tplc="70525EB6">
      <w:start w:val="1"/>
      <w:numFmt w:val="bullet"/>
      <w:lvlText w:val=""/>
      <w:lvlJc w:val="left"/>
      <w:pPr>
        <w:ind w:left="720" w:hanging="360"/>
      </w:pPr>
      <w:rPr>
        <w:rFonts w:ascii="Symbol" w:hAnsi="Symbol" w:hint="default"/>
      </w:rPr>
    </w:lvl>
    <w:lvl w:ilvl="1" w:tplc="E15400C6">
      <w:start w:val="1"/>
      <w:numFmt w:val="bullet"/>
      <w:lvlText w:val="o"/>
      <w:lvlJc w:val="left"/>
      <w:pPr>
        <w:ind w:left="1440" w:hanging="360"/>
      </w:pPr>
      <w:rPr>
        <w:rFonts w:ascii="Courier New" w:hAnsi="Courier New" w:hint="default"/>
      </w:rPr>
    </w:lvl>
    <w:lvl w:ilvl="2" w:tplc="F2B0E834">
      <w:start w:val="1"/>
      <w:numFmt w:val="bullet"/>
      <w:lvlText w:val=""/>
      <w:lvlJc w:val="left"/>
      <w:pPr>
        <w:ind w:left="2160" w:hanging="360"/>
      </w:pPr>
      <w:rPr>
        <w:rFonts w:ascii="Wingdings" w:hAnsi="Wingdings" w:hint="default"/>
      </w:rPr>
    </w:lvl>
    <w:lvl w:ilvl="3" w:tplc="91AE6692">
      <w:start w:val="1"/>
      <w:numFmt w:val="bullet"/>
      <w:lvlText w:val=""/>
      <w:lvlJc w:val="left"/>
      <w:pPr>
        <w:ind w:left="2880" w:hanging="360"/>
      </w:pPr>
      <w:rPr>
        <w:rFonts w:ascii="Symbol" w:hAnsi="Symbol" w:hint="default"/>
      </w:rPr>
    </w:lvl>
    <w:lvl w:ilvl="4" w:tplc="591CD96E">
      <w:start w:val="1"/>
      <w:numFmt w:val="bullet"/>
      <w:lvlText w:val="o"/>
      <w:lvlJc w:val="left"/>
      <w:pPr>
        <w:ind w:left="3600" w:hanging="360"/>
      </w:pPr>
      <w:rPr>
        <w:rFonts w:ascii="Courier New" w:hAnsi="Courier New" w:hint="default"/>
      </w:rPr>
    </w:lvl>
    <w:lvl w:ilvl="5" w:tplc="D65AB164">
      <w:start w:val="1"/>
      <w:numFmt w:val="bullet"/>
      <w:lvlText w:val=""/>
      <w:lvlJc w:val="left"/>
      <w:pPr>
        <w:ind w:left="4320" w:hanging="360"/>
      </w:pPr>
      <w:rPr>
        <w:rFonts w:ascii="Wingdings" w:hAnsi="Wingdings" w:hint="default"/>
      </w:rPr>
    </w:lvl>
    <w:lvl w:ilvl="6" w:tplc="D85497C6">
      <w:start w:val="1"/>
      <w:numFmt w:val="bullet"/>
      <w:lvlText w:val=""/>
      <w:lvlJc w:val="left"/>
      <w:pPr>
        <w:ind w:left="5040" w:hanging="360"/>
      </w:pPr>
      <w:rPr>
        <w:rFonts w:ascii="Symbol" w:hAnsi="Symbol" w:hint="default"/>
      </w:rPr>
    </w:lvl>
    <w:lvl w:ilvl="7" w:tplc="149AA316">
      <w:start w:val="1"/>
      <w:numFmt w:val="bullet"/>
      <w:lvlText w:val="o"/>
      <w:lvlJc w:val="left"/>
      <w:pPr>
        <w:ind w:left="5760" w:hanging="360"/>
      </w:pPr>
      <w:rPr>
        <w:rFonts w:ascii="Courier New" w:hAnsi="Courier New" w:hint="default"/>
      </w:rPr>
    </w:lvl>
    <w:lvl w:ilvl="8" w:tplc="28F2314C">
      <w:start w:val="1"/>
      <w:numFmt w:val="bullet"/>
      <w:lvlText w:val=""/>
      <w:lvlJc w:val="left"/>
      <w:pPr>
        <w:ind w:left="6480" w:hanging="360"/>
      </w:pPr>
      <w:rPr>
        <w:rFonts w:ascii="Wingdings" w:hAnsi="Wingdings" w:hint="default"/>
      </w:rPr>
    </w:lvl>
  </w:abstractNum>
  <w:num w:numId="1" w16cid:durableId="626276045">
    <w:abstractNumId w:val="4"/>
  </w:num>
  <w:num w:numId="2" w16cid:durableId="1076167731">
    <w:abstractNumId w:val="19"/>
  </w:num>
  <w:num w:numId="3" w16cid:durableId="1141264716">
    <w:abstractNumId w:val="11"/>
  </w:num>
  <w:num w:numId="4" w16cid:durableId="598562602">
    <w:abstractNumId w:val="5"/>
  </w:num>
  <w:num w:numId="5" w16cid:durableId="416487092">
    <w:abstractNumId w:val="9"/>
  </w:num>
  <w:num w:numId="6" w16cid:durableId="1573001166">
    <w:abstractNumId w:val="7"/>
  </w:num>
  <w:num w:numId="7" w16cid:durableId="180173129">
    <w:abstractNumId w:val="6"/>
  </w:num>
  <w:num w:numId="8" w16cid:durableId="549389457">
    <w:abstractNumId w:val="20"/>
  </w:num>
  <w:num w:numId="9" w16cid:durableId="407121943">
    <w:abstractNumId w:val="8"/>
  </w:num>
  <w:num w:numId="10" w16cid:durableId="160507968">
    <w:abstractNumId w:val="3"/>
  </w:num>
  <w:num w:numId="11" w16cid:durableId="620692559">
    <w:abstractNumId w:val="0"/>
  </w:num>
  <w:num w:numId="12" w16cid:durableId="880284057">
    <w:abstractNumId w:val="17"/>
  </w:num>
  <w:num w:numId="13" w16cid:durableId="1184589718">
    <w:abstractNumId w:val="1"/>
  </w:num>
  <w:num w:numId="14" w16cid:durableId="1929121392">
    <w:abstractNumId w:val="12"/>
  </w:num>
  <w:num w:numId="15" w16cid:durableId="656349359">
    <w:abstractNumId w:val="23"/>
  </w:num>
  <w:num w:numId="16" w16cid:durableId="1288781340">
    <w:abstractNumId w:val="2"/>
  </w:num>
  <w:num w:numId="17" w16cid:durableId="340204672">
    <w:abstractNumId w:val="10"/>
  </w:num>
  <w:num w:numId="18" w16cid:durableId="1705520639">
    <w:abstractNumId w:val="16"/>
  </w:num>
  <w:num w:numId="19" w16cid:durableId="1831100370">
    <w:abstractNumId w:val="21"/>
  </w:num>
  <w:num w:numId="20" w16cid:durableId="841243606">
    <w:abstractNumId w:val="13"/>
  </w:num>
  <w:num w:numId="21" w16cid:durableId="557205816">
    <w:abstractNumId w:val="22"/>
  </w:num>
  <w:num w:numId="22" w16cid:durableId="1928228990">
    <w:abstractNumId w:val="14"/>
  </w:num>
  <w:num w:numId="23" w16cid:durableId="657073041">
    <w:abstractNumId w:val="18"/>
  </w:num>
  <w:num w:numId="24" w16cid:durableId="135607555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162EEA"/>
    <w:rsid w:val="000E39A5"/>
    <w:rsid w:val="000F2ED3"/>
    <w:rsid w:val="0017D44B"/>
    <w:rsid w:val="00254E60"/>
    <w:rsid w:val="004B572F"/>
    <w:rsid w:val="006A0D5D"/>
    <w:rsid w:val="006E3082"/>
    <w:rsid w:val="00721179"/>
    <w:rsid w:val="008A382E"/>
    <w:rsid w:val="00DD5874"/>
    <w:rsid w:val="00DD58EC"/>
    <w:rsid w:val="00DE61C7"/>
    <w:rsid w:val="00E0E3F2"/>
    <w:rsid w:val="00FB41E6"/>
    <w:rsid w:val="01BCDAE6"/>
    <w:rsid w:val="02BC6220"/>
    <w:rsid w:val="038FB1B2"/>
    <w:rsid w:val="040D1297"/>
    <w:rsid w:val="04A5E044"/>
    <w:rsid w:val="05E334B5"/>
    <w:rsid w:val="0803FEEE"/>
    <w:rsid w:val="083DF597"/>
    <w:rsid w:val="087198F0"/>
    <w:rsid w:val="0A6CA03F"/>
    <w:rsid w:val="0AB9E0B5"/>
    <w:rsid w:val="0B07B02F"/>
    <w:rsid w:val="0B43800B"/>
    <w:rsid w:val="0B4F9FEF"/>
    <w:rsid w:val="0D1166BA"/>
    <w:rsid w:val="0DF9DA72"/>
    <w:rsid w:val="0ED296C1"/>
    <w:rsid w:val="0F0000B6"/>
    <w:rsid w:val="10BC0B29"/>
    <w:rsid w:val="11492FAB"/>
    <w:rsid w:val="11A2E87E"/>
    <w:rsid w:val="11B63653"/>
    <w:rsid w:val="1216FD5E"/>
    <w:rsid w:val="14AE9275"/>
    <w:rsid w:val="164A62D6"/>
    <w:rsid w:val="1722A18D"/>
    <w:rsid w:val="17E63337"/>
    <w:rsid w:val="188091A3"/>
    <w:rsid w:val="19F1F804"/>
    <w:rsid w:val="1CB11348"/>
    <w:rsid w:val="1D34937A"/>
    <w:rsid w:val="1DAD674D"/>
    <w:rsid w:val="1DF1D5EB"/>
    <w:rsid w:val="1EA62D27"/>
    <w:rsid w:val="1FA5E301"/>
    <w:rsid w:val="1FD266E6"/>
    <w:rsid w:val="1FEE21C4"/>
    <w:rsid w:val="218E7159"/>
    <w:rsid w:val="21E9C0D0"/>
    <w:rsid w:val="22662327"/>
    <w:rsid w:val="24C4B63F"/>
    <w:rsid w:val="26C9B65B"/>
    <w:rsid w:val="26D567FC"/>
    <w:rsid w:val="28CC578B"/>
    <w:rsid w:val="29E397DE"/>
    <w:rsid w:val="2A522032"/>
    <w:rsid w:val="2BFD2D56"/>
    <w:rsid w:val="2D7297E8"/>
    <w:rsid w:val="2DD06343"/>
    <w:rsid w:val="2EDB4931"/>
    <w:rsid w:val="2F0DE477"/>
    <w:rsid w:val="2FAD8E1D"/>
    <w:rsid w:val="30A26A68"/>
    <w:rsid w:val="3162A4AA"/>
    <w:rsid w:val="31C57AA8"/>
    <w:rsid w:val="32458539"/>
    <w:rsid w:val="33162EEA"/>
    <w:rsid w:val="3419A43E"/>
    <w:rsid w:val="347AE89D"/>
    <w:rsid w:val="34ACF2AF"/>
    <w:rsid w:val="356B872C"/>
    <w:rsid w:val="3748B3EE"/>
    <w:rsid w:val="38C10413"/>
    <w:rsid w:val="38E4844F"/>
    <w:rsid w:val="3949C0B4"/>
    <w:rsid w:val="3A71491B"/>
    <w:rsid w:val="3C816176"/>
    <w:rsid w:val="3DBA9DD7"/>
    <w:rsid w:val="3EEDE0AA"/>
    <w:rsid w:val="3F5D2EEE"/>
    <w:rsid w:val="3F85C923"/>
    <w:rsid w:val="4018C2F5"/>
    <w:rsid w:val="408303E8"/>
    <w:rsid w:val="41DDD014"/>
    <w:rsid w:val="41E35927"/>
    <w:rsid w:val="4282BCD0"/>
    <w:rsid w:val="4317F5B4"/>
    <w:rsid w:val="43567C45"/>
    <w:rsid w:val="447FABA6"/>
    <w:rsid w:val="449CA1B5"/>
    <w:rsid w:val="4535C1F1"/>
    <w:rsid w:val="45414E16"/>
    <w:rsid w:val="489EAEB3"/>
    <w:rsid w:val="494BCAE7"/>
    <w:rsid w:val="4967D204"/>
    <w:rsid w:val="4A3A7F14"/>
    <w:rsid w:val="4AE6420A"/>
    <w:rsid w:val="4B03A265"/>
    <w:rsid w:val="4BEFBCDB"/>
    <w:rsid w:val="4C9F72C6"/>
    <w:rsid w:val="4D2596D4"/>
    <w:rsid w:val="4DB8BB1C"/>
    <w:rsid w:val="4E1004EC"/>
    <w:rsid w:val="4F71D723"/>
    <w:rsid w:val="4F7A6835"/>
    <w:rsid w:val="4FBBA15E"/>
    <w:rsid w:val="4FE6E47E"/>
    <w:rsid w:val="51163896"/>
    <w:rsid w:val="51E51C68"/>
    <w:rsid w:val="524D7E7F"/>
    <w:rsid w:val="52A44A79"/>
    <w:rsid w:val="530EB44A"/>
    <w:rsid w:val="53E94EE0"/>
    <w:rsid w:val="544DD958"/>
    <w:rsid w:val="54C25D7F"/>
    <w:rsid w:val="54FC631E"/>
    <w:rsid w:val="55851F41"/>
    <w:rsid w:val="563D7FC6"/>
    <w:rsid w:val="5720EFA2"/>
    <w:rsid w:val="5856EFEA"/>
    <w:rsid w:val="59E2BCB4"/>
    <w:rsid w:val="5A589064"/>
    <w:rsid w:val="5AFE438B"/>
    <w:rsid w:val="5B6EF4F3"/>
    <w:rsid w:val="5B72C4C6"/>
    <w:rsid w:val="5B9BFBE6"/>
    <w:rsid w:val="5CB692AF"/>
    <w:rsid w:val="5CDE8DB0"/>
    <w:rsid w:val="5E774C17"/>
    <w:rsid w:val="5EB62DD7"/>
    <w:rsid w:val="5ED50365"/>
    <w:rsid w:val="5FD91C46"/>
    <w:rsid w:val="600ABC55"/>
    <w:rsid w:val="6030FF51"/>
    <w:rsid w:val="6033568A"/>
    <w:rsid w:val="60C7D1E8"/>
    <w:rsid w:val="61A37ABC"/>
    <w:rsid w:val="625BB4C3"/>
    <w:rsid w:val="640E1205"/>
    <w:rsid w:val="65256F5B"/>
    <w:rsid w:val="6553DB83"/>
    <w:rsid w:val="65A81652"/>
    <w:rsid w:val="67A1ED65"/>
    <w:rsid w:val="67AB1FEC"/>
    <w:rsid w:val="68726F3C"/>
    <w:rsid w:val="6A0E3F9D"/>
    <w:rsid w:val="6B0F9D4F"/>
    <w:rsid w:val="6B528315"/>
    <w:rsid w:val="6B895664"/>
    <w:rsid w:val="6B8C1FCD"/>
    <w:rsid w:val="6B94B0DF"/>
    <w:rsid w:val="6BB9E844"/>
    <w:rsid w:val="6BCF84D9"/>
    <w:rsid w:val="6CAADC71"/>
    <w:rsid w:val="6CF499B8"/>
    <w:rsid w:val="6D3C5124"/>
    <w:rsid w:val="6DD3243B"/>
    <w:rsid w:val="6E5C32BF"/>
    <w:rsid w:val="6ECC51A1"/>
    <w:rsid w:val="6F50E93C"/>
    <w:rsid w:val="702CB1F7"/>
    <w:rsid w:val="70682202"/>
    <w:rsid w:val="709BA243"/>
    <w:rsid w:val="70DDF5B2"/>
    <w:rsid w:val="7203F263"/>
    <w:rsid w:val="7267EB50"/>
    <w:rsid w:val="72BF66B2"/>
    <w:rsid w:val="72DBDED8"/>
    <w:rsid w:val="7438CB55"/>
    <w:rsid w:val="746F4F16"/>
    <w:rsid w:val="74F0310A"/>
    <w:rsid w:val="75170C8D"/>
    <w:rsid w:val="752F1E56"/>
    <w:rsid w:val="754380AB"/>
    <w:rsid w:val="75B166D5"/>
    <w:rsid w:val="77EE6823"/>
    <w:rsid w:val="787B216D"/>
    <w:rsid w:val="78E90797"/>
    <w:rsid w:val="791D10A8"/>
    <w:rsid w:val="792B49C2"/>
    <w:rsid w:val="793E8D44"/>
    <w:rsid w:val="7A84D7F8"/>
    <w:rsid w:val="7C37A3A5"/>
    <w:rsid w:val="7CF42A12"/>
    <w:rsid w:val="7F7C9E50"/>
    <w:rsid w:val="7F82E8BD"/>
    <w:rsid w:val="7F8EA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62EEA"/>
  <w15:chartTrackingRefBased/>
  <w15:docId w15:val="{E5C53F91-FEFB-4A3B-819E-26BCBCB5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ccessible">
    <w:name w:val="Title Accessible"/>
    <w:basedOn w:val="Normal"/>
    <w:link w:val="TitleAccessibleChar"/>
    <w:uiPriority w:val="1"/>
    <w:qFormat/>
    <w:rsid w:val="11A2E87E"/>
    <w:rPr>
      <w:rFonts w:ascii="Arial" w:eastAsiaTheme="minorEastAsia" w:hAnsi="Arial"/>
      <w:sz w:val="28"/>
      <w:szCs w:val="28"/>
    </w:rPr>
  </w:style>
  <w:style w:type="character" w:customStyle="1" w:styleId="TitleAccessibleChar">
    <w:name w:val="Title Accessible Char"/>
    <w:basedOn w:val="DefaultParagraphFont"/>
    <w:link w:val="TitleAccessible"/>
    <w:uiPriority w:val="1"/>
    <w:rsid w:val="11A2E87E"/>
    <w:rPr>
      <w:rFonts w:ascii="Arial" w:eastAsiaTheme="majorEastAsia" w:hAnsi="Arial" w:cstheme="majorBidi"/>
      <w:caps w:val="0"/>
      <w:smallCaps w:val="0"/>
      <w:color w:val="44546A" w:themeColor="text2"/>
      <w:sz w:val="28"/>
      <w:szCs w:val="28"/>
    </w:rPr>
  </w:style>
  <w:style w:type="paragraph" w:customStyle="1" w:styleId="paragraph">
    <w:name w:val="paragraph"/>
    <w:basedOn w:val="Normal"/>
    <w:uiPriority w:val="1"/>
    <w:rsid w:val="11A2E87E"/>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uiPriority w:val="1"/>
    <w:rsid w:val="11A2E87E"/>
  </w:style>
  <w:style w:type="character" w:customStyle="1" w:styleId="eop">
    <w:name w:val="eop"/>
    <w:basedOn w:val="DefaultParagraphFont"/>
    <w:uiPriority w:val="1"/>
    <w:rsid w:val="11A2E87E"/>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1">
    <w:name w:val="toc 1"/>
    <w:basedOn w:val="Normal"/>
    <w:next w:val="Normal"/>
    <w:autoRedefine/>
    <w:uiPriority w:val="39"/>
    <w:unhideWhenUsed/>
    <w:rsid w:val="006E30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rchitecture.com/knowledge-and-resources/knowledge-landing-page/what-is-inclusive-desig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nsorytrust.org.uk/resources/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council.org.uk/fileadmin/uploads/dc/Documents/inclusion-by-design.pdf" TargetMode="External"/><Relationship Id="rId5" Type="http://schemas.openxmlformats.org/officeDocument/2006/relationships/webSettings" Target="webSettings.xml"/><Relationship Id="rId15" Type="http://schemas.openxmlformats.org/officeDocument/2006/relationships/hyperlink" Target="https://www.gov.scot/collections/equality-evidence/" TargetMode="External"/><Relationship Id="rId10" Type="http://schemas.openxmlformats.org/officeDocument/2006/relationships/hyperlink" Target="https://www.architecture.com/knowledge-and-resources/resources-landing-page/inclusive-design-overlay-to-riba-plan-of-wo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collections/equality-evidence/" TargetMode="External"/><Relationship Id="rId14" Type="http://schemas.openxmlformats.org/officeDocument/2006/relationships/hyperlink" Target="https://www.gov.scot/collections/equality-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07C33-B1E7-41ED-9CC1-BCCA5E61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7321</Words>
  <Characters>41733</Characters>
  <Application>Microsoft Office Word</Application>
  <DocSecurity>2</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 Tadeja</dc:creator>
  <cp:keywords/>
  <dc:description/>
  <cp:lastModifiedBy>Ashby-Coventry, Danielle</cp:lastModifiedBy>
  <cp:revision>4</cp:revision>
  <dcterms:created xsi:type="dcterms:W3CDTF">2024-01-17T09:25:00Z</dcterms:created>
  <dcterms:modified xsi:type="dcterms:W3CDTF">2024-01-17T10:05:00Z</dcterms:modified>
</cp:coreProperties>
</file>