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83F69" w14:textId="08D657F6" w:rsidR="00DC75B8" w:rsidRPr="001E4C57" w:rsidRDefault="00DC75B8" w:rsidP="7070EE32">
      <w:pPr>
        <w:spacing w:after="360"/>
        <w:rPr>
          <w:rFonts w:eastAsia="Times New Roman"/>
          <w:b/>
          <w:bCs/>
          <w:lang w:eastAsia="en-GB"/>
        </w:rPr>
      </w:pPr>
      <w:r>
        <w:rPr>
          <w:noProof/>
        </w:rPr>
        <w:drawing>
          <wp:inline distT="0" distB="0" distL="0" distR="0" wp14:anchorId="1EC15484" wp14:editId="44C7F6DD">
            <wp:extent cx="2806700" cy="4762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23711" b="2577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F33A" w14:textId="157770D5" w:rsidR="00DC75B8" w:rsidRPr="00BF4677" w:rsidRDefault="00DC75B8" w:rsidP="00BF4677">
      <w:pPr>
        <w:pStyle w:val="Heading1"/>
      </w:pPr>
      <w:r w:rsidRPr="00BF4677">
        <w:t>National Library of Scotland Board Meeting</w:t>
      </w:r>
    </w:p>
    <w:p w14:paraId="3CEC7147" w14:textId="3BDA6173" w:rsidR="00DC75B8" w:rsidRDefault="004C22A7" w:rsidP="004C22A7">
      <w:pPr>
        <w:tabs>
          <w:tab w:val="left" w:pos="2268"/>
          <w:tab w:val="left" w:pos="6284"/>
          <w:tab w:val="left" w:pos="7343"/>
        </w:tabs>
        <w:spacing w:after="360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Date</w:t>
      </w:r>
      <w:r w:rsidR="00EB3FA9">
        <w:rPr>
          <w:rFonts w:eastAsia="Times New Roman" w:cs="Arial"/>
          <w:szCs w:val="22"/>
          <w:lang w:eastAsia="en-GB"/>
        </w:rPr>
        <w:t>:</w:t>
      </w:r>
      <w:r w:rsidR="001B662B">
        <w:rPr>
          <w:rFonts w:eastAsia="Times New Roman" w:cs="Arial"/>
          <w:szCs w:val="22"/>
          <w:lang w:eastAsia="en-GB"/>
        </w:rPr>
        <w:t xml:space="preserve"> </w:t>
      </w:r>
      <w:r w:rsidR="00F27443">
        <w:rPr>
          <w:rFonts w:eastAsia="Times New Roman" w:cs="Arial"/>
          <w:szCs w:val="22"/>
          <w:lang w:eastAsia="en-GB"/>
        </w:rPr>
        <w:t>27 September 2023</w:t>
      </w:r>
    </w:p>
    <w:p w14:paraId="6A70126F" w14:textId="35B5C84E" w:rsidR="00EB3FA9" w:rsidRPr="004C22A7" w:rsidRDefault="00EB3FA9" w:rsidP="00422CC6">
      <w:pPr>
        <w:pStyle w:val="Heading2"/>
      </w:pPr>
      <w:r>
        <w:t>Participants</w:t>
      </w:r>
    </w:p>
    <w:p w14:paraId="6920ED40" w14:textId="77777777" w:rsidR="006A5270" w:rsidRPr="006D2F2C" w:rsidRDefault="00DC75B8" w:rsidP="00422CC6">
      <w:pPr>
        <w:spacing w:afterLines="100" w:after="240"/>
        <w:rPr>
          <w:b/>
          <w:bCs/>
        </w:rPr>
      </w:pPr>
      <w:r w:rsidRPr="006D2F2C">
        <w:rPr>
          <w:b/>
          <w:bCs/>
        </w:rPr>
        <w:t>Present:</w:t>
      </w:r>
    </w:p>
    <w:p w14:paraId="77A0C4DF" w14:textId="061F2382" w:rsidR="001641A8" w:rsidRDefault="001641A8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Sir Drummond Bone</w:t>
      </w:r>
      <w:r w:rsidR="00414A2C">
        <w:rPr>
          <w:lang w:eastAsia="en-GB"/>
        </w:rPr>
        <w:t xml:space="preserve"> (Board Chair)</w:t>
      </w:r>
      <w:r w:rsidR="00BA5BDA">
        <w:rPr>
          <w:lang w:eastAsia="en-GB"/>
        </w:rPr>
        <w:t xml:space="preserve"> - DB</w:t>
      </w:r>
    </w:p>
    <w:p w14:paraId="102F1279" w14:textId="29D3E3B4" w:rsidR="006C7137" w:rsidRPr="006C7137" w:rsidRDefault="006C7137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 w:rsidRPr="006C7137">
        <w:rPr>
          <w:lang w:eastAsia="en-GB"/>
        </w:rPr>
        <w:t>Ruth Crawford KC (Board Vice Chair)</w:t>
      </w:r>
      <w:r w:rsidR="00BA5BDA">
        <w:rPr>
          <w:lang w:eastAsia="en-GB"/>
        </w:rPr>
        <w:t xml:space="preserve"> - RC</w:t>
      </w:r>
    </w:p>
    <w:p w14:paraId="60335B03" w14:textId="7DA94165" w:rsidR="00F3567E" w:rsidRDefault="00F3567E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 xml:space="preserve">Emily Drayson </w:t>
      </w:r>
      <w:r w:rsidR="00A07C46">
        <w:rPr>
          <w:lang w:eastAsia="en-GB"/>
        </w:rPr>
        <w:t xml:space="preserve">- </w:t>
      </w:r>
      <w:r>
        <w:rPr>
          <w:lang w:eastAsia="en-GB"/>
        </w:rPr>
        <w:t>E</w:t>
      </w:r>
      <w:r w:rsidR="00B51AD7">
        <w:rPr>
          <w:lang w:eastAsia="en-GB"/>
        </w:rPr>
        <w:t>D</w:t>
      </w:r>
    </w:p>
    <w:p w14:paraId="6679893E" w14:textId="47AA029F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Alan Horn</w:t>
      </w:r>
      <w:r w:rsidR="00BA5BDA">
        <w:rPr>
          <w:lang w:eastAsia="en-GB"/>
        </w:rPr>
        <w:t xml:space="preserve"> - AH</w:t>
      </w:r>
    </w:p>
    <w:p w14:paraId="5F92EBE9" w14:textId="78CB993E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Alison Kidd</w:t>
      </w:r>
      <w:r w:rsidR="00BA5BDA">
        <w:rPr>
          <w:lang w:eastAsia="en-GB"/>
        </w:rPr>
        <w:t xml:space="preserve"> </w:t>
      </w:r>
      <w:r w:rsidR="00DC3168">
        <w:rPr>
          <w:lang w:eastAsia="en-GB"/>
        </w:rPr>
        <w:t>–</w:t>
      </w:r>
      <w:r w:rsidR="00BA5BDA">
        <w:rPr>
          <w:lang w:eastAsia="en-GB"/>
        </w:rPr>
        <w:t xml:space="preserve"> AK</w:t>
      </w:r>
    </w:p>
    <w:p w14:paraId="49991A55" w14:textId="3D755C7D" w:rsidR="00DC3168" w:rsidRDefault="00DC3168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 xml:space="preserve">Lesley McPherson </w:t>
      </w:r>
      <w:r w:rsidR="00A07C46">
        <w:rPr>
          <w:lang w:eastAsia="en-GB"/>
        </w:rPr>
        <w:t xml:space="preserve">- </w:t>
      </w:r>
      <w:r>
        <w:rPr>
          <w:lang w:eastAsia="en-GB"/>
        </w:rPr>
        <w:t>LM</w:t>
      </w:r>
    </w:p>
    <w:p w14:paraId="1E261950" w14:textId="6C803404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Kirsty Lingstadt</w:t>
      </w:r>
      <w:r w:rsidR="00BA5BDA">
        <w:rPr>
          <w:lang w:eastAsia="en-GB"/>
        </w:rPr>
        <w:t xml:space="preserve"> </w:t>
      </w:r>
      <w:r w:rsidR="00F3567E">
        <w:rPr>
          <w:lang w:eastAsia="en-GB"/>
        </w:rPr>
        <w:t>–</w:t>
      </w:r>
      <w:r w:rsidR="00BA5BDA">
        <w:rPr>
          <w:lang w:eastAsia="en-GB"/>
        </w:rPr>
        <w:t xml:space="preserve"> KL</w:t>
      </w:r>
    </w:p>
    <w:p w14:paraId="5EA13EA7" w14:textId="3B097A09" w:rsidR="00F3567E" w:rsidRDefault="00F3567E" w:rsidP="00900A5A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Justin McKenzie Smith – JMS</w:t>
      </w:r>
    </w:p>
    <w:p w14:paraId="36A5D92C" w14:textId="439EB37D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Robert Kilpatrick</w:t>
      </w:r>
      <w:r w:rsidR="00BA5BDA">
        <w:rPr>
          <w:lang w:eastAsia="en-GB"/>
        </w:rPr>
        <w:t xml:space="preserve"> - RK</w:t>
      </w:r>
    </w:p>
    <w:p w14:paraId="13892EED" w14:textId="7BE9AAF9" w:rsidR="00DA7B9A" w:rsidRDefault="00DA7B9A" w:rsidP="000C4764">
      <w:pPr>
        <w:pStyle w:val="ListParagraph"/>
        <w:numPr>
          <w:ilvl w:val="0"/>
          <w:numId w:val="1"/>
        </w:numPr>
        <w:spacing w:after="360"/>
        <w:rPr>
          <w:lang w:eastAsia="en-GB"/>
        </w:rPr>
      </w:pPr>
      <w:r>
        <w:rPr>
          <w:lang w:eastAsia="en-GB"/>
        </w:rPr>
        <w:t>Robert Wallen</w:t>
      </w:r>
      <w:r w:rsidR="00BA5BDA">
        <w:rPr>
          <w:lang w:eastAsia="en-GB"/>
        </w:rPr>
        <w:t xml:space="preserve"> - RW</w:t>
      </w:r>
    </w:p>
    <w:p w14:paraId="28D1F779" w14:textId="1B637552" w:rsidR="006A5270" w:rsidRDefault="00DC75B8" w:rsidP="00422CC6">
      <w:pPr>
        <w:spacing w:afterLines="100" w:after="240"/>
        <w:rPr>
          <w:b/>
          <w:bCs/>
        </w:rPr>
      </w:pPr>
      <w:r w:rsidRPr="006D2F2C">
        <w:rPr>
          <w:b/>
          <w:bCs/>
        </w:rPr>
        <w:t>In attendance:</w:t>
      </w:r>
    </w:p>
    <w:p w14:paraId="5198986A" w14:textId="44CE3413" w:rsidR="001B11A1" w:rsidRPr="00594271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Neil Mackenzie KC, Faculty of Advocates</w:t>
      </w:r>
      <w:r w:rsidR="00BA5BDA">
        <w:t xml:space="preserve"> - NM</w:t>
      </w:r>
    </w:p>
    <w:p w14:paraId="44F58E5E" w14:textId="6703FB2F" w:rsidR="00594271" w:rsidRPr="00594271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Amina Shah, National Librar</w:t>
      </w:r>
      <w:r w:rsidR="009A026F">
        <w:t>ian</w:t>
      </w:r>
      <w:r w:rsidR="00BA5BDA">
        <w:t xml:space="preserve"> - AS</w:t>
      </w:r>
    </w:p>
    <w:p w14:paraId="5E603316" w14:textId="7640B9F0" w:rsidR="00594271" w:rsidRPr="00900A5A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 xml:space="preserve">Anthony Gillespie, </w:t>
      </w:r>
      <w:r w:rsidR="00FC5DC2">
        <w:t>Chief Operating Officer</w:t>
      </w:r>
      <w:r w:rsidR="00BA5BDA">
        <w:t xml:space="preserve"> </w:t>
      </w:r>
      <w:r w:rsidR="00900A5A">
        <w:t>–</w:t>
      </w:r>
      <w:r w:rsidR="00BA5BDA">
        <w:t xml:space="preserve"> AG</w:t>
      </w:r>
    </w:p>
    <w:p w14:paraId="2EAD5B31" w14:textId="7993B154" w:rsidR="00900A5A" w:rsidRPr="00594271" w:rsidRDefault="00900A5A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Rob Cawston, Director of Digital &amp; Service Transformation</w:t>
      </w:r>
      <w:r w:rsidR="00573840">
        <w:t xml:space="preserve"> - </w:t>
      </w:r>
      <w:proofErr w:type="spellStart"/>
      <w:r w:rsidR="00573840">
        <w:t>RCa</w:t>
      </w:r>
      <w:proofErr w:type="spellEnd"/>
    </w:p>
    <w:p w14:paraId="2A8B4DB3" w14:textId="4B5E9409" w:rsidR="00E86EF5" w:rsidRPr="00594271" w:rsidRDefault="00900A5A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 xml:space="preserve">Susanne Munro, </w:t>
      </w:r>
      <w:r w:rsidR="00E86EF5">
        <w:t xml:space="preserve">Trade Union representative - </w:t>
      </w:r>
      <w:r w:rsidR="005864C7">
        <w:t>SM</w:t>
      </w:r>
    </w:p>
    <w:p w14:paraId="22955C85" w14:textId="4D1C0F1A" w:rsidR="00594271" w:rsidRPr="00CB1110" w:rsidRDefault="00594271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Kathy Hutton, Board Support &amp; Compliance Officer</w:t>
      </w:r>
      <w:r w:rsidR="00BA5BDA">
        <w:t xml:space="preserve"> – KH</w:t>
      </w:r>
    </w:p>
    <w:p w14:paraId="5DD600E2" w14:textId="3E7B6653" w:rsidR="00CB1110" w:rsidRPr="00CB1110" w:rsidRDefault="00CB1110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>Jackie Cromarty, Director of Engagement</w:t>
      </w:r>
      <w:r w:rsidR="00E37EF2">
        <w:t xml:space="preserve"> - JCr</w:t>
      </w:r>
      <w:r>
        <w:t xml:space="preserve"> (part-time)</w:t>
      </w:r>
    </w:p>
    <w:p w14:paraId="1B2AF3A8" w14:textId="3782ABD5" w:rsidR="00CB1110" w:rsidRPr="00594271" w:rsidRDefault="00CB1110" w:rsidP="000C4764">
      <w:pPr>
        <w:pStyle w:val="ListParagraph"/>
        <w:numPr>
          <w:ilvl w:val="0"/>
          <w:numId w:val="1"/>
        </w:numPr>
        <w:spacing w:after="360"/>
        <w:rPr>
          <w:b/>
          <w:bCs/>
        </w:rPr>
      </w:pPr>
      <w:r>
        <w:t xml:space="preserve">Alison Stevenson, Director of Collections, </w:t>
      </w:r>
      <w:r w:rsidR="004C6D57">
        <w:t xml:space="preserve">Access &amp; Research </w:t>
      </w:r>
      <w:r w:rsidR="00E37EF2">
        <w:t xml:space="preserve">– </w:t>
      </w:r>
      <w:proofErr w:type="spellStart"/>
      <w:r w:rsidR="00E37EF2">
        <w:t>ASt</w:t>
      </w:r>
      <w:proofErr w:type="spellEnd"/>
      <w:r w:rsidR="00E37EF2">
        <w:t xml:space="preserve"> </w:t>
      </w:r>
      <w:r w:rsidR="004C6D57">
        <w:t>(part-time)</w:t>
      </w:r>
    </w:p>
    <w:p w14:paraId="23DE2CB4" w14:textId="5AAC4CCA" w:rsidR="006D2F2C" w:rsidRDefault="006D2F2C" w:rsidP="00422CC6">
      <w:pPr>
        <w:pStyle w:val="Heading2"/>
      </w:pPr>
      <w:r>
        <w:lastRenderedPageBreak/>
        <w:t>Minutes of meeting</w:t>
      </w:r>
    </w:p>
    <w:p w14:paraId="75CED9A9" w14:textId="603DC111" w:rsidR="009F3C67" w:rsidRPr="009F3C67" w:rsidRDefault="00A62EF7" w:rsidP="009F3C67">
      <w:pPr>
        <w:spacing w:after="360"/>
      </w:pPr>
      <w:r>
        <w:t>Graham Hogg (Rare Books Curator)</w:t>
      </w:r>
      <w:r w:rsidR="00E62087">
        <w:t xml:space="preserve"> </w:t>
      </w:r>
      <w:r w:rsidR="00E1525C">
        <w:t xml:space="preserve">and </w:t>
      </w:r>
      <w:r w:rsidR="000A046D" w:rsidRPr="000A046D">
        <w:t>Helen Vincent (Head of Ra</w:t>
      </w:r>
      <w:r w:rsidR="000B505D">
        <w:t>r</w:t>
      </w:r>
      <w:r w:rsidR="000A046D" w:rsidRPr="000A046D">
        <w:t xml:space="preserve">e Books) </w:t>
      </w:r>
      <w:r w:rsidR="00E62087">
        <w:t>provided an overview of the</w:t>
      </w:r>
      <w:r>
        <w:t xml:space="preserve"> </w:t>
      </w:r>
      <w:r w:rsidR="00E1525C">
        <w:t>MacKinnon Collectio</w:t>
      </w:r>
      <w:r w:rsidR="001474CF">
        <w:t xml:space="preserve">n project. </w:t>
      </w:r>
      <w:r w:rsidR="009F3C67" w:rsidRPr="009F3C67">
        <w:t xml:space="preserve">The project, in collaboration with National Galleries Scotland (NGS), has encompassed a variety of activities including an exhibition in the </w:t>
      </w:r>
      <w:r w:rsidR="0070723F">
        <w:t xml:space="preserve">Scottish </w:t>
      </w:r>
      <w:r w:rsidR="009F3C67" w:rsidRPr="009F3C67">
        <w:t>National Portrait Gallery</w:t>
      </w:r>
      <w:r w:rsidR="004B1635" w:rsidRPr="004B1635">
        <w:rPr>
          <w:rFonts w:ascii="Segoe UI" w:hAnsi="Segoe UI" w:cs="Segoe UI"/>
          <w:sz w:val="18"/>
          <w:szCs w:val="18"/>
        </w:rPr>
        <w:t xml:space="preserve"> </w:t>
      </w:r>
      <w:r w:rsidR="004B1635" w:rsidRPr="004B1635">
        <w:t xml:space="preserve">: </w:t>
      </w:r>
      <w:hyperlink r:id="rId13" w:anchor=":~:text=Visits%20are%20free%20but%20must%20be%20pre%2Dbooked." w:history="1">
        <w:r w:rsidR="004B1635" w:rsidRPr="004B1635">
          <w:rPr>
            <w:rStyle w:val="Hyperlink"/>
          </w:rPr>
          <w:t>Portrait | National Galleries of Scotland</w:t>
        </w:r>
      </w:hyperlink>
      <w:r w:rsidR="009F3C67" w:rsidRPr="009F3C67">
        <w:t>, a touring exhibition, talks online/in person and an online resource 'Shore to Shore'. Th</w:t>
      </w:r>
      <w:r w:rsidR="00FC1B6E">
        <w:t xml:space="preserve">e Board noted </w:t>
      </w:r>
      <w:r w:rsidR="0097246D">
        <w:t>the</w:t>
      </w:r>
      <w:r w:rsidR="00FC1B6E" w:rsidRPr="00FC1B6E">
        <w:t xml:space="preserve"> importance of collaborative activities in the future of which this provided a transformative example.</w:t>
      </w:r>
    </w:p>
    <w:p w14:paraId="2C53D06E" w14:textId="4349C74C" w:rsidR="00E62087" w:rsidRDefault="00615B43" w:rsidP="00E62087">
      <w:pPr>
        <w:spacing w:after="360"/>
      </w:pPr>
      <w:r>
        <w:t xml:space="preserve">The Board </w:t>
      </w:r>
      <w:r w:rsidR="00FA7C72">
        <w:t xml:space="preserve">also </w:t>
      </w:r>
      <w:r w:rsidR="0094014E">
        <w:t>noted that potential merchandising opportunities will be explore</w:t>
      </w:r>
      <w:r w:rsidR="00567CC0">
        <w:t>d</w:t>
      </w:r>
      <w:r w:rsidR="0094014E">
        <w:t xml:space="preserve"> alongside NGS in due course. </w:t>
      </w:r>
      <w:r w:rsidR="00E62087">
        <w:t>The Chair thanked</w:t>
      </w:r>
      <w:r w:rsidR="00A62EF7">
        <w:t xml:space="preserve"> both</w:t>
      </w:r>
      <w:r w:rsidR="00524E69">
        <w:t xml:space="preserve"> for the excellent presentation</w:t>
      </w:r>
      <w:r w:rsidR="00A62EF7">
        <w:t xml:space="preserve"> and they then </w:t>
      </w:r>
      <w:r w:rsidR="00E62087">
        <w:t xml:space="preserve">left the meeting. </w:t>
      </w:r>
    </w:p>
    <w:p w14:paraId="36DB27AB" w14:textId="1DD2055F" w:rsidR="00DC75B8" w:rsidRDefault="00DC75B8" w:rsidP="00251F3B">
      <w:pPr>
        <w:pStyle w:val="Heading3"/>
      </w:pPr>
      <w:r w:rsidRPr="00DC75B8">
        <w:t>Chair</w:t>
      </w:r>
      <w:r w:rsidR="00061B9A">
        <w:t>'</w:t>
      </w:r>
      <w:r w:rsidRPr="00DC75B8">
        <w:t>s Welcome</w:t>
      </w:r>
    </w:p>
    <w:p w14:paraId="1D24C928" w14:textId="2D51C820" w:rsidR="001B11A1" w:rsidRPr="001B11A1" w:rsidRDefault="000B4DEC" w:rsidP="001B11A1">
      <w:pPr>
        <w:spacing w:after="360"/>
      </w:pPr>
      <w:r w:rsidRPr="000B4DEC">
        <w:t xml:space="preserve">Sir Drummond Bone (Board Chair) welcomed </w:t>
      </w:r>
      <w:r w:rsidR="00B664D5" w:rsidRPr="00B664D5">
        <w:t>all to the meeting</w:t>
      </w:r>
      <w:r w:rsidR="00071A48">
        <w:t xml:space="preserve"> including</w:t>
      </w:r>
      <w:r w:rsidR="00E85BE5">
        <w:t xml:space="preserve"> Susanne Munro</w:t>
      </w:r>
      <w:r w:rsidR="00B664D5" w:rsidRPr="00B664D5">
        <w:t xml:space="preserve"> </w:t>
      </w:r>
      <w:r w:rsidR="005E2131">
        <w:t xml:space="preserve">attending as </w:t>
      </w:r>
      <w:r w:rsidR="00125055">
        <w:t xml:space="preserve">the </w:t>
      </w:r>
      <w:r w:rsidR="0056284D">
        <w:t>T</w:t>
      </w:r>
      <w:r w:rsidR="005E2131">
        <w:t xml:space="preserve">rade </w:t>
      </w:r>
      <w:r w:rsidR="0056284D">
        <w:t>U</w:t>
      </w:r>
      <w:r w:rsidR="005E2131">
        <w:t xml:space="preserve">nion </w:t>
      </w:r>
      <w:r w:rsidR="00B664D5" w:rsidRPr="00B664D5">
        <w:t>representative</w:t>
      </w:r>
      <w:r w:rsidR="00A06238">
        <w:t xml:space="preserve"> and Neil M</w:t>
      </w:r>
      <w:r w:rsidR="004B2F0A">
        <w:t>ack</w:t>
      </w:r>
      <w:r w:rsidR="00A06238">
        <w:t xml:space="preserve">enzie </w:t>
      </w:r>
      <w:r w:rsidR="00071A48">
        <w:t xml:space="preserve">KC </w:t>
      </w:r>
      <w:r w:rsidR="00A06238">
        <w:t>as</w:t>
      </w:r>
      <w:r w:rsidR="00071A48">
        <w:t xml:space="preserve"> the</w:t>
      </w:r>
      <w:r w:rsidR="00A06238">
        <w:t xml:space="preserve"> Faculty of Advocates representative.</w:t>
      </w:r>
    </w:p>
    <w:p w14:paraId="3B145421" w14:textId="405B09CF" w:rsidR="00DC75B8" w:rsidRDefault="00DC75B8" w:rsidP="00251F3B">
      <w:pPr>
        <w:pStyle w:val="Heading3"/>
      </w:pPr>
      <w:r w:rsidRPr="00DC75B8">
        <w:t>Apologies for Absence</w:t>
      </w:r>
    </w:p>
    <w:p w14:paraId="7F94235D" w14:textId="365E05FC" w:rsidR="001B11A1" w:rsidRPr="001B11A1" w:rsidRDefault="00E85BE5" w:rsidP="001B11A1">
      <w:pPr>
        <w:spacing w:after="360"/>
      </w:pPr>
      <w:r>
        <w:t>Ap</w:t>
      </w:r>
      <w:r w:rsidR="001F57F4">
        <w:t xml:space="preserve">ologies were </w:t>
      </w:r>
      <w:r w:rsidR="0056284D">
        <w:t>noted</w:t>
      </w:r>
      <w:r>
        <w:t xml:space="preserve"> </w:t>
      </w:r>
      <w:r w:rsidR="0089741B">
        <w:t xml:space="preserve">from </w:t>
      </w:r>
      <w:r>
        <w:t>Michael Muir</w:t>
      </w:r>
      <w:r w:rsidR="001F57F4">
        <w:t>.</w:t>
      </w:r>
    </w:p>
    <w:p w14:paraId="24357B68" w14:textId="4F00DA3D" w:rsidR="00DC75B8" w:rsidRDefault="00DC75B8" w:rsidP="00251F3B">
      <w:pPr>
        <w:pStyle w:val="Heading3"/>
      </w:pPr>
      <w:r w:rsidRPr="00DC75B8">
        <w:t>Declarations of Interests</w:t>
      </w:r>
    </w:p>
    <w:p w14:paraId="6EC13FBB" w14:textId="57AAD241" w:rsidR="001B11A1" w:rsidRPr="001B11A1" w:rsidRDefault="00E018B0" w:rsidP="001B11A1">
      <w:pPr>
        <w:spacing w:after="360"/>
      </w:pPr>
      <w:r>
        <w:t>Declarations are as recorded</w:t>
      </w:r>
      <w:r w:rsidR="00A434B7">
        <w:t xml:space="preserve"> in the Board Register of Interests</w:t>
      </w:r>
      <w:r w:rsidR="00F03030">
        <w:t>.</w:t>
      </w:r>
    </w:p>
    <w:p w14:paraId="5A0D7EF6" w14:textId="2EC4FDF6" w:rsidR="00DC75B8" w:rsidRDefault="00DC75B8" w:rsidP="00251F3B">
      <w:pPr>
        <w:pStyle w:val="Heading3"/>
      </w:pPr>
      <w:r w:rsidRPr="00DC75B8">
        <w:t>Horizon scanning</w:t>
      </w:r>
    </w:p>
    <w:p w14:paraId="3FF29232" w14:textId="7AD1C2A6" w:rsidR="004022C8" w:rsidRDefault="00995677" w:rsidP="00A104ED">
      <w:pPr>
        <w:pStyle w:val="Bulletlistmainminutes"/>
        <w:numPr>
          <w:ilvl w:val="0"/>
          <w:numId w:val="0"/>
        </w:numPr>
        <w:spacing w:after="240"/>
      </w:pPr>
      <w:r>
        <w:t>The Board</w:t>
      </w:r>
      <w:r w:rsidR="008118DB">
        <w:t xml:space="preserve"> </w:t>
      </w:r>
      <w:r w:rsidR="00EA6E6E">
        <w:t>agreed</w:t>
      </w:r>
      <w:r w:rsidR="008118DB">
        <w:t xml:space="preserve"> their main concern </w:t>
      </w:r>
      <w:r w:rsidR="00EA6E6E">
        <w:t xml:space="preserve">at present </w:t>
      </w:r>
      <w:r w:rsidR="008118DB">
        <w:t xml:space="preserve">is </w:t>
      </w:r>
      <w:r w:rsidR="007F1C41">
        <w:t xml:space="preserve">the level of </w:t>
      </w:r>
      <w:r w:rsidR="008118DB">
        <w:t>Scottish Government (SG) funding going forward</w:t>
      </w:r>
      <w:r w:rsidR="00A104ED">
        <w:t xml:space="preserve"> and sustaining</w:t>
      </w:r>
      <w:r w:rsidR="006E0982">
        <w:t xml:space="preserve"> the</w:t>
      </w:r>
      <w:r w:rsidR="00A104ED">
        <w:t xml:space="preserve"> </w:t>
      </w:r>
      <w:proofErr w:type="gramStart"/>
      <w:r w:rsidR="00A104ED">
        <w:t>Library's</w:t>
      </w:r>
      <w:proofErr w:type="gramEnd"/>
      <w:r w:rsidR="00617AE2">
        <w:t xml:space="preserve"> </w:t>
      </w:r>
      <w:r w:rsidR="00A104ED">
        <w:t>activities</w:t>
      </w:r>
      <w:r w:rsidR="00E30D54">
        <w:t xml:space="preserve"> including safeguarding the Collections</w:t>
      </w:r>
      <w:r w:rsidR="00A104ED">
        <w:t>.</w:t>
      </w:r>
      <w:r w:rsidR="00B05301">
        <w:t xml:space="preserve"> </w:t>
      </w:r>
    </w:p>
    <w:p w14:paraId="0B1FBE17" w14:textId="543AC987" w:rsidR="00DC75B8" w:rsidRPr="004807C8" w:rsidRDefault="00DC75B8" w:rsidP="00251F3B">
      <w:pPr>
        <w:pStyle w:val="Heading3"/>
      </w:pPr>
      <w:r w:rsidRPr="004807C8">
        <w:lastRenderedPageBreak/>
        <w:t xml:space="preserve">Minutes of </w:t>
      </w:r>
      <w:r w:rsidR="007F65BB" w:rsidRPr="004807C8">
        <w:t>meetings</w:t>
      </w:r>
    </w:p>
    <w:p w14:paraId="101C7F63" w14:textId="17A109ED" w:rsidR="00A543B1" w:rsidRDefault="004807C8" w:rsidP="002D1976">
      <w:pPr>
        <w:spacing w:after="360"/>
      </w:pPr>
      <w:r>
        <w:t xml:space="preserve">The minutes </w:t>
      </w:r>
      <w:r w:rsidR="009730CC">
        <w:t>of</w:t>
      </w:r>
      <w:r w:rsidR="00F06755">
        <w:t xml:space="preserve"> </w:t>
      </w:r>
      <w:r w:rsidR="00456356">
        <w:t xml:space="preserve">28 June </w:t>
      </w:r>
      <w:r w:rsidR="00F06755">
        <w:t>2023</w:t>
      </w:r>
      <w:r w:rsidR="009730CC">
        <w:t xml:space="preserve"> </w:t>
      </w:r>
      <w:r>
        <w:t>were approved as a correct record</w:t>
      </w:r>
      <w:r w:rsidR="00574E3F">
        <w:t xml:space="preserve"> with a correction </w:t>
      </w:r>
      <w:r w:rsidR="009B1138">
        <w:t>to</w:t>
      </w:r>
      <w:r w:rsidR="008A02F7">
        <w:t xml:space="preserve"> replace 'provide' with</w:t>
      </w:r>
      <w:r w:rsidR="009B1138">
        <w:t xml:space="preserve"> 'pro</w:t>
      </w:r>
      <w:r w:rsidR="000C7317">
        <w:t>ve' within the Audit Committee update</w:t>
      </w:r>
      <w:r w:rsidR="00456356">
        <w:t>.</w:t>
      </w:r>
    </w:p>
    <w:p w14:paraId="45919B55" w14:textId="19E4B2E1" w:rsidR="00DC75B8" w:rsidRDefault="00DC75B8" w:rsidP="00251F3B">
      <w:pPr>
        <w:pStyle w:val="Heading3"/>
        <w:rPr>
          <w:bCs/>
        </w:rPr>
      </w:pPr>
      <w:r w:rsidRPr="00DC75B8">
        <w:t>Actions outstanding and matters arising from previous meetings</w:t>
      </w:r>
      <w:r w:rsidRPr="00DC75B8">
        <w:rPr>
          <w:bCs/>
        </w:rPr>
        <w:t xml:space="preserve"> </w:t>
      </w:r>
    </w:p>
    <w:p w14:paraId="75AF198F" w14:textId="4C98E802" w:rsidR="001B11A1" w:rsidRPr="001B11A1" w:rsidRDefault="00E018B0" w:rsidP="001B11A1">
      <w:pPr>
        <w:spacing w:after="360"/>
      </w:pPr>
      <w:r>
        <w:t>The Board</w:t>
      </w:r>
      <w:r w:rsidR="001E098E">
        <w:t xml:space="preserve"> confirmed their agreement that all actions are closed</w:t>
      </w:r>
      <w:r>
        <w:t>.</w:t>
      </w:r>
    </w:p>
    <w:p w14:paraId="39F14B0A" w14:textId="5FF23D07" w:rsidR="00DC75B8" w:rsidRDefault="009E150A" w:rsidP="00251F3B">
      <w:pPr>
        <w:pStyle w:val="Heading3"/>
      </w:pPr>
      <w:r>
        <w:t>Chief Executive's</w:t>
      </w:r>
      <w:r w:rsidR="00DC75B8" w:rsidRPr="00DC75B8">
        <w:t xml:space="preserve"> </w:t>
      </w:r>
      <w:r>
        <w:t>Update and Performance Report</w:t>
      </w:r>
    </w:p>
    <w:p w14:paraId="2586991C" w14:textId="4AE9EFFF" w:rsidR="00392983" w:rsidRDefault="00F12278" w:rsidP="00A71FD8">
      <w:pPr>
        <w:pStyle w:val="Bulletlistmainminutes"/>
        <w:numPr>
          <w:ilvl w:val="0"/>
          <w:numId w:val="0"/>
        </w:numPr>
        <w:spacing w:after="240"/>
      </w:pPr>
      <w:r>
        <w:t xml:space="preserve">Amina Shah </w:t>
      </w:r>
      <w:r w:rsidR="006C769B" w:rsidRPr="006C769B">
        <w:t>highlight</w:t>
      </w:r>
      <w:r w:rsidR="00112B80">
        <w:t>ed</w:t>
      </w:r>
      <w:r w:rsidR="006C769B" w:rsidRPr="006C769B">
        <w:t>:</w:t>
      </w:r>
    </w:p>
    <w:p w14:paraId="3C4E0EE5" w14:textId="66F7EBE3" w:rsidR="00DC02F8" w:rsidRPr="00DC02F8" w:rsidRDefault="00DC02F8" w:rsidP="00DC02F8">
      <w:pPr>
        <w:pStyle w:val="Bulletlistmainminutes"/>
        <w:spacing w:after="240"/>
      </w:pPr>
      <w:r w:rsidRPr="00DC02F8">
        <w:t xml:space="preserve">There was no update on funding </w:t>
      </w:r>
      <w:r w:rsidR="007A5EEF">
        <w:t>of</w:t>
      </w:r>
      <w:r w:rsidR="00C75BC7">
        <w:t xml:space="preserve"> </w:t>
      </w:r>
      <w:r w:rsidRPr="00DC02F8">
        <w:t xml:space="preserve">the </w:t>
      </w:r>
      <w:r w:rsidR="00C75BC7">
        <w:t xml:space="preserve">2023/24 </w:t>
      </w:r>
      <w:r w:rsidRPr="00DC02F8">
        <w:t xml:space="preserve">pay award </w:t>
      </w:r>
      <w:r w:rsidR="27622343">
        <w:t>from</w:t>
      </w:r>
      <w:r w:rsidRPr="00DC02F8">
        <w:t xml:space="preserve"> </w:t>
      </w:r>
      <w:r w:rsidR="00663768">
        <w:t>the recent</w:t>
      </w:r>
      <w:r w:rsidR="00D35275">
        <w:t xml:space="preserve"> </w:t>
      </w:r>
      <w:r w:rsidR="00C81BC4">
        <w:t>Library/SG Liaison meeting.</w:t>
      </w:r>
      <w:r w:rsidRPr="00DC02F8">
        <w:t xml:space="preserve"> </w:t>
      </w:r>
    </w:p>
    <w:p w14:paraId="199E4142" w14:textId="0079DB86" w:rsidR="00DC02F8" w:rsidRPr="00DC02F8" w:rsidRDefault="00DC02F8" w:rsidP="00DC02F8">
      <w:pPr>
        <w:pStyle w:val="Bulletlistmainminutes"/>
        <w:spacing w:after="240"/>
      </w:pPr>
      <w:r w:rsidRPr="00DC02F8">
        <w:t xml:space="preserve">The next meeting of the Public Body </w:t>
      </w:r>
      <w:r w:rsidR="00036279">
        <w:t>R</w:t>
      </w:r>
      <w:r w:rsidRPr="00DC02F8">
        <w:t xml:space="preserve">eform </w:t>
      </w:r>
      <w:r w:rsidR="00036279">
        <w:t>G</w:t>
      </w:r>
      <w:r w:rsidRPr="00DC02F8">
        <w:t>roup covering the culture cluster takes place next week. Public Body Chief Executive</w:t>
      </w:r>
      <w:r w:rsidR="001504CE">
        <w:t xml:space="preserve">s </w:t>
      </w:r>
      <w:r w:rsidRPr="00DC02F8">
        <w:t xml:space="preserve">and Chief Operating Officers continue to </w:t>
      </w:r>
      <w:r w:rsidR="001C2AC2">
        <w:t xml:space="preserve">explore </w:t>
      </w:r>
      <w:r w:rsidRPr="00DC02F8">
        <w:t xml:space="preserve">ways to work </w:t>
      </w:r>
      <w:r w:rsidR="00191DE5">
        <w:t xml:space="preserve">more efficiently </w:t>
      </w:r>
      <w:r w:rsidRPr="00DC02F8">
        <w:t xml:space="preserve">and collaboratively. The new Director General of Strategy and External Affairs has asked </w:t>
      </w:r>
      <w:r w:rsidR="1B2FA182">
        <w:t xml:space="preserve">all Chief Executives </w:t>
      </w:r>
      <w:r w:rsidRPr="00DC02F8">
        <w:t xml:space="preserve">to </w:t>
      </w:r>
      <w:r>
        <w:t>co</w:t>
      </w:r>
      <w:r w:rsidR="129B17BA">
        <w:t>mplete a proforma noting</w:t>
      </w:r>
      <w:r w:rsidRPr="00DC02F8">
        <w:t xml:space="preserve"> the </w:t>
      </w:r>
      <w:r w:rsidR="00685E38" w:rsidRPr="00DC02F8">
        <w:t>short- and medium-term</w:t>
      </w:r>
      <w:r w:rsidRPr="00DC02F8">
        <w:t xml:space="preserve"> </w:t>
      </w:r>
      <w:r w:rsidR="170F64F6">
        <w:t>demand pressures and opportunitie</w:t>
      </w:r>
      <w:r w:rsidR="00541EF6">
        <w:t>s</w:t>
      </w:r>
      <w:r w:rsidR="170F64F6">
        <w:t xml:space="preserve"> for effic</w:t>
      </w:r>
      <w:r w:rsidR="005657F6">
        <w:t>i</w:t>
      </w:r>
      <w:r w:rsidR="170F64F6">
        <w:t>enc</w:t>
      </w:r>
      <w:r w:rsidR="005657F6">
        <w:t>ies</w:t>
      </w:r>
      <w:r>
        <w:t xml:space="preserve"> </w:t>
      </w:r>
      <w:r w:rsidRPr="00DC02F8">
        <w:t xml:space="preserve">by 29 September. Once submitted, feedback will be shared with the Board. </w:t>
      </w:r>
    </w:p>
    <w:p w14:paraId="5246416A" w14:textId="21468828" w:rsidR="00CA6EBD" w:rsidRDefault="00DC02F8" w:rsidP="00DC02F8">
      <w:pPr>
        <w:pStyle w:val="Bulletlistmainminutes"/>
        <w:spacing w:after="240"/>
      </w:pPr>
      <w:r w:rsidRPr="00DC02F8">
        <w:t xml:space="preserve">The </w:t>
      </w:r>
      <w:proofErr w:type="gramStart"/>
      <w:r w:rsidRPr="00DC02F8">
        <w:t>Library</w:t>
      </w:r>
      <w:proofErr w:type="gramEnd"/>
      <w:r w:rsidRPr="00DC02F8">
        <w:t xml:space="preserve"> has </w:t>
      </w:r>
      <w:r w:rsidR="002D0A7E">
        <w:t>reiterated</w:t>
      </w:r>
      <w:r w:rsidRPr="00DC02F8">
        <w:t xml:space="preserve"> that </w:t>
      </w:r>
      <w:r w:rsidR="1E5BD027">
        <w:t xml:space="preserve">as well as supporting the objectives as set out in the National Performance Framework, the Library and other cultural heritage bodies also have a responsibility for long term stewardship which does not </w:t>
      </w:r>
      <w:r w:rsidR="00563F43">
        <w:t xml:space="preserve">always </w:t>
      </w:r>
      <w:r w:rsidR="0F5C9FE4">
        <w:t>fit</w:t>
      </w:r>
      <w:r w:rsidR="00563F43">
        <w:t xml:space="preserve"> easily into discussion</w:t>
      </w:r>
      <w:r w:rsidR="7BB6427F">
        <w:t>s</w:t>
      </w:r>
      <w:r w:rsidR="00563F43">
        <w:t xml:space="preserve"> on reducing </w:t>
      </w:r>
      <w:r w:rsidR="00E82A3D">
        <w:t>funding</w:t>
      </w:r>
      <w:r w:rsidR="00563F43">
        <w:t>.</w:t>
      </w:r>
    </w:p>
    <w:p w14:paraId="40E3C1D4" w14:textId="09B8605D" w:rsidR="00DC02F8" w:rsidRPr="00DC02F8" w:rsidRDefault="00F46AFF" w:rsidP="00DC02F8">
      <w:pPr>
        <w:pStyle w:val="Bulletlistmainminutes"/>
        <w:spacing w:after="240"/>
      </w:pPr>
      <w:r>
        <w:t xml:space="preserve">Consideration and evaluation </w:t>
      </w:r>
      <w:r w:rsidR="00DC02F8" w:rsidRPr="00DC02F8">
        <w:t xml:space="preserve">of moving to a 35 hour working hours is </w:t>
      </w:r>
      <w:r>
        <w:t>on</w:t>
      </w:r>
      <w:r w:rsidR="00DC02F8" w:rsidRPr="00DC02F8">
        <w:t>going</w:t>
      </w:r>
      <w:r>
        <w:t xml:space="preserve">. This </w:t>
      </w:r>
      <w:r w:rsidR="00DC02F8" w:rsidRPr="00DC02F8">
        <w:t xml:space="preserve">is complex </w:t>
      </w:r>
      <w:r w:rsidR="00024830">
        <w:t xml:space="preserve">due </w:t>
      </w:r>
      <w:r w:rsidR="00DC02F8" w:rsidRPr="00DC02F8">
        <w:t xml:space="preserve">to </w:t>
      </w:r>
      <w:r w:rsidR="00024830">
        <w:t xml:space="preserve">the </w:t>
      </w:r>
      <w:r w:rsidR="00DC02F8" w:rsidRPr="00DC02F8">
        <w:t xml:space="preserve">variety of shifts across the </w:t>
      </w:r>
      <w:proofErr w:type="gramStart"/>
      <w:r w:rsidR="00DC02F8" w:rsidRPr="00DC02F8">
        <w:t>Library</w:t>
      </w:r>
      <w:proofErr w:type="gramEnd"/>
      <w:r w:rsidR="00DC02F8" w:rsidRPr="00DC02F8">
        <w:t>.</w:t>
      </w:r>
    </w:p>
    <w:p w14:paraId="7C8FB15C" w14:textId="3EC34331" w:rsidR="00DC02F8" w:rsidRPr="00DC02F8" w:rsidRDefault="00DC02F8" w:rsidP="00DC02F8">
      <w:pPr>
        <w:pStyle w:val="Bulletlistmainminutes"/>
        <w:spacing w:after="240"/>
      </w:pPr>
      <w:r w:rsidRPr="00DC02F8">
        <w:t xml:space="preserve">A survey to establish if there are any RAAC issues within the </w:t>
      </w:r>
      <w:proofErr w:type="gramStart"/>
      <w:r w:rsidRPr="00DC02F8">
        <w:t>Library's</w:t>
      </w:r>
      <w:proofErr w:type="gramEnd"/>
      <w:r w:rsidRPr="00DC02F8">
        <w:t xml:space="preserve"> estate is underway</w:t>
      </w:r>
      <w:r w:rsidR="00E80087">
        <w:t>. T</w:t>
      </w:r>
      <w:r w:rsidRPr="00DC02F8">
        <w:t>o date</w:t>
      </w:r>
      <w:r w:rsidR="00E80087">
        <w:t xml:space="preserve">, </w:t>
      </w:r>
      <w:r w:rsidRPr="00DC02F8">
        <w:t xml:space="preserve">no instances have been confirmed. One potential issue with the roof at Sighthill requires further </w:t>
      </w:r>
      <w:r w:rsidR="00566FEC">
        <w:t>investigation.</w:t>
      </w:r>
      <w:r w:rsidR="002735A8">
        <w:t xml:space="preserve"> </w:t>
      </w:r>
      <w:r w:rsidR="005A3CCE">
        <w:t xml:space="preserve">The </w:t>
      </w:r>
      <w:r w:rsidRPr="00DC02F8">
        <w:t xml:space="preserve">Causewayside building </w:t>
      </w:r>
      <w:r w:rsidR="002735A8">
        <w:t xml:space="preserve">has </w:t>
      </w:r>
      <w:r w:rsidRPr="00DC02F8">
        <w:t>still to be investigated although</w:t>
      </w:r>
      <w:r w:rsidR="002735A8">
        <w:t xml:space="preserve">, </w:t>
      </w:r>
      <w:r w:rsidRPr="00DC02F8">
        <w:t xml:space="preserve">from </w:t>
      </w:r>
      <w:r w:rsidR="002735A8">
        <w:t xml:space="preserve">building </w:t>
      </w:r>
      <w:r w:rsidRPr="00DC02F8">
        <w:lastRenderedPageBreak/>
        <w:t>information held, no issue is</w:t>
      </w:r>
      <w:r w:rsidR="002735A8">
        <w:t xml:space="preserve"> anticipated</w:t>
      </w:r>
      <w:r w:rsidRPr="00DC02F8">
        <w:t>. A full report will be provided to SG once complete.</w:t>
      </w:r>
    </w:p>
    <w:p w14:paraId="2F942456" w14:textId="3A031CED" w:rsidR="00DC02F8" w:rsidRPr="00DC02F8" w:rsidRDefault="00DC02F8" w:rsidP="00DC02F8">
      <w:pPr>
        <w:pStyle w:val="Bulletlistmainminutes"/>
        <w:spacing w:after="240"/>
      </w:pPr>
      <w:r w:rsidRPr="00DC02F8">
        <w:t>The Library Leadership Team (LLT) considered</w:t>
      </w:r>
      <w:r w:rsidR="00232DF2">
        <w:t xml:space="preserve"> topics such as</w:t>
      </w:r>
      <w:r w:rsidRPr="00DC02F8">
        <w:t xml:space="preserve"> the ne</w:t>
      </w:r>
      <w:r w:rsidR="00594CB8">
        <w:t>w</w:t>
      </w:r>
      <w:r w:rsidRPr="00DC02F8">
        <w:t xml:space="preserve"> strategy, funding and digital </w:t>
      </w:r>
      <w:r w:rsidR="00594CB8">
        <w:t xml:space="preserve">engagement </w:t>
      </w:r>
      <w:r w:rsidRPr="00DC02F8">
        <w:t>at a recent 'Away Day'</w:t>
      </w:r>
      <w:r w:rsidR="00A83C1E">
        <w:t xml:space="preserve"> meeting</w:t>
      </w:r>
      <w:r w:rsidRPr="00DC02F8">
        <w:t>.</w:t>
      </w:r>
    </w:p>
    <w:p w14:paraId="6142D247" w14:textId="5B7FA1EE" w:rsidR="00DC02F8" w:rsidRPr="00DC02F8" w:rsidRDefault="00DC02F8" w:rsidP="00DC02F8">
      <w:pPr>
        <w:pStyle w:val="Bulletlistmainminutes"/>
        <w:spacing w:after="240"/>
      </w:pPr>
      <w:r w:rsidRPr="00DC02F8">
        <w:t>Recent events</w:t>
      </w:r>
      <w:r w:rsidR="007B5A33">
        <w:t xml:space="preserve"> in George IV Bridge</w:t>
      </w:r>
      <w:r w:rsidRPr="00DC02F8">
        <w:t xml:space="preserve">, including musical ones, continue to attract good audience levels. </w:t>
      </w:r>
    </w:p>
    <w:p w14:paraId="5B89E23B" w14:textId="76DD791B" w:rsidR="00DC02F8" w:rsidRPr="00DC02F8" w:rsidRDefault="00DC02F8" w:rsidP="00DC02F8">
      <w:pPr>
        <w:pStyle w:val="Bulletlistmainminutes"/>
        <w:spacing w:after="240"/>
      </w:pPr>
      <w:r w:rsidRPr="00DC02F8">
        <w:t xml:space="preserve">The One Third Digital target has been </w:t>
      </w:r>
      <w:r w:rsidR="00D9338C">
        <w:t xml:space="preserve">reached </w:t>
      </w:r>
      <w:r w:rsidRPr="00DC02F8">
        <w:t>two years in advance of the target date</w:t>
      </w:r>
      <w:r w:rsidR="004E5A3A">
        <w:t>. C</w:t>
      </w:r>
      <w:r w:rsidRPr="00DC02F8">
        <w:t xml:space="preserve">onsideration of how to highlight this achievement publicly </w:t>
      </w:r>
      <w:r w:rsidR="004E5A3A">
        <w:t xml:space="preserve">is </w:t>
      </w:r>
      <w:r w:rsidRPr="00DC02F8">
        <w:t xml:space="preserve">underway. The </w:t>
      </w:r>
      <w:proofErr w:type="gramStart"/>
      <w:r w:rsidRPr="00DC02F8">
        <w:t>Library</w:t>
      </w:r>
      <w:proofErr w:type="gramEnd"/>
      <w:r w:rsidRPr="00DC02F8">
        <w:t xml:space="preserve"> is one of the</w:t>
      </w:r>
      <w:r w:rsidR="004E5A3A">
        <w:t xml:space="preserve"> </w:t>
      </w:r>
      <w:r w:rsidRPr="00DC02F8">
        <w:t>cultural organisations leading the way in this area.</w:t>
      </w:r>
    </w:p>
    <w:p w14:paraId="53B8D59D" w14:textId="13A1DDE8" w:rsidR="00DC02F8" w:rsidRPr="00DC02F8" w:rsidRDefault="00DC02F8" w:rsidP="00DC02F8">
      <w:pPr>
        <w:pStyle w:val="Bulletlistmainminutes"/>
        <w:spacing w:after="240"/>
      </w:pPr>
      <w:r w:rsidRPr="00DC02F8">
        <w:t xml:space="preserve">Following the recent Lawnmarket 'pop up shop', a 'Lessons Learned' exercise </w:t>
      </w:r>
      <w:r w:rsidR="003F1F47">
        <w:t>is underway</w:t>
      </w:r>
      <w:r w:rsidRPr="00DC02F8">
        <w:t xml:space="preserve">. The shop </w:t>
      </w:r>
      <w:r w:rsidR="003F1F47">
        <w:t xml:space="preserve">also </w:t>
      </w:r>
      <w:r w:rsidRPr="00DC02F8">
        <w:t>provided an opportunity to sign</w:t>
      </w:r>
      <w:r w:rsidR="003F1F47">
        <w:t xml:space="preserve">post </w:t>
      </w:r>
      <w:r w:rsidRPr="00DC02F8">
        <w:t xml:space="preserve">people to George IV Bridge. </w:t>
      </w:r>
    </w:p>
    <w:p w14:paraId="7BA54836" w14:textId="77777777" w:rsidR="00A06A9E" w:rsidRDefault="00DC02F8" w:rsidP="00DC02F8">
      <w:pPr>
        <w:pStyle w:val="Bulletlistmainminutes"/>
        <w:spacing w:after="240"/>
      </w:pPr>
      <w:r w:rsidRPr="00DC02F8">
        <w:t xml:space="preserve">A new HR system is due to be launched </w:t>
      </w:r>
      <w:r w:rsidR="00184B5D">
        <w:t xml:space="preserve">during </w:t>
      </w:r>
      <w:r w:rsidRPr="00DC02F8">
        <w:t xml:space="preserve">2024 </w:t>
      </w:r>
      <w:r w:rsidR="7CF70B0A">
        <w:t>and is an example of where digital transformation can reduce time spent on administrative tasks.</w:t>
      </w:r>
    </w:p>
    <w:p w14:paraId="792DE9BE" w14:textId="5DE76371" w:rsidR="00DC02F8" w:rsidRPr="00DC02F8" w:rsidRDefault="7CF70B0A" w:rsidP="00DC02F8">
      <w:pPr>
        <w:pStyle w:val="Bulletlistmainminutes"/>
        <w:spacing w:after="240"/>
      </w:pPr>
      <w:r>
        <w:t xml:space="preserve"> </w:t>
      </w:r>
      <w:r w:rsidR="00DC02F8" w:rsidRPr="00DC02F8">
        <w:t>A BBC Two documentary</w:t>
      </w:r>
      <w:r w:rsidR="007740B6">
        <w:t xml:space="preserve"> </w:t>
      </w:r>
      <w:r w:rsidR="00DC02F8" w:rsidRPr="00DC02F8">
        <w:t xml:space="preserve">with David </w:t>
      </w:r>
      <w:proofErr w:type="spellStart"/>
      <w:r w:rsidR="00DC02F8" w:rsidRPr="00DC02F8">
        <w:t>Olusoga</w:t>
      </w:r>
      <w:proofErr w:type="spellEnd"/>
      <w:r w:rsidR="00DC02F8" w:rsidRPr="00DC02F8">
        <w:t xml:space="preserve"> </w:t>
      </w:r>
      <w:r w:rsidR="26BA5BB7">
        <w:t xml:space="preserve">was filmed in part in the </w:t>
      </w:r>
      <w:proofErr w:type="gramStart"/>
      <w:r w:rsidR="26BA5BB7">
        <w:t>Library</w:t>
      </w:r>
      <w:proofErr w:type="gramEnd"/>
      <w:r w:rsidR="26BA5BB7">
        <w:t xml:space="preserve"> and includes images from our collections</w:t>
      </w:r>
      <w:r w:rsidR="3BFF780D">
        <w:t>, including</w:t>
      </w:r>
      <w:r w:rsidR="00DC02F8" w:rsidRPr="00DC02F8">
        <w:t xml:space="preserve"> Ravenscraig Steelworks</w:t>
      </w:r>
      <w:r w:rsidR="1AEE62D5">
        <w:t xml:space="preserve">. </w:t>
      </w:r>
      <w:r w:rsidR="00541EF6">
        <w:t>'</w:t>
      </w:r>
      <w:hyperlink r:id="rId14" w:history="1">
        <w:r w:rsidR="4767E91E" w:rsidRPr="676C7F7B">
          <w:rPr>
            <w:rStyle w:val="Hyperlink"/>
          </w:rPr>
          <w:t>Union</w:t>
        </w:r>
      </w:hyperlink>
      <w:r w:rsidR="00541EF6">
        <w:t>'</w:t>
      </w:r>
      <w:r w:rsidR="1AEE62D5">
        <w:t xml:space="preserve"> will </w:t>
      </w:r>
      <w:r w:rsidR="00DC02F8" w:rsidRPr="00DC02F8">
        <w:t xml:space="preserve">commence broadcast on the night of Monday 2 October. </w:t>
      </w:r>
    </w:p>
    <w:p w14:paraId="716D2005" w14:textId="41F2CC92" w:rsidR="00DC02F8" w:rsidRPr="00DC02F8" w:rsidRDefault="45B2E767" w:rsidP="00DC02F8">
      <w:pPr>
        <w:pStyle w:val="Bulletlistmainminutes"/>
        <w:spacing w:after="240"/>
      </w:pPr>
      <w:r>
        <w:t xml:space="preserve">The </w:t>
      </w:r>
      <w:proofErr w:type="gramStart"/>
      <w:r>
        <w:t>Library</w:t>
      </w:r>
      <w:proofErr w:type="gramEnd"/>
      <w:r>
        <w:t xml:space="preserve"> is working with collea</w:t>
      </w:r>
      <w:r w:rsidR="00451942">
        <w:t>gu</w:t>
      </w:r>
      <w:r>
        <w:t>es from Cambridge University Library on a</w:t>
      </w:r>
      <w:r w:rsidR="00DC02F8" w:rsidRPr="00DC02F8">
        <w:t xml:space="preserve"> peer review of collection security</w:t>
      </w:r>
      <w:r w:rsidR="4859D47D">
        <w:t xml:space="preserve">. </w:t>
      </w:r>
      <w:r w:rsidR="00DC02F8" w:rsidRPr="00DC02F8">
        <w:t xml:space="preserve"> </w:t>
      </w:r>
    </w:p>
    <w:p w14:paraId="027265B8" w14:textId="60227E6F" w:rsidR="00DC02F8" w:rsidRPr="00DC02F8" w:rsidRDefault="00DC02F8" w:rsidP="006521C2">
      <w:pPr>
        <w:pStyle w:val="Bulletlistmainminutes"/>
        <w:numPr>
          <w:ilvl w:val="0"/>
          <w:numId w:val="0"/>
        </w:numPr>
        <w:spacing w:after="240"/>
      </w:pPr>
      <w:r w:rsidRPr="00DC02F8">
        <w:t>A</w:t>
      </w:r>
      <w:r w:rsidR="00EA1FBE">
        <w:t>nthony Gillespie</w:t>
      </w:r>
      <w:r w:rsidRPr="00DC02F8">
        <w:t xml:space="preserve"> advised: </w:t>
      </w:r>
    </w:p>
    <w:p w14:paraId="79B4E7BB" w14:textId="574FBA84" w:rsidR="00DC02F8" w:rsidRPr="00DC02F8" w:rsidRDefault="00DC02F8" w:rsidP="00DC02F8">
      <w:pPr>
        <w:pStyle w:val="Bulletlistmainminutes"/>
        <w:spacing w:after="240"/>
      </w:pPr>
      <w:r w:rsidRPr="00DC02F8">
        <w:t xml:space="preserve">The </w:t>
      </w:r>
      <w:proofErr w:type="gramStart"/>
      <w:r w:rsidRPr="00DC02F8">
        <w:t>Library's</w:t>
      </w:r>
      <w:proofErr w:type="gramEnd"/>
      <w:r w:rsidRPr="00DC02F8">
        <w:t xml:space="preserve"> funding is a </w:t>
      </w:r>
      <w:r w:rsidR="00DB374F">
        <w:t xml:space="preserve">continuing </w:t>
      </w:r>
      <w:r w:rsidRPr="00DC02F8">
        <w:t>known</w:t>
      </w:r>
      <w:r w:rsidR="00DB374F">
        <w:t xml:space="preserve"> significant</w:t>
      </w:r>
      <w:r w:rsidRPr="00DC02F8">
        <w:t xml:space="preserve"> risk if </w:t>
      </w:r>
      <w:r w:rsidR="00DB374F">
        <w:t xml:space="preserve">SG </w:t>
      </w:r>
      <w:r w:rsidRPr="00DC02F8">
        <w:t>funding does not increase in line with pay</w:t>
      </w:r>
      <w:r w:rsidR="006B1698">
        <w:t xml:space="preserve"> award increases</w:t>
      </w:r>
      <w:r w:rsidRPr="00DC02F8">
        <w:t xml:space="preserve">. </w:t>
      </w:r>
    </w:p>
    <w:p w14:paraId="2C2AF15D" w14:textId="61E931EB" w:rsidR="00DC02F8" w:rsidRPr="00DC02F8" w:rsidRDefault="00D670E1" w:rsidP="00DC02F8">
      <w:pPr>
        <w:pStyle w:val="Bulletlistmainminutes"/>
        <w:spacing w:after="240"/>
      </w:pPr>
      <w:r>
        <w:t xml:space="preserve">The </w:t>
      </w:r>
      <w:r w:rsidR="00DC02F8" w:rsidRPr="00DC02F8">
        <w:t xml:space="preserve">31 targets </w:t>
      </w:r>
      <w:r w:rsidR="008417AC">
        <w:t>with</w:t>
      </w:r>
      <w:r w:rsidR="00053B13">
        <w:t>in</w:t>
      </w:r>
      <w:r w:rsidR="008417AC">
        <w:t xml:space="preserve"> the Library Plan are </w:t>
      </w:r>
      <w:r w:rsidR="00DC02F8" w:rsidRPr="00DC02F8">
        <w:t xml:space="preserve">all presently assessed as 'green' which perhaps </w:t>
      </w:r>
      <w:proofErr w:type="gramStart"/>
      <w:r w:rsidR="00541EF6">
        <w:t xml:space="preserve">is </w:t>
      </w:r>
      <w:r w:rsidR="44B1B381">
        <w:t>a</w:t>
      </w:r>
      <w:r w:rsidR="00DC02F8">
        <w:t xml:space="preserve"> reflect</w:t>
      </w:r>
      <w:r w:rsidR="304D20C0">
        <w:t>ion of</w:t>
      </w:r>
      <w:proofErr w:type="gramEnd"/>
      <w:r w:rsidR="304D20C0">
        <w:t xml:space="preserve"> the more </w:t>
      </w:r>
      <w:r w:rsidR="00DC02F8" w:rsidRPr="00DC02F8">
        <w:t xml:space="preserve">collaborative </w:t>
      </w:r>
      <w:r w:rsidR="08915A43">
        <w:t xml:space="preserve">approach to developing the Library Plan. </w:t>
      </w:r>
      <w:r w:rsidR="00DC02F8" w:rsidRPr="00DC02F8">
        <w:t xml:space="preserve"> </w:t>
      </w:r>
    </w:p>
    <w:p w14:paraId="067A5415" w14:textId="2D634892" w:rsidR="00DC02F8" w:rsidRPr="00DC02F8" w:rsidRDefault="00DC02F8" w:rsidP="00DC02F8">
      <w:pPr>
        <w:pStyle w:val="Bulletlistmainminutes"/>
        <w:spacing w:after="240"/>
      </w:pPr>
      <w:r w:rsidRPr="00DC02F8">
        <w:lastRenderedPageBreak/>
        <w:t xml:space="preserve">Progress with Key Indicators has been good </w:t>
      </w:r>
      <w:r w:rsidR="00AC2443">
        <w:t xml:space="preserve">generally </w:t>
      </w:r>
      <w:r w:rsidRPr="00DC02F8">
        <w:t>with only one (website usage) assessed as 'Amber'.</w:t>
      </w:r>
    </w:p>
    <w:p w14:paraId="1DF84E32" w14:textId="2C815F5E" w:rsidR="00DC02F8" w:rsidRPr="00DC02F8" w:rsidRDefault="00DC02F8" w:rsidP="00DC02F8">
      <w:pPr>
        <w:pStyle w:val="Bulletlistmainminutes"/>
        <w:spacing w:after="240"/>
      </w:pPr>
      <w:r w:rsidRPr="00DC02F8">
        <w:t xml:space="preserve">The tender for </w:t>
      </w:r>
      <w:r w:rsidR="00B86849">
        <w:t xml:space="preserve">fire </w:t>
      </w:r>
      <w:r w:rsidRPr="00DC02F8">
        <w:t>damper</w:t>
      </w:r>
      <w:r w:rsidR="003071E1">
        <w:t>s</w:t>
      </w:r>
      <w:r w:rsidRPr="00DC02F8">
        <w:t xml:space="preserve"> and smoke extract system work at Causewayside is now in the tender evaluation stage with an update due to the November Audit Committee.</w:t>
      </w:r>
    </w:p>
    <w:p w14:paraId="59DCA037" w14:textId="1038CE96" w:rsidR="00DC02F8" w:rsidRPr="00DC02F8" w:rsidRDefault="00DC02F8" w:rsidP="008D79A4">
      <w:pPr>
        <w:pStyle w:val="Bulletlistmainminutes"/>
        <w:numPr>
          <w:ilvl w:val="0"/>
          <w:numId w:val="0"/>
        </w:numPr>
        <w:spacing w:after="240"/>
      </w:pPr>
      <w:r w:rsidRPr="00DC02F8">
        <w:t>The Chair thanked AS and AG for the comprehensive update. Following discussion</w:t>
      </w:r>
      <w:r w:rsidR="008E7AA5">
        <w:t xml:space="preserve">, </w:t>
      </w:r>
      <w:r w:rsidRPr="00DC02F8">
        <w:t xml:space="preserve">the Board noted they would be kept updated on threats/opportunities </w:t>
      </w:r>
      <w:r w:rsidR="00B43BC0">
        <w:t>relating to Artificial Intelligence</w:t>
      </w:r>
      <w:r w:rsidR="006237C7">
        <w:t xml:space="preserve"> </w:t>
      </w:r>
      <w:r w:rsidR="00B43BC0">
        <w:t xml:space="preserve">and that the </w:t>
      </w:r>
      <w:r w:rsidR="006237C7">
        <w:t>Library</w:t>
      </w:r>
      <w:r w:rsidRPr="00DC02F8">
        <w:t xml:space="preserve"> </w:t>
      </w:r>
      <w:r w:rsidR="00B43BC0">
        <w:t xml:space="preserve">will produce a relevant </w:t>
      </w:r>
      <w:r w:rsidRPr="00DC02F8">
        <w:t xml:space="preserve">ethical policy encompassing copyright and legal deposit. </w:t>
      </w:r>
    </w:p>
    <w:p w14:paraId="1E76AC21" w14:textId="6E59F74D" w:rsidR="00155A9F" w:rsidRDefault="00155A9F" w:rsidP="00033760">
      <w:pPr>
        <w:pStyle w:val="Bulletlistmainminutes"/>
        <w:numPr>
          <w:ilvl w:val="0"/>
          <w:numId w:val="0"/>
        </w:numPr>
        <w:spacing w:after="240"/>
      </w:pPr>
      <w:r>
        <w:t>Alison Stevenson joined the meeting</w:t>
      </w:r>
      <w:r w:rsidR="008E7AA5">
        <w:t>.</w:t>
      </w:r>
    </w:p>
    <w:p w14:paraId="59B670CC" w14:textId="1B27467B" w:rsidR="00155A9F" w:rsidRDefault="00155A9F" w:rsidP="001B1166">
      <w:pPr>
        <w:pStyle w:val="Heading3"/>
      </w:pPr>
      <w:r>
        <w:t>Collections Development annual update</w:t>
      </w:r>
    </w:p>
    <w:p w14:paraId="6F8BBAE4" w14:textId="77777777" w:rsidR="00B04B81" w:rsidRDefault="00B04B81" w:rsidP="003A40F3">
      <w:pPr>
        <w:spacing w:after="360"/>
      </w:pPr>
      <w:proofErr w:type="spellStart"/>
      <w:r>
        <w:t>ASt</w:t>
      </w:r>
      <w:proofErr w:type="spellEnd"/>
      <w:r>
        <w:t xml:space="preserve"> advised:</w:t>
      </w:r>
    </w:p>
    <w:p w14:paraId="7B245718" w14:textId="5C1D6A81" w:rsidR="003A40F3" w:rsidRDefault="003A40F3" w:rsidP="00B04B81">
      <w:pPr>
        <w:pStyle w:val="Bulletlistmainminutes"/>
        <w:spacing w:after="240"/>
      </w:pPr>
      <w:r>
        <w:t xml:space="preserve">The </w:t>
      </w:r>
      <w:proofErr w:type="gramStart"/>
      <w:r w:rsidRPr="00945323">
        <w:t>Library</w:t>
      </w:r>
      <w:proofErr w:type="gramEnd"/>
      <w:r w:rsidRPr="00945323">
        <w:t xml:space="preserve"> </w:t>
      </w:r>
      <w:r>
        <w:t xml:space="preserve">continues to </w:t>
      </w:r>
      <w:r w:rsidRPr="00945323">
        <w:t>acquire new collections through purchase, donation and legal deposit resulting in better safeguarding and access to documentation recording the diverse experiences and culture contributions of Scottish people and communities.</w:t>
      </w:r>
      <w:r>
        <w:t xml:space="preserve"> Recent co-curation projects </w:t>
      </w:r>
      <w:r w:rsidR="0008608D">
        <w:t>have</w:t>
      </w:r>
      <w:r>
        <w:t xml:space="preserve"> r</w:t>
      </w:r>
      <w:r w:rsidR="00C974FA">
        <w:t xml:space="preserve">eaped the benefit of </w:t>
      </w:r>
      <w:r>
        <w:t>collect</w:t>
      </w:r>
      <w:r w:rsidR="00C974FA">
        <w:t xml:space="preserve">ing </w:t>
      </w:r>
      <w:r>
        <w:t xml:space="preserve">in </w:t>
      </w:r>
      <w:r w:rsidR="005E4ED0">
        <w:t>related areas.</w:t>
      </w:r>
    </w:p>
    <w:p w14:paraId="3C2E3139" w14:textId="47229147" w:rsidR="003A40F3" w:rsidRDefault="003A40F3" w:rsidP="00B04B81">
      <w:pPr>
        <w:pStyle w:val="Bulletlistmainminutes"/>
        <w:spacing w:after="240"/>
      </w:pPr>
      <w:r>
        <w:t>A r</w:t>
      </w:r>
      <w:r w:rsidRPr="00507BF3">
        <w:t>eview</w:t>
      </w:r>
      <w:r w:rsidR="00CF2FCA">
        <w:t xml:space="preserve"> is underway</w:t>
      </w:r>
      <w:r>
        <w:t xml:space="preserve"> in </w:t>
      </w:r>
      <w:r w:rsidRPr="00507BF3">
        <w:t xml:space="preserve">Legal Deposit scope/collecting, working </w:t>
      </w:r>
      <w:r w:rsidR="00CF2FCA">
        <w:t xml:space="preserve">alongside other </w:t>
      </w:r>
      <w:r w:rsidRPr="00507BF3">
        <w:t>Legal Deposit Libraries (LDLs)</w:t>
      </w:r>
      <w:r>
        <w:t xml:space="preserve"> to capture any gaps in Scottish material</w:t>
      </w:r>
      <w:r w:rsidR="00DD0D4D">
        <w:t xml:space="preserve"> the </w:t>
      </w:r>
      <w:proofErr w:type="gramStart"/>
      <w:r w:rsidR="00DD0D4D">
        <w:t>Library</w:t>
      </w:r>
      <w:proofErr w:type="gramEnd"/>
      <w:r w:rsidR="00DD0D4D">
        <w:t xml:space="preserve"> holds</w:t>
      </w:r>
      <w:r>
        <w:t>.</w:t>
      </w:r>
    </w:p>
    <w:p w14:paraId="53233B23" w14:textId="5735673F" w:rsidR="003A40F3" w:rsidRDefault="003A40F3" w:rsidP="00B04B81">
      <w:pPr>
        <w:pStyle w:val="Bulletlistmainminutes"/>
        <w:spacing w:after="240"/>
      </w:pPr>
      <w:r>
        <w:t xml:space="preserve">The </w:t>
      </w:r>
      <w:r w:rsidR="00655BB1">
        <w:t>e</w:t>
      </w:r>
      <w:r>
        <w:t xml:space="preserve">-resources </w:t>
      </w:r>
      <w:r w:rsidR="007062B0">
        <w:t xml:space="preserve">review </w:t>
      </w:r>
      <w:proofErr w:type="gramStart"/>
      <w:r>
        <w:t>continues on</w:t>
      </w:r>
      <w:proofErr w:type="gramEnd"/>
      <w:r>
        <w:t xml:space="preserve"> a rolling programme taking account of feedback from audiences.</w:t>
      </w:r>
    </w:p>
    <w:p w14:paraId="09A088FB" w14:textId="114C161E" w:rsidR="003A40F3" w:rsidRDefault="003A40F3" w:rsidP="00F10EF3">
      <w:pPr>
        <w:pStyle w:val="Bulletlistmainminutes"/>
        <w:spacing w:after="240"/>
      </w:pPr>
      <w:r>
        <w:t xml:space="preserve">A small amount of Collection Purchase Fund </w:t>
      </w:r>
      <w:r w:rsidR="00516340">
        <w:t xml:space="preserve">was </w:t>
      </w:r>
      <w:r>
        <w:t xml:space="preserve">used to fund an Assistant Curator role to </w:t>
      </w:r>
      <w:r w:rsidRPr="007A49CB">
        <w:t xml:space="preserve">work </w:t>
      </w:r>
      <w:r w:rsidR="4A94D119">
        <w:t>on cataloguing</w:t>
      </w:r>
      <w:r>
        <w:t xml:space="preserve"> </w:t>
      </w:r>
      <w:r w:rsidRPr="007A49CB">
        <w:t xml:space="preserve">across five culturally important </w:t>
      </w:r>
      <w:r w:rsidR="00892A8B">
        <w:t xml:space="preserve">author </w:t>
      </w:r>
      <w:r w:rsidRPr="007A49CB">
        <w:t xml:space="preserve">archives of </w:t>
      </w:r>
      <w:r>
        <w:t xml:space="preserve">the </w:t>
      </w:r>
      <w:r w:rsidRPr="007A49CB">
        <w:t>Scottish 20th century</w:t>
      </w:r>
      <w:r>
        <w:t>.</w:t>
      </w:r>
    </w:p>
    <w:p w14:paraId="6EB3C1CC" w14:textId="24BE3B85" w:rsidR="003A40F3" w:rsidRDefault="003A40F3" w:rsidP="003A40F3">
      <w:pPr>
        <w:spacing w:after="360"/>
      </w:pPr>
      <w:r>
        <w:t xml:space="preserve">The Chair thanked </w:t>
      </w:r>
      <w:proofErr w:type="spellStart"/>
      <w:r>
        <w:t>AS</w:t>
      </w:r>
      <w:r w:rsidR="00E37EF2">
        <w:t>t</w:t>
      </w:r>
      <w:proofErr w:type="spellEnd"/>
      <w:r>
        <w:t xml:space="preserve"> for the comprehensive overview. The Board noted that the </w:t>
      </w:r>
      <w:proofErr w:type="gramStart"/>
      <w:r>
        <w:t>Library</w:t>
      </w:r>
      <w:proofErr w:type="gramEnd"/>
      <w:r>
        <w:t xml:space="preserve"> </w:t>
      </w:r>
      <w:r w:rsidR="00C23A8F">
        <w:t>recognise</w:t>
      </w:r>
      <w:r w:rsidR="0027211B">
        <w:t>s</w:t>
      </w:r>
      <w:r>
        <w:t xml:space="preserve"> the preference of donors as to where their</w:t>
      </w:r>
      <w:r w:rsidR="00AF0445">
        <w:t xml:space="preserve"> </w:t>
      </w:r>
      <w:r w:rsidR="00AF0445">
        <w:lastRenderedPageBreak/>
        <w:t>collection/archives</w:t>
      </w:r>
      <w:r>
        <w:t xml:space="preserve"> are placed</w:t>
      </w:r>
      <w:r w:rsidR="00B31C06">
        <w:t>; r</w:t>
      </w:r>
      <w:r>
        <w:t>emembering our obligation to local/individual communities as well as the nation at large.</w:t>
      </w:r>
    </w:p>
    <w:p w14:paraId="36BB529F" w14:textId="207DD78C" w:rsidR="00D70A82" w:rsidRPr="001B1166" w:rsidRDefault="00D70A82" w:rsidP="001B1166">
      <w:pPr>
        <w:spacing w:after="360"/>
      </w:pPr>
      <w:r>
        <w:t>Alison Stevenson left the meeting.</w:t>
      </w:r>
    </w:p>
    <w:p w14:paraId="78D88968" w14:textId="59E30F8E" w:rsidR="00DC75B8" w:rsidRDefault="00BC19FE" w:rsidP="00251F3B">
      <w:pPr>
        <w:pStyle w:val="Heading3"/>
      </w:pPr>
      <w:r>
        <w:t xml:space="preserve">Audit Committee </w:t>
      </w:r>
      <w:r w:rsidR="00B431DE">
        <w:t xml:space="preserve">(AC) </w:t>
      </w:r>
      <w:r>
        <w:t>Update</w:t>
      </w:r>
    </w:p>
    <w:p w14:paraId="03FFB889" w14:textId="030014DD" w:rsidR="00174AE0" w:rsidRPr="00174AE0" w:rsidRDefault="00F7719C" w:rsidP="002343C3">
      <w:pPr>
        <w:spacing w:after="360"/>
      </w:pPr>
      <w:r>
        <w:t>Lesley McPherson</w:t>
      </w:r>
      <w:r w:rsidR="002343C3">
        <w:t>,</w:t>
      </w:r>
      <w:r>
        <w:t xml:space="preserve"> who chaired </w:t>
      </w:r>
      <w:r w:rsidR="002C6EFD">
        <w:t>t</w:t>
      </w:r>
      <w:r w:rsidR="00FD28C5">
        <w:t xml:space="preserve">he </w:t>
      </w:r>
      <w:r w:rsidR="00DB324D">
        <w:t xml:space="preserve">recent </w:t>
      </w:r>
      <w:r w:rsidR="00FD28C5">
        <w:t>Committee</w:t>
      </w:r>
      <w:r w:rsidR="002343C3">
        <w:t xml:space="preserve">, </w:t>
      </w:r>
      <w:r w:rsidR="008B5375">
        <w:t>advised</w:t>
      </w:r>
      <w:r w:rsidR="002343C3">
        <w:t xml:space="preserve"> </w:t>
      </w:r>
      <w:r w:rsidRPr="00F7719C">
        <w:t>the Committee received reports from both the internal and external auditors and were</w:t>
      </w:r>
      <w:r w:rsidR="00C0322C">
        <w:t xml:space="preserve"> </w:t>
      </w:r>
      <w:r w:rsidR="004B2982">
        <w:t xml:space="preserve">comfortable </w:t>
      </w:r>
      <w:r w:rsidRPr="00F7719C">
        <w:t>with the assurance provided from these. The Committee also</w:t>
      </w:r>
      <w:r w:rsidR="009C1BFE">
        <w:t xml:space="preserve"> expressed</w:t>
      </w:r>
      <w:r w:rsidRPr="00F7719C">
        <w:t xml:space="preserve"> concern at </w:t>
      </w:r>
      <w:r w:rsidR="00FB1F38">
        <w:t>future funding and</w:t>
      </w:r>
      <w:r w:rsidR="001236FB">
        <w:t xml:space="preserve"> potential</w:t>
      </w:r>
      <w:r w:rsidR="00FB1F38">
        <w:t xml:space="preserve"> </w:t>
      </w:r>
      <w:r w:rsidRPr="00F7719C">
        <w:t>financial</w:t>
      </w:r>
      <w:r w:rsidR="00904644">
        <w:t xml:space="preserve"> restrictions</w:t>
      </w:r>
      <w:r w:rsidRPr="00F7719C">
        <w:t xml:space="preserve"> </w:t>
      </w:r>
      <w:r w:rsidR="00FB1F38">
        <w:t xml:space="preserve">which may affect </w:t>
      </w:r>
      <w:r w:rsidRPr="00F7719C">
        <w:t>Library</w:t>
      </w:r>
      <w:r w:rsidR="00FB1F38">
        <w:t xml:space="preserve">'s </w:t>
      </w:r>
      <w:r w:rsidRPr="00F7719C">
        <w:t>activities</w:t>
      </w:r>
      <w:r w:rsidR="00C4009C">
        <w:t>.</w:t>
      </w:r>
    </w:p>
    <w:p w14:paraId="0C580AE5" w14:textId="32FF3778" w:rsidR="008F6900" w:rsidRDefault="008F6900" w:rsidP="00251F3B">
      <w:pPr>
        <w:pStyle w:val="Heading3"/>
      </w:pPr>
      <w:r>
        <w:t>Governance Committee (GC) Update</w:t>
      </w:r>
    </w:p>
    <w:p w14:paraId="7E5CE2A4" w14:textId="66E7907D" w:rsidR="0012174D" w:rsidRDefault="008F6900" w:rsidP="0012174D">
      <w:pPr>
        <w:spacing w:after="360"/>
      </w:pPr>
      <w:r>
        <w:t>Robert Wallen (Governance Committee Chair) advised the Committee</w:t>
      </w:r>
      <w:r w:rsidR="00C278AB">
        <w:t xml:space="preserve"> </w:t>
      </w:r>
      <w:r w:rsidR="0012174D">
        <w:t>reviewed various governance documents</w:t>
      </w:r>
      <w:r w:rsidR="00842E93">
        <w:t>. F</w:t>
      </w:r>
      <w:r w:rsidR="0012174D">
        <w:t xml:space="preserve">ollowing legal review, </w:t>
      </w:r>
      <w:r w:rsidR="00842E93">
        <w:t xml:space="preserve">these will be </w:t>
      </w:r>
      <w:r w:rsidR="009600A2">
        <w:t xml:space="preserve">presented </w:t>
      </w:r>
      <w:r w:rsidR="0012174D">
        <w:t xml:space="preserve">to the March 2024 Board. </w:t>
      </w:r>
    </w:p>
    <w:p w14:paraId="4C6FB160" w14:textId="4AF365E3" w:rsidR="0012174D" w:rsidRDefault="0012174D" w:rsidP="0012174D">
      <w:pPr>
        <w:spacing w:after="360"/>
      </w:pPr>
      <w:r>
        <w:t xml:space="preserve">The Committee noted the new Charities Act had been approved although </w:t>
      </w:r>
      <w:r w:rsidR="00ED550A">
        <w:t xml:space="preserve">is </w:t>
      </w:r>
      <w:r>
        <w:t>not yet in force. Some key changes within the new Act include</w:t>
      </w:r>
      <w:r w:rsidR="00F17364">
        <w:t xml:space="preserve"> that</w:t>
      </w:r>
      <w:r>
        <w:t xml:space="preserve"> </w:t>
      </w:r>
      <w:r w:rsidR="00CA5298">
        <w:t xml:space="preserve">OSCR will hold </w:t>
      </w:r>
      <w:r>
        <w:t>Trustee contact information</w:t>
      </w:r>
      <w:r w:rsidR="00F17364">
        <w:t xml:space="preserve"> both publicly and internally</w:t>
      </w:r>
      <w:r w:rsidR="00A6145D">
        <w:t xml:space="preserve"> whilst </w:t>
      </w:r>
      <w:r>
        <w:t>the grounds for disqualification of Trustees</w:t>
      </w:r>
      <w:r w:rsidR="00A6145D">
        <w:t xml:space="preserve"> will be extended</w:t>
      </w:r>
      <w:r>
        <w:t xml:space="preserve">. </w:t>
      </w:r>
    </w:p>
    <w:p w14:paraId="53AE3AD2" w14:textId="4A2300EC" w:rsidR="00DC75B8" w:rsidRDefault="00B431DE" w:rsidP="00251F3B">
      <w:pPr>
        <w:pStyle w:val="Heading3"/>
      </w:pPr>
      <w:r>
        <w:t>Staffing &amp; Remuneration (S</w:t>
      </w:r>
      <w:r w:rsidR="0041522B">
        <w:t>&amp;</w:t>
      </w:r>
      <w:r>
        <w:t xml:space="preserve">R) </w:t>
      </w:r>
      <w:r w:rsidR="00DC75B8" w:rsidRPr="00DC75B8">
        <w:t>Chair update</w:t>
      </w:r>
    </w:p>
    <w:p w14:paraId="5CEDDAD1" w14:textId="10DED5FF" w:rsidR="00BC37CA" w:rsidRPr="00BC37CA" w:rsidRDefault="00FD28C5" w:rsidP="00362677">
      <w:pPr>
        <w:spacing w:after="360"/>
      </w:pPr>
      <w:r>
        <w:t>Alison Kidd</w:t>
      </w:r>
      <w:r w:rsidR="00A432FB">
        <w:t xml:space="preserve"> (S&amp;R Committee Chair) advised</w:t>
      </w:r>
      <w:r w:rsidR="00020CBD">
        <w:t xml:space="preserve"> the Committee</w:t>
      </w:r>
      <w:r w:rsidR="00992EAA">
        <w:t xml:space="preserve"> h</w:t>
      </w:r>
      <w:r w:rsidR="00BC37CA" w:rsidRPr="00BC37CA">
        <w:t>ad</w:t>
      </w:r>
      <w:r w:rsidR="00821140">
        <w:t xml:space="preserve"> not met since the last Board meeting.</w:t>
      </w:r>
      <w:r w:rsidR="00325EE1" w:rsidRPr="00325EE1">
        <w:t xml:space="preserve"> </w:t>
      </w:r>
      <w:r w:rsidR="00362677">
        <w:t xml:space="preserve">Since the last Committee meeting, there </w:t>
      </w:r>
      <w:r w:rsidR="00DA5539">
        <w:t xml:space="preserve">has been </w:t>
      </w:r>
      <w:r w:rsidR="00325EE1" w:rsidRPr="00325EE1">
        <w:t xml:space="preserve">no </w:t>
      </w:r>
      <w:r w:rsidR="00D455A2">
        <w:t>further information</w:t>
      </w:r>
      <w:r w:rsidR="00325EE1" w:rsidRPr="00325EE1">
        <w:t xml:space="preserve"> on the </w:t>
      </w:r>
      <w:r w:rsidR="00D455A2">
        <w:t xml:space="preserve">2023/24 </w:t>
      </w:r>
      <w:r w:rsidR="00325EE1" w:rsidRPr="00325EE1">
        <w:t>pay</w:t>
      </w:r>
      <w:r w:rsidR="00D455A2">
        <w:t xml:space="preserve"> award</w:t>
      </w:r>
      <w:r w:rsidR="00C030AF">
        <w:t xml:space="preserve"> from SG</w:t>
      </w:r>
      <w:r w:rsidR="00325EE1" w:rsidRPr="00325EE1">
        <w:t xml:space="preserve">. The </w:t>
      </w:r>
      <w:r w:rsidR="00AF2660">
        <w:t xml:space="preserve">November </w:t>
      </w:r>
      <w:r w:rsidR="00325EE1" w:rsidRPr="00325EE1">
        <w:t xml:space="preserve">Committee </w:t>
      </w:r>
      <w:r w:rsidR="005D171D">
        <w:t xml:space="preserve">is due to receive </w:t>
      </w:r>
      <w:r w:rsidR="00325EE1" w:rsidRPr="00325EE1">
        <w:t xml:space="preserve">an update on the </w:t>
      </w:r>
      <w:r w:rsidR="00465656" w:rsidRPr="00325EE1">
        <w:t>35-hour</w:t>
      </w:r>
      <w:r w:rsidR="00325EE1" w:rsidRPr="00325EE1">
        <w:t xml:space="preserve"> week review and </w:t>
      </w:r>
      <w:r w:rsidR="005D171D">
        <w:t xml:space="preserve">progress with </w:t>
      </w:r>
      <w:r w:rsidR="00325EE1" w:rsidRPr="00325EE1">
        <w:t xml:space="preserve">implementation of the </w:t>
      </w:r>
      <w:r w:rsidR="005D171D">
        <w:t xml:space="preserve">new </w:t>
      </w:r>
      <w:r w:rsidR="00325EE1" w:rsidRPr="00325EE1">
        <w:t xml:space="preserve">HR system. </w:t>
      </w:r>
    </w:p>
    <w:p w14:paraId="4A01957B" w14:textId="7B368826" w:rsidR="00DC75B8" w:rsidRDefault="00FE343B" w:rsidP="00251F3B">
      <w:pPr>
        <w:pStyle w:val="Heading3"/>
      </w:pPr>
      <w:r>
        <w:lastRenderedPageBreak/>
        <w:t>Annual Report &amp; Financial Statements 2022/23</w:t>
      </w:r>
    </w:p>
    <w:p w14:paraId="1803BBB8" w14:textId="77777777" w:rsidR="005C7E03" w:rsidRPr="005C7E03" w:rsidRDefault="005C7E03" w:rsidP="00F968B6">
      <w:pPr>
        <w:spacing w:after="360"/>
      </w:pPr>
      <w:r w:rsidRPr="005C7E03">
        <w:t>AG provided an overview of the Annual Report and Financial Statements highlighting:</w:t>
      </w:r>
    </w:p>
    <w:p w14:paraId="6245449A" w14:textId="5BB7A436" w:rsidR="005C7E03" w:rsidRPr="005C7E03" w:rsidRDefault="005C7E03" w:rsidP="00435216">
      <w:pPr>
        <w:pStyle w:val="Bulletlistmainminutes"/>
        <w:spacing w:after="240"/>
      </w:pPr>
      <w:r w:rsidRPr="005C7E03">
        <w:t xml:space="preserve">Audit Scotland </w:t>
      </w:r>
      <w:r w:rsidR="00202D45">
        <w:t>(</w:t>
      </w:r>
      <w:proofErr w:type="spellStart"/>
      <w:r w:rsidR="00202D45">
        <w:t>AScot</w:t>
      </w:r>
      <w:proofErr w:type="spellEnd"/>
      <w:r w:rsidR="00202D45">
        <w:t xml:space="preserve">) </w:t>
      </w:r>
      <w:r w:rsidRPr="005C7E03">
        <w:t xml:space="preserve">plans to issue an unqualified audit opinion in respect of the financial statements to </w:t>
      </w:r>
      <w:r w:rsidR="00113BE7">
        <w:t xml:space="preserve">end </w:t>
      </w:r>
      <w:r w:rsidRPr="005C7E03">
        <w:t xml:space="preserve">March 2023, noting the appropriate and effective financial management and governance in place within the </w:t>
      </w:r>
      <w:proofErr w:type="gramStart"/>
      <w:r w:rsidRPr="005C7E03">
        <w:t>Library</w:t>
      </w:r>
      <w:proofErr w:type="gramEnd"/>
      <w:r w:rsidRPr="005C7E03">
        <w:t xml:space="preserve">. The key messages within the </w:t>
      </w:r>
      <w:proofErr w:type="spellStart"/>
      <w:r w:rsidR="00202D45">
        <w:t>AScot</w:t>
      </w:r>
      <w:proofErr w:type="spellEnd"/>
      <w:r w:rsidR="00202D45">
        <w:t xml:space="preserve"> </w:t>
      </w:r>
      <w:r w:rsidRPr="005C7E03">
        <w:t xml:space="preserve">report are all positive with no new recommendations although </w:t>
      </w:r>
      <w:r w:rsidR="006106F5">
        <w:t xml:space="preserve">the report </w:t>
      </w:r>
      <w:r w:rsidR="008C0A8F">
        <w:t xml:space="preserve">did </w:t>
      </w:r>
      <w:r w:rsidRPr="005C7E03">
        <w:t xml:space="preserve">reiterate </w:t>
      </w:r>
      <w:r w:rsidR="006106F5">
        <w:t xml:space="preserve">that </w:t>
      </w:r>
      <w:r w:rsidRPr="005C7E03">
        <w:t xml:space="preserve">the </w:t>
      </w:r>
      <w:proofErr w:type="gramStart"/>
      <w:r w:rsidRPr="005C7E03">
        <w:t>Library</w:t>
      </w:r>
      <w:proofErr w:type="gramEnd"/>
      <w:r w:rsidRPr="005C7E03">
        <w:t xml:space="preserve"> has not yet renewed its Cyber Essentials</w:t>
      </w:r>
      <w:r w:rsidR="00C43782">
        <w:t xml:space="preserve"> accreditation</w:t>
      </w:r>
      <w:r w:rsidRPr="005C7E03">
        <w:t>.</w:t>
      </w:r>
    </w:p>
    <w:p w14:paraId="58D355F3" w14:textId="6D4E04A1" w:rsidR="005C7E03" w:rsidRPr="005C7E03" w:rsidRDefault="005C7E03" w:rsidP="00303333">
      <w:pPr>
        <w:pStyle w:val="Bulletlistmainminutes"/>
        <w:spacing w:after="240"/>
      </w:pPr>
      <w:r w:rsidRPr="005C7E03">
        <w:t>The Governance Statement was reviewed by the Audit Committee with the S&amp;R and Governance Chairs</w:t>
      </w:r>
      <w:r w:rsidR="00132E3B">
        <w:t xml:space="preserve"> also reviewing relevant sections</w:t>
      </w:r>
      <w:r w:rsidRPr="005C7E03">
        <w:t>.</w:t>
      </w:r>
      <w:r w:rsidR="000D27CF">
        <w:t xml:space="preserve"> </w:t>
      </w:r>
      <w:r w:rsidR="000D27CF" w:rsidRPr="000D27CF">
        <w:t>The Governance Statement has also been reworked to ensure it gives a full</w:t>
      </w:r>
      <w:r w:rsidR="00624712">
        <w:t>er</w:t>
      </w:r>
      <w:r w:rsidR="000D27CF" w:rsidRPr="000D27CF">
        <w:t xml:space="preserve"> picture of Charity/NDPB and Board/Accountable Officer responsibilities.</w:t>
      </w:r>
    </w:p>
    <w:p w14:paraId="092C8FD0" w14:textId="1E401ECC" w:rsidR="00EC3F2F" w:rsidRDefault="00EC3F2F" w:rsidP="00303333">
      <w:pPr>
        <w:pStyle w:val="Bulletlistmainminutes"/>
        <w:spacing w:after="240"/>
      </w:pPr>
      <w:r w:rsidRPr="00EC3F2F">
        <w:t>As a result of some changes to the Government’s Financial Reporting Manual (FREM) there were some new requirements particularly around the creation of a Remuneration &amp; Staff Report. This report now centralises information that was previously spread across different parts of the financial statements</w:t>
      </w:r>
      <w:r w:rsidR="003503D3">
        <w:t xml:space="preserve"> and enhances accessibility.</w:t>
      </w:r>
    </w:p>
    <w:p w14:paraId="6BCFDAD5" w14:textId="59189927" w:rsidR="005C7E03" w:rsidRPr="005C7E03" w:rsidRDefault="005F23B1" w:rsidP="00303333">
      <w:pPr>
        <w:pStyle w:val="Bulletlistmainminutes"/>
        <w:spacing w:after="240"/>
      </w:pPr>
      <w:r w:rsidRPr="005F23B1">
        <w:t>The closure of the 2022/23 financial statements has resulted in a decrease in the General Fund Reserve of £262k from £859k to £597k</w:t>
      </w:r>
      <w:r w:rsidR="009C5909">
        <w:t>.</w:t>
      </w:r>
    </w:p>
    <w:p w14:paraId="200AFCEA" w14:textId="5FC8CBE6" w:rsidR="005C7E03" w:rsidRPr="005C7E03" w:rsidRDefault="005C7E03" w:rsidP="00C96D3E">
      <w:pPr>
        <w:spacing w:after="360"/>
      </w:pPr>
      <w:r w:rsidRPr="005C7E03">
        <w:t xml:space="preserve">The Board asked for thanks to be passed to all Library staff involved in the audit which reflects strong financial control within the </w:t>
      </w:r>
      <w:proofErr w:type="gramStart"/>
      <w:r w:rsidRPr="005C7E03">
        <w:t>Library</w:t>
      </w:r>
      <w:proofErr w:type="gramEnd"/>
      <w:r w:rsidRPr="005C7E03">
        <w:t>. </w:t>
      </w:r>
    </w:p>
    <w:p w14:paraId="539E08FE" w14:textId="6F5B4F77" w:rsidR="005C7E03" w:rsidRDefault="005C7E03" w:rsidP="00B774BF">
      <w:pPr>
        <w:spacing w:after="360"/>
      </w:pPr>
      <w:r w:rsidRPr="005C7E03">
        <w:rPr>
          <w:rFonts w:cs="Arial"/>
        </w:rPr>
        <w:t>The Board</w:t>
      </w:r>
      <w:r w:rsidR="00975A12">
        <w:rPr>
          <w:rFonts w:cs="Arial"/>
        </w:rPr>
        <w:t xml:space="preserve"> n</w:t>
      </w:r>
      <w:r w:rsidRPr="005C7E03">
        <w:t>oted the Annual Audit Report from Audit Scotland and approved signing of the Letter of Representation and Annual Report and Financial Statements for 202</w:t>
      </w:r>
      <w:r w:rsidR="00D93BA1">
        <w:t>2</w:t>
      </w:r>
      <w:r w:rsidRPr="005C7E03">
        <w:t>/2</w:t>
      </w:r>
      <w:r w:rsidR="00D93BA1">
        <w:t>3</w:t>
      </w:r>
      <w:r w:rsidRPr="005C7E03">
        <w:t>.</w:t>
      </w:r>
      <w:r w:rsidR="00B774BF">
        <w:t xml:space="preserve"> The Board </w:t>
      </w:r>
      <w:r w:rsidR="0034045B">
        <w:t xml:space="preserve">also </w:t>
      </w:r>
      <w:r w:rsidR="00B774BF">
        <w:t xml:space="preserve">noted </w:t>
      </w:r>
      <w:r w:rsidRPr="005C7E03">
        <w:t xml:space="preserve">the </w:t>
      </w:r>
      <w:r w:rsidR="50FED15F">
        <w:t xml:space="preserve">narrow </w:t>
      </w:r>
      <w:r>
        <w:t>margin</w:t>
      </w:r>
      <w:r w:rsidR="0AF49CE4">
        <w:t xml:space="preserve">s relating to the </w:t>
      </w:r>
      <w:proofErr w:type="gramStart"/>
      <w:r w:rsidRPr="005C7E03">
        <w:t>Library's</w:t>
      </w:r>
      <w:proofErr w:type="gramEnd"/>
      <w:r w:rsidRPr="005C7E03">
        <w:t xml:space="preserve"> funding</w:t>
      </w:r>
      <w:r w:rsidR="00195CBF">
        <w:t xml:space="preserve"> and </w:t>
      </w:r>
      <w:r w:rsidRPr="005C7E03">
        <w:t>understands the importance of resolving the pay award funding issue</w:t>
      </w:r>
      <w:r w:rsidR="000E2FF5">
        <w:t xml:space="preserve"> which</w:t>
      </w:r>
      <w:r w:rsidR="001826A0">
        <w:t>,</w:t>
      </w:r>
      <w:r w:rsidR="000E2FF5">
        <w:t xml:space="preserve"> if not fully funded by SG</w:t>
      </w:r>
      <w:r w:rsidR="001826A0">
        <w:t>,</w:t>
      </w:r>
      <w:r w:rsidR="000E2FF5">
        <w:t xml:space="preserve"> </w:t>
      </w:r>
      <w:r w:rsidR="00F00778">
        <w:t xml:space="preserve">puts </w:t>
      </w:r>
      <w:r w:rsidR="001826A0">
        <w:t xml:space="preserve">existing </w:t>
      </w:r>
      <w:r w:rsidRPr="005C7E03">
        <w:t xml:space="preserve">Library activities </w:t>
      </w:r>
      <w:r w:rsidR="001E6AC0">
        <w:t xml:space="preserve">at risk </w:t>
      </w:r>
      <w:r w:rsidRPr="005C7E03">
        <w:t>due to</w:t>
      </w:r>
      <w:r w:rsidR="00C437DE">
        <w:t xml:space="preserve"> constricted funds</w:t>
      </w:r>
      <w:r w:rsidRPr="005C7E03">
        <w:t>.</w:t>
      </w:r>
    </w:p>
    <w:p w14:paraId="039DBECF" w14:textId="33D4B0B0" w:rsidR="009E4520" w:rsidRPr="005C7E03" w:rsidRDefault="009E4520" w:rsidP="009E4520">
      <w:pPr>
        <w:pStyle w:val="Heading3"/>
      </w:pPr>
      <w:r>
        <w:lastRenderedPageBreak/>
        <w:t>Survey overview</w:t>
      </w:r>
    </w:p>
    <w:p w14:paraId="1424805B" w14:textId="3EBA7DCB" w:rsidR="00715F04" w:rsidRPr="00715F04" w:rsidRDefault="00EC1F5A" w:rsidP="00EC1F5A">
      <w:pPr>
        <w:spacing w:afterLines="0" w:after="240"/>
      </w:pPr>
      <w:r w:rsidRPr="00EC1F5A">
        <w:t xml:space="preserve">RW (Governance Committee Chair) advised the Board Committee self-assessment survey results had recently been reviewed by the Governance Committee. The Board noted the results were broadly reassuring. With the Board's agreement, the </w:t>
      </w:r>
      <w:r w:rsidRPr="00AA6F9C">
        <w:t xml:space="preserve">Board Chair undertook to review the format of future surveys to allow for more </w:t>
      </w:r>
      <w:proofErr w:type="gramStart"/>
      <w:r w:rsidRPr="00AA6F9C">
        <w:t>in depth</w:t>
      </w:r>
      <w:proofErr w:type="gramEnd"/>
      <w:r w:rsidRPr="00AA6F9C">
        <w:t xml:space="preserve"> feedback.</w:t>
      </w:r>
    </w:p>
    <w:p w14:paraId="0E0A5ADD" w14:textId="752B9CC0" w:rsidR="00DC75B8" w:rsidRDefault="00A36761" w:rsidP="00251F3B">
      <w:pPr>
        <w:pStyle w:val="Heading3"/>
      </w:pPr>
      <w:r>
        <w:t>Digital &amp; Service Transformation update &amp; Reflections from Director</w:t>
      </w:r>
    </w:p>
    <w:p w14:paraId="357C5FF1" w14:textId="71464CC5" w:rsidR="3207BACD" w:rsidRDefault="003561C9" w:rsidP="3207BACD">
      <w:pPr>
        <w:spacing w:afterLines="0" w:after="240"/>
        <w:rPr>
          <w:rFonts w:cs="Arial"/>
          <w:b/>
          <w:bCs/>
        </w:rPr>
      </w:pPr>
      <w:r>
        <w:rPr>
          <w:rFonts w:cs="Arial"/>
        </w:rPr>
        <w:t xml:space="preserve">Redacted for </w:t>
      </w:r>
      <w:r w:rsidR="00AA6BB5">
        <w:rPr>
          <w:rFonts w:cs="Arial"/>
        </w:rPr>
        <w:t xml:space="preserve">operating </w:t>
      </w:r>
      <w:r>
        <w:rPr>
          <w:rFonts w:cs="Arial"/>
        </w:rPr>
        <w:t>confidentiality.</w:t>
      </w:r>
    </w:p>
    <w:p w14:paraId="395030C1" w14:textId="2E0A32B5" w:rsidR="00247414" w:rsidRPr="00247414" w:rsidRDefault="00247414" w:rsidP="00073EB2">
      <w:pPr>
        <w:spacing w:afterLines="0" w:after="240"/>
        <w:rPr>
          <w:rFonts w:cs="Arial"/>
        </w:rPr>
      </w:pPr>
      <w:r>
        <w:rPr>
          <w:rFonts w:cs="Arial"/>
        </w:rPr>
        <w:t>Jackie Cromarty joined the meeting.</w:t>
      </w:r>
    </w:p>
    <w:p w14:paraId="0C4B57EE" w14:textId="1702EB94" w:rsidR="00923215" w:rsidRDefault="00FD629C" w:rsidP="00251F3B">
      <w:pPr>
        <w:pStyle w:val="Heading3"/>
      </w:pPr>
      <w:r>
        <w:t>Centenary 2025</w:t>
      </w:r>
    </w:p>
    <w:p w14:paraId="16DB6C79" w14:textId="7353A051" w:rsidR="00C03A7C" w:rsidRPr="00C03A7C" w:rsidRDefault="00247414" w:rsidP="00C03A7C">
      <w:pPr>
        <w:spacing w:afterLines="100" w:after="240"/>
        <w:rPr>
          <w:rFonts w:cs="Arial"/>
          <w:kern w:val="2"/>
          <w14:ligatures w14:val="standardContextual"/>
        </w:rPr>
      </w:pPr>
      <w:bookmarkStart w:id="0" w:name="_Hlk76030913"/>
      <w:r>
        <w:rPr>
          <w:rFonts w:cs="Arial"/>
          <w:kern w:val="2"/>
          <w14:ligatures w14:val="standardContextual"/>
        </w:rPr>
        <w:t>The Board took the paper as read with JCr highlighting:</w:t>
      </w:r>
    </w:p>
    <w:p w14:paraId="7ADD1F97" w14:textId="05A05AAB" w:rsidR="00C03A7C" w:rsidRPr="00C03A7C" w:rsidRDefault="00C03A7C" w:rsidP="00C03A7C">
      <w:pPr>
        <w:numPr>
          <w:ilvl w:val="0"/>
          <w:numId w:val="9"/>
        </w:numPr>
        <w:spacing w:afterLines="100" w:after="240"/>
        <w:rPr>
          <w:rFonts w:cs="Arial"/>
          <w:kern w:val="2"/>
          <w14:ligatures w14:val="standardContextual"/>
        </w:rPr>
      </w:pPr>
      <w:r w:rsidRPr="00C03A7C">
        <w:rPr>
          <w:rFonts w:cs="Arial"/>
          <w:kern w:val="2"/>
          <w14:ligatures w14:val="standardContextual"/>
        </w:rPr>
        <w:t>The programme chart provides a top</w:t>
      </w:r>
      <w:r w:rsidR="72D593ED" w:rsidRPr="00C03A7C">
        <w:rPr>
          <w:rFonts w:cs="Arial"/>
          <w:kern w:val="2"/>
          <w14:ligatures w14:val="standardContextual"/>
        </w:rPr>
        <w:t>-</w:t>
      </w:r>
      <w:r w:rsidRPr="00C03A7C">
        <w:rPr>
          <w:rFonts w:cs="Arial"/>
          <w:kern w:val="2"/>
          <w14:ligatures w14:val="standardContextual"/>
        </w:rPr>
        <w:t>level overview of timescales for the three</w:t>
      </w:r>
      <w:r w:rsidR="009450D1">
        <w:rPr>
          <w:rFonts w:cs="Arial"/>
          <w:kern w:val="2"/>
          <w14:ligatures w14:val="standardContextual"/>
        </w:rPr>
        <w:t xml:space="preserve"> proposed</w:t>
      </w:r>
      <w:r w:rsidRPr="00C03A7C">
        <w:rPr>
          <w:rFonts w:cs="Arial"/>
          <w:kern w:val="2"/>
          <w14:ligatures w14:val="standardContextual"/>
        </w:rPr>
        <w:t xml:space="preserve"> flagship projects for the Centenary year. These are (1) a national tour of </w:t>
      </w:r>
      <w:r w:rsidR="0079191B">
        <w:rPr>
          <w:rFonts w:cs="Arial"/>
          <w:kern w:val="2"/>
          <w14:ligatures w14:val="standardContextual"/>
        </w:rPr>
        <w:t xml:space="preserve">selected </w:t>
      </w:r>
      <w:r w:rsidRPr="00C03A7C">
        <w:rPr>
          <w:rFonts w:cs="Arial"/>
          <w:kern w:val="2"/>
          <w14:ligatures w14:val="standardContextual"/>
        </w:rPr>
        <w:t xml:space="preserve">collection items (2) </w:t>
      </w:r>
      <w:r w:rsidR="001F0093">
        <w:rPr>
          <w:rFonts w:cs="Arial"/>
          <w:kern w:val="2"/>
          <w14:ligatures w14:val="standardContextual"/>
        </w:rPr>
        <w:t xml:space="preserve">an </w:t>
      </w:r>
      <w:r w:rsidRPr="00C03A7C">
        <w:rPr>
          <w:rFonts w:cs="Arial"/>
          <w:kern w:val="2"/>
          <w14:ligatures w14:val="standardContextual"/>
        </w:rPr>
        <w:t>awareness raising campaign around Libraries generally – 'Lov</w:t>
      </w:r>
      <w:r w:rsidR="317A791F" w:rsidRPr="00C03A7C">
        <w:rPr>
          <w:rFonts w:cs="Arial"/>
          <w:kern w:val="2"/>
          <w14:ligatures w14:val="standardContextual"/>
        </w:rPr>
        <w:t>e</w:t>
      </w:r>
      <w:r w:rsidRPr="00C03A7C">
        <w:rPr>
          <w:rFonts w:cs="Arial"/>
          <w:kern w:val="2"/>
          <w14:ligatures w14:val="standardContextual"/>
        </w:rPr>
        <w:t xml:space="preserve"> Libraries' and (3) </w:t>
      </w:r>
      <w:r w:rsidR="001F0093">
        <w:rPr>
          <w:rFonts w:cs="Arial"/>
          <w:kern w:val="2"/>
          <w14:ligatures w14:val="standardContextual"/>
        </w:rPr>
        <w:t>'</w:t>
      </w:r>
      <w:r w:rsidRPr="00C03A7C">
        <w:rPr>
          <w:rFonts w:cs="Arial"/>
          <w:kern w:val="2"/>
          <w14:ligatures w14:val="standardContextual"/>
        </w:rPr>
        <w:t>On the Shelf</w:t>
      </w:r>
      <w:r w:rsidR="001F0093">
        <w:rPr>
          <w:rFonts w:cs="Arial"/>
          <w:kern w:val="2"/>
          <w14:ligatures w14:val="standardContextual"/>
        </w:rPr>
        <w:t>' initiative</w:t>
      </w:r>
      <w:r w:rsidRPr="00C03A7C">
        <w:rPr>
          <w:rFonts w:cs="Arial"/>
          <w:kern w:val="2"/>
          <w14:ligatures w14:val="standardContextual"/>
        </w:rPr>
        <w:t xml:space="preserve"> to encourage exploration of books.</w:t>
      </w:r>
    </w:p>
    <w:p w14:paraId="24CA831C" w14:textId="77777777" w:rsidR="00E429BC" w:rsidRDefault="00C03A7C" w:rsidP="00C03A7C">
      <w:pPr>
        <w:numPr>
          <w:ilvl w:val="0"/>
          <w:numId w:val="9"/>
        </w:numPr>
        <w:spacing w:afterLines="100" w:after="240"/>
        <w:rPr>
          <w:rFonts w:cs="Arial"/>
          <w:kern w:val="2"/>
          <w14:ligatures w14:val="standardContextual"/>
        </w:rPr>
      </w:pPr>
      <w:r w:rsidRPr="00C03A7C">
        <w:rPr>
          <w:rFonts w:cs="Arial"/>
          <w:kern w:val="2"/>
          <w14:ligatures w14:val="standardContextual"/>
        </w:rPr>
        <w:t xml:space="preserve">Centenary activities are intended to fold into development of the new Library strategy. </w:t>
      </w:r>
    </w:p>
    <w:p w14:paraId="1011E88F" w14:textId="70F0CD4C" w:rsidR="00C03A7C" w:rsidRPr="00C03A7C" w:rsidRDefault="59915EE7" w:rsidP="00C03A7C">
      <w:pPr>
        <w:numPr>
          <w:ilvl w:val="0"/>
          <w:numId w:val="9"/>
        </w:numPr>
        <w:spacing w:afterLines="100" w:after="240"/>
        <w:rPr>
          <w:rFonts w:cs="Arial"/>
          <w:kern w:val="2"/>
          <w14:ligatures w14:val="standardContextual"/>
        </w:rPr>
      </w:pPr>
      <w:r w:rsidRPr="00C03A7C">
        <w:rPr>
          <w:rFonts w:cs="Arial"/>
          <w:kern w:val="2"/>
          <w14:ligatures w14:val="standardContextual"/>
        </w:rPr>
        <w:t>Third-</w:t>
      </w:r>
      <w:r w:rsidR="00C03A7C" w:rsidRPr="00C03A7C">
        <w:rPr>
          <w:rFonts w:cs="Arial"/>
          <w:kern w:val="2"/>
          <w14:ligatures w14:val="standardContextual"/>
        </w:rPr>
        <w:t>party even</w:t>
      </w:r>
      <w:r w:rsidR="00A25ED9">
        <w:rPr>
          <w:rFonts w:cs="Arial"/>
          <w:kern w:val="2"/>
          <w14:ligatures w14:val="standardContextual"/>
        </w:rPr>
        <w:t>t</w:t>
      </w:r>
      <w:r w:rsidR="00C03A7C" w:rsidRPr="00C03A7C">
        <w:rPr>
          <w:rFonts w:cs="Arial"/>
          <w:kern w:val="2"/>
          <w14:ligatures w14:val="standardContextual"/>
        </w:rPr>
        <w:t>s such as the Edinburgh City of Literature AGM and the Conference of European Libraries will be key events for stakeholder engagement.</w:t>
      </w:r>
    </w:p>
    <w:p w14:paraId="1A135D70" w14:textId="3F7DA88E" w:rsidR="00C03A7C" w:rsidRPr="00C03A7C" w:rsidRDefault="69B8C7EC" w:rsidP="00C03A7C">
      <w:pPr>
        <w:numPr>
          <w:ilvl w:val="0"/>
          <w:numId w:val="9"/>
        </w:num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>C</w:t>
      </w:r>
      <w:r w:rsidR="00BE6A58">
        <w:rPr>
          <w:rFonts w:cs="Arial"/>
          <w:kern w:val="2"/>
          <w14:ligatures w14:val="standardContextual"/>
        </w:rPr>
        <w:t xml:space="preserve">ivic </w:t>
      </w:r>
      <w:r w:rsidR="00CA04DB">
        <w:rPr>
          <w:rFonts w:cs="Arial"/>
          <w:kern w:val="2"/>
          <w14:ligatures w14:val="standardContextual"/>
        </w:rPr>
        <w:t>events</w:t>
      </w:r>
      <w:r w:rsidR="00607650">
        <w:rPr>
          <w:rFonts w:cs="Arial"/>
          <w:kern w:val="2"/>
          <w14:ligatures w14:val="standardContextual"/>
        </w:rPr>
        <w:t xml:space="preserve"> </w:t>
      </w:r>
      <w:r w:rsidR="00CA04DB">
        <w:rPr>
          <w:rFonts w:cs="Arial"/>
          <w:kern w:val="2"/>
          <w14:ligatures w14:val="standardContextual"/>
        </w:rPr>
        <w:t>are also being considered at this planning sta</w:t>
      </w:r>
      <w:r w:rsidR="00607650">
        <w:rPr>
          <w:rFonts w:cs="Arial"/>
          <w:kern w:val="2"/>
          <w14:ligatures w14:val="standardContextual"/>
        </w:rPr>
        <w:t>ge.</w:t>
      </w:r>
    </w:p>
    <w:p w14:paraId="01389DF4" w14:textId="66D8745D" w:rsidR="00C03A7C" w:rsidRPr="00C03A7C" w:rsidRDefault="00C03A7C" w:rsidP="00C03A7C">
      <w:pPr>
        <w:numPr>
          <w:ilvl w:val="0"/>
          <w:numId w:val="9"/>
        </w:numPr>
        <w:spacing w:afterLines="100" w:after="240"/>
        <w:rPr>
          <w:rFonts w:cs="Arial"/>
          <w:kern w:val="2"/>
          <w14:ligatures w14:val="standardContextual"/>
        </w:rPr>
      </w:pPr>
      <w:r w:rsidRPr="00C03A7C">
        <w:rPr>
          <w:rFonts w:cs="Arial"/>
          <w:kern w:val="2"/>
          <w14:ligatures w14:val="standardContextual"/>
        </w:rPr>
        <w:t xml:space="preserve">The Communications &amp; Engagement Plan is an overview and working document on how the </w:t>
      </w:r>
      <w:proofErr w:type="gramStart"/>
      <w:r w:rsidRPr="00C03A7C">
        <w:rPr>
          <w:rFonts w:cs="Arial"/>
          <w:kern w:val="2"/>
          <w14:ligatures w14:val="standardContextual"/>
        </w:rPr>
        <w:t>Library</w:t>
      </w:r>
      <w:proofErr w:type="gramEnd"/>
      <w:r w:rsidRPr="00C03A7C">
        <w:rPr>
          <w:rFonts w:cs="Arial"/>
          <w:kern w:val="2"/>
          <w14:ligatures w14:val="standardContextual"/>
        </w:rPr>
        <w:t xml:space="preserve"> will communicate with stakeholders. </w:t>
      </w:r>
    </w:p>
    <w:p w14:paraId="7410525C" w14:textId="335DFC73" w:rsidR="00C03A7C" w:rsidRPr="00C03A7C" w:rsidRDefault="00915C0F" w:rsidP="00C03A7C">
      <w:pPr>
        <w:numPr>
          <w:ilvl w:val="0"/>
          <w:numId w:val="9"/>
        </w:num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lastRenderedPageBreak/>
        <w:t>A</w:t>
      </w:r>
      <w:r w:rsidR="00C03A7C" w:rsidRPr="00C03A7C">
        <w:rPr>
          <w:rFonts w:cs="Arial"/>
          <w:kern w:val="2"/>
          <w14:ligatures w14:val="standardContextual"/>
        </w:rPr>
        <w:t xml:space="preserve">udience related work </w:t>
      </w:r>
      <w:r>
        <w:rPr>
          <w:rFonts w:cs="Arial"/>
          <w:kern w:val="2"/>
          <w14:ligatures w14:val="standardContextual"/>
        </w:rPr>
        <w:t xml:space="preserve">is underway </w:t>
      </w:r>
      <w:r w:rsidR="00C03A7C" w:rsidRPr="00C03A7C">
        <w:rPr>
          <w:rFonts w:cs="Arial"/>
          <w:kern w:val="2"/>
          <w14:ligatures w14:val="standardContextual"/>
        </w:rPr>
        <w:t xml:space="preserve">to understand more about audiences that already engage </w:t>
      </w:r>
      <w:r w:rsidR="003B19EA">
        <w:rPr>
          <w:rFonts w:cs="Arial"/>
          <w:kern w:val="2"/>
          <w14:ligatures w14:val="standardContextual"/>
        </w:rPr>
        <w:t xml:space="preserve">with the </w:t>
      </w:r>
      <w:proofErr w:type="gramStart"/>
      <w:r w:rsidR="003B19EA">
        <w:rPr>
          <w:rFonts w:cs="Arial"/>
          <w:kern w:val="2"/>
          <w14:ligatures w14:val="standardContextual"/>
        </w:rPr>
        <w:t>L</w:t>
      </w:r>
      <w:r w:rsidR="00F700DC">
        <w:rPr>
          <w:rFonts w:cs="Arial"/>
          <w:kern w:val="2"/>
          <w14:ligatures w14:val="standardContextual"/>
        </w:rPr>
        <w:t>i</w:t>
      </w:r>
      <w:r w:rsidR="003B19EA">
        <w:rPr>
          <w:rFonts w:cs="Arial"/>
          <w:kern w:val="2"/>
          <w14:ligatures w14:val="standardContextual"/>
        </w:rPr>
        <w:t>brary</w:t>
      </w:r>
      <w:proofErr w:type="gramEnd"/>
      <w:r w:rsidR="003B19EA">
        <w:rPr>
          <w:rFonts w:cs="Arial"/>
          <w:kern w:val="2"/>
          <w14:ligatures w14:val="standardContextual"/>
        </w:rPr>
        <w:t xml:space="preserve"> </w:t>
      </w:r>
      <w:r w:rsidR="00C03A7C" w:rsidRPr="00C03A7C">
        <w:rPr>
          <w:rFonts w:cs="Arial"/>
          <w:kern w:val="2"/>
          <w14:ligatures w14:val="standardContextual"/>
        </w:rPr>
        <w:t>and those that do not engage to any extent at this time</w:t>
      </w:r>
      <w:r w:rsidR="003B19EA">
        <w:rPr>
          <w:rFonts w:cs="Arial"/>
          <w:kern w:val="2"/>
          <w14:ligatures w14:val="standardContextual"/>
        </w:rPr>
        <w:t xml:space="preserve"> </w:t>
      </w:r>
      <w:r w:rsidR="00F700DC">
        <w:rPr>
          <w:rFonts w:cs="Arial"/>
          <w:kern w:val="2"/>
          <w14:ligatures w14:val="standardContextual"/>
        </w:rPr>
        <w:t>to support the a</w:t>
      </w:r>
      <w:r w:rsidR="00C03A7C" w:rsidRPr="00C03A7C">
        <w:rPr>
          <w:rFonts w:cs="Arial"/>
          <w:kern w:val="2"/>
          <w14:ligatures w14:val="standardContextual"/>
        </w:rPr>
        <w:t>udience focused approach.</w:t>
      </w:r>
    </w:p>
    <w:p w14:paraId="31348085" w14:textId="218C08E3" w:rsidR="00C03A7C" w:rsidRPr="00C03A7C" w:rsidRDefault="00C03A7C" w:rsidP="00C03A7C">
      <w:pPr>
        <w:spacing w:afterLines="100" w:after="240"/>
        <w:rPr>
          <w:rFonts w:cs="Arial"/>
          <w:kern w:val="2"/>
          <w14:ligatures w14:val="standardContextual"/>
        </w:rPr>
      </w:pPr>
      <w:r w:rsidRPr="00C03A7C">
        <w:rPr>
          <w:rFonts w:cs="Arial"/>
          <w:kern w:val="2"/>
          <w14:ligatures w14:val="standardContextual"/>
        </w:rPr>
        <w:t xml:space="preserve">The Chair thanked JCr for the update. The Board noted the </w:t>
      </w:r>
      <w:proofErr w:type="gramStart"/>
      <w:r w:rsidRPr="00C03A7C">
        <w:rPr>
          <w:rFonts w:cs="Arial"/>
          <w:kern w:val="2"/>
          <w14:ligatures w14:val="standardContextual"/>
        </w:rPr>
        <w:t>report</w:t>
      </w:r>
      <w:proofErr w:type="gramEnd"/>
      <w:r w:rsidRPr="00C03A7C">
        <w:rPr>
          <w:rFonts w:cs="Arial"/>
          <w:kern w:val="2"/>
          <w14:ligatures w14:val="standardContextual"/>
        </w:rPr>
        <w:t xml:space="preserve"> and th</w:t>
      </w:r>
      <w:r w:rsidR="0056037C">
        <w:rPr>
          <w:rFonts w:cs="Arial"/>
          <w:kern w:val="2"/>
          <w14:ligatures w14:val="standardContextual"/>
        </w:rPr>
        <w:t xml:space="preserve">at </w:t>
      </w:r>
      <w:r w:rsidRPr="00C03A7C">
        <w:rPr>
          <w:rFonts w:cs="Arial"/>
          <w:kern w:val="2"/>
          <w14:ligatures w14:val="standardContextual"/>
        </w:rPr>
        <w:t>good progress</w:t>
      </w:r>
      <w:r w:rsidR="0056037C">
        <w:rPr>
          <w:rFonts w:cs="Arial"/>
          <w:kern w:val="2"/>
          <w14:ligatures w14:val="standardContextual"/>
        </w:rPr>
        <w:t xml:space="preserve"> has been</w:t>
      </w:r>
      <w:r w:rsidRPr="00C03A7C">
        <w:rPr>
          <w:rFonts w:cs="Arial"/>
          <w:kern w:val="2"/>
          <w14:ligatures w14:val="standardContextual"/>
        </w:rPr>
        <w:t xml:space="preserve"> made to date. During discussion</w:t>
      </w:r>
      <w:r w:rsidR="00F9747F">
        <w:rPr>
          <w:rFonts w:cs="Arial"/>
          <w:kern w:val="2"/>
          <w14:ligatures w14:val="standardContextual"/>
        </w:rPr>
        <w:t>,</w:t>
      </w:r>
      <w:r w:rsidRPr="00C03A7C">
        <w:rPr>
          <w:rFonts w:cs="Arial"/>
          <w:kern w:val="2"/>
          <w14:ligatures w14:val="standardContextual"/>
        </w:rPr>
        <w:t xml:space="preserve"> the Board:</w:t>
      </w:r>
    </w:p>
    <w:p w14:paraId="46333F50" w14:textId="18674130" w:rsidR="00C03A7C" w:rsidRPr="00C03A7C" w:rsidRDefault="00A34063" w:rsidP="00C03A7C">
      <w:pPr>
        <w:numPr>
          <w:ilvl w:val="0"/>
          <w:numId w:val="10"/>
        </w:num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>Asked that c</w:t>
      </w:r>
      <w:r w:rsidR="00C03A7C" w:rsidRPr="00C03A7C">
        <w:rPr>
          <w:rFonts w:cs="Arial"/>
          <w:kern w:val="2"/>
          <w14:ligatures w14:val="standardContextual"/>
        </w:rPr>
        <w:t xml:space="preserve">onsideration be given to </w:t>
      </w:r>
      <w:r>
        <w:rPr>
          <w:rFonts w:cs="Arial"/>
          <w:kern w:val="2"/>
          <w14:ligatures w14:val="standardContextual"/>
        </w:rPr>
        <w:t xml:space="preserve">more </w:t>
      </w:r>
      <w:r w:rsidR="00C03A7C" w:rsidRPr="00C03A7C">
        <w:rPr>
          <w:rFonts w:cs="Arial"/>
          <w:kern w:val="2"/>
          <w14:ligatures w14:val="standardContextual"/>
        </w:rPr>
        <w:t xml:space="preserve">local civic receptions, for example in Glasgow, as well as a possible event in New York although not </w:t>
      </w:r>
      <w:r w:rsidR="00CD0EBB">
        <w:rPr>
          <w:rFonts w:cs="Arial"/>
          <w:kern w:val="2"/>
          <w14:ligatures w14:val="standardContextual"/>
        </w:rPr>
        <w:t xml:space="preserve">necessarily </w:t>
      </w:r>
      <w:r w:rsidR="00C03A7C" w:rsidRPr="00C03A7C">
        <w:rPr>
          <w:rFonts w:cs="Arial"/>
          <w:kern w:val="2"/>
          <w14:ligatures w14:val="standardContextual"/>
        </w:rPr>
        <w:t xml:space="preserve">during 'Tartan Week'. </w:t>
      </w:r>
    </w:p>
    <w:p w14:paraId="3710C777" w14:textId="40EDCF71" w:rsidR="00C03A7C" w:rsidRPr="00C03A7C" w:rsidRDefault="00A31736" w:rsidP="00C03A7C">
      <w:pPr>
        <w:numPr>
          <w:ilvl w:val="0"/>
          <w:numId w:val="10"/>
        </w:num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>Noted t</w:t>
      </w:r>
      <w:r w:rsidR="00C03A7C" w:rsidRPr="00C03A7C">
        <w:rPr>
          <w:rFonts w:cs="Arial"/>
          <w:kern w:val="2"/>
          <w14:ligatures w14:val="standardContextual"/>
        </w:rPr>
        <w:t xml:space="preserve">he Library is in discussions with </w:t>
      </w:r>
      <w:r>
        <w:rPr>
          <w:rFonts w:cs="Arial"/>
          <w:kern w:val="2"/>
          <w14:ligatures w14:val="standardContextual"/>
        </w:rPr>
        <w:t xml:space="preserve">its </w:t>
      </w:r>
      <w:r w:rsidR="00C03A7C" w:rsidRPr="00C03A7C">
        <w:rPr>
          <w:rFonts w:cs="Arial"/>
          <w:kern w:val="2"/>
          <w14:ligatures w14:val="standardContextual"/>
        </w:rPr>
        <w:t xml:space="preserve">American Patrons as well as the New York Public Library </w:t>
      </w:r>
      <w:r w:rsidR="001868E4">
        <w:rPr>
          <w:rFonts w:cs="Arial"/>
          <w:kern w:val="2"/>
          <w14:ligatures w14:val="standardContextual"/>
        </w:rPr>
        <w:t xml:space="preserve">around providing </w:t>
      </w:r>
      <w:r w:rsidR="00C03A7C" w:rsidRPr="00C03A7C">
        <w:rPr>
          <w:rFonts w:cs="Arial"/>
          <w:kern w:val="2"/>
          <w14:ligatures w14:val="standardContextual"/>
        </w:rPr>
        <w:t xml:space="preserve">some </w:t>
      </w:r>
      <w:r w:rsidR="001868E4">
        <w:rPr>
          <w:rFonts w:cs="Arial"/>
          <w:kern w:val="2"/>
          <w14:ligatures w14:val="standardContextual"/>
        </w:rPr>
        <w:t xml:space="preserve">collection </w:t>
      </w:r>
      <w:r w:rsidR="00C03A7C" w:rsidRPr="00C03A7C">
        <w:rPr>
          <w:rFonts w:cs="Arial"/>
          <w:kern w:val="2"/>
          <w14:ligatures w14:val="standardContextual"/>
        </w:rPr>
        <w:t xml:space="preserve">items on loan which </w:t>
      </w:r>
      <w:r w:rsidR="00CC2D62">
        <w:rPr>
          <w:rFonts w:cs="Arial"/>
          <w:kern w:val="2"/>
          <w14:ligatures w14:val="standardContextual"/>
        </w:rPr>
        <w:t xml:space="preserve">could </w:t>
      </w:r>
      <w:r w:rsidR="00C03A7C" w:rsidRPr="00C03A7C">
        <w:rPr>
          <w:rFonts w:cs="Arial"/>
          <w:kern w:val="2"/>
          <w14:ligatures w14:val="standardContextual"/>
        </w:rPr>
        <w:t xml:space="preserve">provide </w:t>
      </w:r>
      <w:r w:rsidR="00CC2D62">
        <w:rPr>
          <w:rFonts w:cs="Arial"/>
          <w:kern w:val="2"/>
          <w14:ligatures w14:val="standardContextual"/>
        </w:rPr>
        <w:t xml:space="preserve">a </w:t>
      </w:r>
      <w:r w:rsidR="00C03A7C" w:rsidRPr="00C03A7C">
        <w:rPr>
          <w:rFonts w:cs="Arial"/>
          <w:kern w:val="2"/>
          <w14:ligatures w14:val="standardContextual"/>
        </w:rPr>
        <w:t>central focus for a</w:t>
      </w:r>
      <w:r w:rsidR="006D03A9">
        <w:rPr>
          <w:rFonts w:cs="Arial"/>
          <w:kern w:val="2"/>
          <w14:ligatures w14:val="standardContextual"/>
        </w:rPr>
        <w:t>ny</w:t>
      </w:r>
      <w:r w:rsidR="00C03A7C" w:rsidRPr="00C03A7C">
        <w:rPr>
          <w:rFonts w:cs="Arial"/>
          <w:kern w:val="2"/>
          <w14:ligatures w14:val="standardContextual"/>
        </w:rPr>
        <w:t xml:space="preserve"> display. An initial meeting with the </w:t>
      </w:r>
      <w:r w:rsidR="001B0E88" w:rsidRPr="00C03A7C">
        <w:rPr>
          <w:rFonts w:cs="Arial"/>
          <w:kern w:val="2"/>
          <w14:ligatures w14:val="standardContextual"/>
        </w:rPr>
        <w:t>President</w:t>
      </w:r>
      <w:r w:rsidR="00C03A7C" w:rsidRPr="00C03A7C">
        <w:rPr>
          <w:rFonts w:cs="Arial"/>
          <w:kern w:val="2"/>
          <w14:ligatures w14:val="standardContextual"/>
        </w:rPr>
        <w:t xml:space="preserve"> of New York Public Library will take </w:t>
      </w:r>
      <w:r w:rsidR="00567D98">
        <w:rPr>
          <w:rFonts w:cs="Arial"/>
          <w:kern w:val="2"/>
          <w14:ligatures w14:val="standardContextual"/>
        </w:rPr>
        <w:t xml:space="preserve">place in Edinburgh </w:t>
      </w:r>
      <w:r w:rsidR="001B0E88" w:rsidRPr="00C03A7C">
        <w:rPr>
          <w:rFonts w:cs="Arial"/>
          <w:kern w:val="2"/>
          <w14:ligatures w14:val="standardContextual"/>
        </w:rPr>
        <w:t>mid-October</w:t>
      </w:r>
      <w:r w:rsidR="00C03A7C" w:rsidRPr="00C03A7C">
        <w:rPr>
          <w:rFonts w:cs="Arial"/>
          <w:kern w:val="2"/>
          <w14:ligatures w14:val="standardContextual"/>
        </w:rPr>
        <w:t>.</w:t>
      </w:r>
    </w:p>
    <w:p w14:paraId="19C0ED2F" w14:textId="571C759E" w:rsidR="00C03A7C" w:rsidRPr="00C03A7C" w:rsidRDefault="003A5C47" w:rsidP="00C03A7C">
      <w:pPr>
        <w:numPr>
          <w:ilvl w:val="0"/>
          <w:numId w:val="10"/>
        </w:numPr>
        <w:spacing w:afterLines="100" w:after="240"/>
        <w:rPr>
          <w:rFonts w:cs="Arial"/>
          <w:kern w:val="2"/>
          <w14:ligatures w14:val="standardContextual"/>
        </w:rPr>
      </w:pPr>
      <w:r>
        <w:rPr>
          <w:rFonts w:cs="Arial"/>
          <w:kern w:val="2"/>
          <w14:ligatures w14:val="standardContextual"/>
        </w:rPr>
        <w:t>Noted t</w:t>
      </w:r>
      <w:r w:rsidR="00C03A7C" w:rsidRPr="00C03A7C">
        <w:rPr>
          <w:rFonts w:cs="Arial"/>
          <w:kern w:val="2"/>
          <w14:ligatures w14:val="standardContextual"/>
        </w:rPr>
        <w:t xml:space="preserve">he 'Love Libraries' </w:t>
      </w:r>
      <w:r>
        <w:rPr>
          <w:rFonts w:cs="Arial"/>
          <w:kern w:val="2"/>
          <w14:ligatures w14:val="standardContextual"/>
        </w:rPr>
        <w:t xml:space="preserve">initiative is intended to reach out </w:t>
      </w:r>
      <w:r w:rsidR="00C03A7C" w:rsidRPr="00C03A7C">
        <w:rPr>
          <w:rFonts w:cs="Arial"/>
          <w:kern w:val="2"/>
          <w14:ligatures w14:val="standardContextual"/>
        </w:rPr>
        <w:t xml:space="preserve">to communities which may not presently connect with the </w:t>
      </w:r>
      <w:proofErr w:type="gramStart"/>
      <w:r w:rsidR="00C03A7C" w:rsidRPr="00C03A7C">
        <w:rPr>
          <w:rFonts w:cs="Arial"/>
          <w:kern w:val="2"/>
          <w14:ligatures w14:val="standardContextual"/>
        </w:rPr>
        <w:t>Library</w:t>
      </w:r>
      <w:proofErr w:type="gramEnd"/>
      <w:r w:rsidR="009C357C">
        <w:rPr>
          <w:rFonts w:cs="Arial"/>
          <w:kern w:val="2"/>
          <w14:ligatures w14:val="standardContextual"/>
        </w:rPr>
        <w:t xml:space="preserve">. However, </w:t>
      </w:r>
      <w:r w:rsidR="007F78BD">
        <w:rPr>
          <w:rFonts w:cs="Arial"/>
          <w:kern w:val="2"/>
          <w14:ligatures w14:val="standardContextual"/>
        </w:rPr>
        <w:t xml:space="preserve">the Library's existing wider activities </w:t>
      </w:r>
      <w:proofErr w:type="spellStart"/>
      <w:r w:rsidR="007F78BD">
        <w:rPr>
          <w:rFonts w:cs="Arial"/>
          <w:kern w:val="2"/>
          <w14:ligatures w14:val="standardContextual"/>
        </w:rPr>
        <w:t>outwith</w:t>
      </w:r>
      <w:proofErr w:type="spellEnd"/>
      <w:r w:rsidR="007F78BD">
        <w:rPr>
          <w:rFonts w:cs="Arial"/>
          <w:kern w:val="2"/>
          <w14:ligatures w14:val="standardContextual"/>
        </w:rPr>
        <w:t xml:space="preserve"> the Centenary </w:t>
      </w:r>
      <w:r w:rsidR="009C357C">
        <w:rPr>
          <w:rFonts w:cs="Arial"/>
          <w:kern w:val="2"/>
          <w14:ligatures w14:val="standardContextual"/>
        </w:rPr>
        <w:t>aim to</w:t>
      </w:r>
      <w:r w:rsidR="007F78BD">
        <w:rPr>
          <w:rFonts w:cs="Arial"/>
          <w:kern w:val="2"/>
          <w14:ligatures w14:val="standardContextual"/>
        </w:rPr>
        <w:t xml:space="preserve"> broaden our offering to engage with those who do not presently use the </w:t>
      </w:r>
      <w:proofErr w:type="gramStart"/>
      <w:r w:rsidR="007F78BD">
        <w:rPr>
          <w:rFonts w:cs="Arial"/>
          <w:kern w:val="2"/>
          <w14:ligatures w14:val="standardContextual"/>
        </w:rPr>
        <w:t>Library</w:t>
      </w:r>
      <w:proofErr w:type="gramEnd"/>
      <w:r w:rsidR="007F78BD">
        <w:rPr>
          <w:rFonts w:cs="Arial"/>
          <w:kern w:val="2"/>
          <w14:ligatures w14:val="standardContextual"/>
        </w:rPr>
        <w:t>.</w:t>
      </w:r>
    </w:p>
    <w:p w14:paraId="348465E1" w14:textId="2CEE22F1" w:rsidR="00982067" w:rsidRPr="00982067" w:rsidRDefault="00982067" w:rsidP="0020673F">
      <w:pPr>
        <w:spacing w:afterLines="100" w:after="240"/>
      </w:pPr>
      <w:r w:rsidRPr="00982067">
        <w:t>Chair thanked JCr for the update. Jackie Cromarty left the meeting.</w:t>
      </w:r>
    </w:p>
    <w:p w14:paraId="74D28B8D" w14:textId="10527CAD" w:rsidR="00DC75B8" w:rsidRDefault="005A6164" w:rsidP="00251F3B">
      <w:pPr>
        <w:pStyle w:val="Heading3"/>
      </w:pPr>
      <w:r>
        <w:t xml:space="preserve"> Financial Update</w:t>
      </w:r>
    </w:p>
    <w:p w14:paraId="7A5A9C32" w14:textId="77777777" w:rsidR="00D155FD" w:rsidRDefault="00D155FD" w:rsidP="00D155FD">
      <w:pPr>
        <w:spacing w:after="360"/>
      </w:pPr>
      <w:bookmarkStart w:id="1" w:name="_Hlk76030935"/>
      <w:r>
        <w:t>The Board took the paper as read with AG highlighting:</w:t>
      </w:r>
    </w:p>
    <w:p w14:paraId="12135DB1" w14:textId="402B0A78" w:rsidR="001B1A0D" w:rsidRDefault="001B1A0D" w:rsidP="0007726C">
      <w:pPr>
        <w:pStyle w:val="Bulletlistmainminutes"/>
        <w:spacing w:after="240"/>
      </w:pPr>
      <w:bookmarkStart w:id="2" w:name="_Hlk57196183"/>
      <w:bookmarkEnd w:id="0"/>
      <w:bookmarkEnd w:id="1"/>
      <w:r>
        <w:t xml:space="preserve">The </w:t>
      </w:r>
      <w:proofErr w:type="gramStart"/>
      <w:r>
        <w:t>Library</w:t>
      </w:r>
      <w:proofErr w:type="gramEnd"/>
      <w:r>
        <w:t xml:space="preserve"> is moving towards a balanced budget which has been assisted by a number of initiatives including staff recruitment slowdown where possible, </w:t>
      </w:r>
      <w:r w:rsidR="00F335A5">
        <w:t>an increase in the interest rate</w:t>
      </w:r>
      <w:r w:rsidR="00D10F18">
        <w:t xml:space="preserve">, </w:t>
      </w:r>
      <w:r>
        <w:t xml:space="preserve">utility costs </w:t>
      </w:r>
      <w:r w:rsidR="00D10F18">
        <w:t xml:space="preserve">savings </w:t>
      </w:r>
      <w:r>
        <w:t>and a number of unexpected bequests.</w:t>
      </w:r>
    </w:p>
    <w:p w14:paraId="0BFE142A" w14:textId="77777777" w:rsidR="001B1A0D" w:rsidRDefault="001B1A0D" w:rsidP="0007726C">
      <w:pPr>
        <w:pStyle w:val="Bulletlistmainminutes"/>
        <w:spacing w:after="240"/>
      </w:pPr>
      <w:r>
        <w:t xml:space="preserve">The Trade Union has advised that unless substantive feedback is received from the Deputy First Minister by 5 October, strike action may be considered. </w:t>
      </w:r>
    </w:p>
    <w:p w14:paraId="2D583FF6" w14:textId="2C674EE2" w:rsidR="001B1A0D" w:rsidRDefault="001B1A0D" w:rsidP="0007726C">
      <w:pPr>
        <w:pStyle w:val="Bulletlistmainminutes"/>
        <w:spacing w:after="240"/>
      </w:pPr>
      <w:r>
        <w:lastRenderedPageBreak/>
        <w:t xml:space="preserve">Work </w:t>
      </w:r>
      <w:proofErr w:type="gramStart"/>
      <w:r>
        <w:t>continues on</w:t>
      </w:r>
      <w:proofErr w:type="gramEnd"/>
      <w:r>
        <w:t xml:space="preserve"> income generation opportunities such as the 'pop up' shop at Lawnmarket. This includes a review of possible income generation uses of Baden Powell House noting this may be limited by funding restrictions.</w:t>
      </w:r>
    </w:p>
    <w:p w14:paraId="110B8BBC" w14:textId="69C0FE72" w:rsidR="00057449" w:rsidRDefault="00057449" w:rsidP="001B1A0D">
      <w:pPr>
        <w:spacing w:after="360"/>
      </w:pPr>
      <w:r>
        <w:t>The Board noted the report.</w:t>
      </w:r>
    </w:p>
    <w:p w14:paraId="42DE07B7" w14:textId="0E4F7ABF" w:rsidR="00DC75B8" w:rsidRDefault="00061B9A" w:rsidP="00251F3B">
      <w:pPr>
        <w:pStyle w:val="Heading3"/>
      </w:pPr>
      <w:r>
        <w:t>Health &amp; Safety report</w:t>
      </w:r>
    </w:p>
    <w:p w14:paraId="6FC6A08B" w14:textId="77777777" w:rsidR="007E6930" w:rsidRDefault="007E6930" w:rsidP="002475CD">
      <w:pPr>
        <w:pStyle w:val="Bulletlistmainminutes"/>
        <w:numPr>
          <w:ilvl w:val="0"/>
          <w:numId w:val="0"/>
        </w:numPr>
        <w:spacing w:after="240"/>
      </w:pPr>
      <w:r>
        <w:t>The Board took the paper as read with AG highlighting:</w:t>
      </w:r>
    </w:p>
    <w:p w14:paraId="0819FAE9" w14:textId="6D980600" w:rsidR="002453E8" w:rsidRPr="002453E8" w:rsidRDefault="00751EE8" w:rsidP="002453E8">
      <w:pPr>
        <w:pStyle w:val="Bulletlistmainminutes"/>
        <w:tabs>
          <w:tab w:val="left" w:pos="0"/>
        </w:tabs>
        <w:spacing w:after="240"/>
      </w:pPr>
      <w:r>
        <w:t>S</w:t>
      </w:r>
      <w:r w:rsidR="002453E8" w:rsidRPr="002453E8">
        <w:t xml:space="preserve">ince the last Board meeting, one incident has been reported at Causewayside. There was </w:t>
      </w:r>
      <w:r w:rsidR="00C314D5">
        <w:t>no</w:t>
      </w:r>
      <w:r w:rsidR="002453E8" w:rsidRPr="002453E8">
        <w:t xml:space="preserve"> injury to </w:t>
      </w:r>
      <w:r w:rsidR="00C24263">
        <w:t>staff or the public</w:t>
      </w:r>
      <w:r w:rsidR="002453E8" w:rsidRPr="002453E8">
        <w:t xml:space="preserve"> and the defective item has already been fixed. </w:t>
      </w:r>
    </w:p>
    <w:p w14:paraId="67BB663A" w14:textId="3DCD1437" w:rsidR="002453E8" w:rsidRPr="002453E8" w:rsidRDefault="002453E8" w:rsidP="002453E8">
      <w:pPr>
        <w:pStyle w:val="Bulletlistmainminutes"/>
        <w:tabs>
          <w:tab w:val="left" w:pos="0"/>
        </w:tabs>
        <w:spacing w:after="240"/>
      </w:pPr>
      <w:r w:rsidRPr="002453E8">
        <w:t xml:space="preserve">Fire </w:t>
      </w:r>
      <w:r w:rsidR="00A0302D">
        <w:t>(</w:t>
      </w:r>
      <w:r w:rsidRPr="002453E8">
        <w:t>Life Safety</w:t>
      </w:r>
      <w:r w:rsidR="00A0302D">
        <w:t>)</w:t>
      </w:r>
      <w:r w:rsidRPr="002453E8">
        <w:t xml:space="preserve"> is now assessed as green, to a</w:t>
      </w:r>
      <w:r w:rsidR="008A1459">
        <w:t xml:space="preserve"> large </w:t>
      </w:r>
      <w:r w:rsidRPr="002453E8">
        <w:t xml:space="preserve">extent due to the </w:t>
      </w:r>
      <w:proofErr w:type="gramStart"/>
      <w:r w:rsidRPr="002453E8">
        <w:t>Library's</w:t>
      </w:r>
      <w:proofErr w:type="gramEnd"/>
      <w:r w:rsidR="004312C0">
        <w:t xml:space="preserve"> process</w:t>
      </w:r>
      <w:r w:rsidRPr="002453E8">
        <w:t xml:space="preserve"> changes in response to </w:t>
      </w:r>
      <w:r w:rsidR="004312C0">
        <w:t xml:space="preserve">the new </w:t>
      </w:r>
      <w:r w:rsidR="004312C0" w:rsidRPr="004312C0">
        <w:t xml:space="preserve">Scottish Fire &amp; Rescue Services (SFRS) </w:t>
      </w:r>
      <w:r w:rsidRPr="002453E8">
        <w:t>response policy.</w:t>
      </w:r>
    </w:p>
    <w:p w14:paraId="6C85CA71" w14:textId="57D4F1F0" w:rsidR="007D4BDC" w:rsidRPr="007D4BDC" w:rsidRDefault="007E75E8" w:rsidP="005A6C1B">
      <w:pPr>
        <w:pStyle w:val="Bulletlistmainminutes"/>
        <w:numPr>
          <w:ilvl w:val="0"/>
          <w:numId w:val="0"/>
        </w:numPr>
        <w:tabs>
          <w:tab w:val="left" w:pos="0"/>
        </w:tabs>
        <w:spacing w:after="240"/>
      </w:pPr>
      <w:r>
        <w:t xml:space="preserve">The </w:t>
      </w:r>
      <w:r w:rsidR="007D4BDC" w:rsidRPr="007D4BDC">
        <w:t>Board noted the report.</w:t>
      </w:r>
    </w:p>
    <w:p w14:paraId="750DA4D8" w14:textId="1C2828CE" w:rsidR="00DC75B8" w:rsidRDefault="00061B9A" w:rsidP="00251F3B">
      <w:pPr>
        <w:pStyle w:val="Heading3"/>
      </w:pPr>
      <w:r>
        <w:t>Approved minutes</w:t>
      </w:r>
    </w:p>
    <w:p w14:paraId="2A9C832B" w14:textId="1464EDA7" w:rsidR="00C70B35" w:rsidRPr="001B11A1" w:rsidRDefault="00C70B35" w:rsidP="00D61DA1">
      <w:pPr>
        <w:spacing w:after="360"/>
      </w:pPr>
      <w:r>
        <w:t>The Board noted the approved minutes of the</w:t>
      </w:r>
      <w:r w:rsidR="00D61DA1">
        <w:t xml:space="preserve"> </w:t>
      </w:r>
      <w:r>
        <w:t>Audit Committee</w:t>
      </w:r>
      <w:r w:rsidR="00D61DA1">
        <w:t xml:space="preserve"> of </w:t>
      </w:r>
      <w:r w:rsidR="00B06428">
        <w:t xml:space="preserve">15 May </w:t>
      </w:r>
      <w:r w:rsidR="00D61DA1">
        <w:t xml:space="preserve">2023 and </w:t>
      </w:r>
      <w:r w:rsidR="00B06428">
        <w:t xml:space="preserve">Governance </w:t>
      </w:r>
      <w:r>
        <w:t xml:space="preserve">Committee </w:t>
      </w:r>
      <w:r w:rsidR="00D61DA1">
        <w:t xml:space="preserve">of </w:t>
      </w:r>
      <w:r w:rsidR="00B06428">
        <w:t xml:space="preserve">9 May </w:t>
      </w:r>
      <w:r w:rsidR="00D61DA1">
        <w:t>2023.</w:t>
      </w:r>
    </w:p>
    <w:p w14:paraId="477E8A12" w14:textId="61AE9047" w:rsidR="00DC75B8" w:rsidRDefault="001B11A1" w:rsidP="00251F3B">
      <w:pPr>
        <w:pStyle w:val="Heading3"/>
      </w:pPr>
      <w:r>
        <w:t xml:space="preserve"> </w:t>
      </w:r>
      <w:r w:rsidR="00061B9A">
        <w:t>NLS Foundation minutes</w:t>
      </w:r>
    </w:p>
    <w:p w14:paraId="00E1DA4D" w14:textId="7922C76A" w:rsidR="001B11A1" w:rsidRPr="001B11A1" w:rsidRDefault="008D7604" w:rsidP="001B11A1">
      <w:pPr>
        <w:spacing w:after="360"/>
      </w:pPr>
      <w:r>
        <w:t>The Board noted the NLS Foundation meeting minutes of</w:t>
      </w:r>
      <w:r w:rsidR="0078438B">
        <w:t xml:space="preserve"> </w:t>
      </w:r>
      <w:r w:rsidR="008E2456">
        <w:t xml:space="preserve">2 May </w:t>
      </w:r>
      <w:r w:rsidR="0078438B">
        <w:t>2023</w:t>
      </w:r>
      <w:r w:rsidR="00D37DB0">
        <w:t>.</w:t>
      </w:r>
    </w:p>
    <w:bookmarkEnd w:id="2"/>
    <w:p w14:paraId="23687736" w14:textId="3B17ABC1" w:rsidR="000C6525" w:rsidRDefault="001B11A1" w:rsidP="00251F3B">
      <w:pPr>
        <w:pStyle w:val="Heading3"/>
      </w:pPr>
      <w:r>
        <w:t xml:space="preserve"> </w:t>
      </w:r>
      <w:r w:rsidR="00DC75B8" w:rsidRPr="00DC75B8">
        <w:t xml:space="preserve">Date of next meeting:  </w:t>
      </w:r>
    </w:p>
    <w:p w14:paraId="71033229" w14:textId="23506CD2" w:rsidR="00377953" w:rsidRPr="00061B9A" w:rsidRDefault="00181B04" w:rsidP="00061B9A">
      <w:pPr>
        <w:spacing w:after="360"/>
      </w:pPr>
      <w:r>
        <w:t xml:space="preserve">The Board noted the provisional agenda items for </w:t>
      </w:r>
      <w:r w:rsidR="009818DB">
        <w:t xml:space="preserve">the next Board on </w:t>
      </w:r>
      <w:r w:rsidR="008E2456">
        <w:t xml:space="preserve">29 November </w:t>
      </w:r>
      <w:r w:rsidR="005F29AA">
        <w:t>2023</w:t>
      </w:r>
      <w:r w:rsidR="007B1A31">
        <w:t xml:space="preserve"> and then </w:t>
      </w:r>
      <w:r w:rsidR="00377953">
        <w:t xml:space="preserve">moved to a closed session for Board members only which was not </w:t>
      </w:r>
      <w:proofErr w:type="spellStart"/>
      <w:r w:rsidR="00377953">
        <w:t>minuted</w:t>
      </w:r>
      <w:proofErr w:type="spellEnd"/>
      <w:r w:rsidR="00377953">
        <w:t>.</w:t>
      </w:r>
    </w:p>
    <w:sectPr w:rsidR="00377953" w:rsidRPr="00061B9A" w:rsidSect="007C1A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3889" w14:textId="77777777" w:rsidR="00B247C1" w:rsidRDefault="00B247C1">
      <w:pPr>
        <w:spacing w:after="360" w:line="240" w:lineRule="auto"/>
      </w:pPr>
      <w:r>
        <w:separator/>
      </w:r>
    </w:p>
  </w:endnote>
  <w:endnote w:type="continuationSeparator" w:id="0">
    <w:p w14:paraId="7E8A6640" w14:textId="77777777" w:rsidR="00B247C1" w:rsidRDefault="00B247C1">
      <w:pPr>
        <w:spacing w:after="360" w:line="240" w:lineRule="auto"/>
      </w:pPr>
      <w:r>
        <w:continuationSeparator/>
      </w:r>
    </w:p>
  </w:endnote>
  <w:endnote w:type="continuationNotice" w:id="1">
    <w:p w14:paraId="6CC3DB55" w14:textId="77777777" w:rsidR="00B247C1" w:rsidRDefault="00B247C1">
      <w:pPr>
        <w:spacing w:after="36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63A0" w14:textId="77777777" w:rsidR="00E8110C" w:rsidRDefault="00AE569A" w:rsidP="00E8110C">
    <w:pPr>
      <w:pStyle w:val="Footer"/>
      <w:framePr w:wrap="around" w:vAnchor="text" w:hAnchor="margin" w:xAlign="right" w:y="1"/>
      <w:spacing w:after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5BC6E" w14:textId="77777777" w:rsidR="00E8110C" w:rsidRDefault="00E8110C" w:rsidP="00E8110C">
    <w:pPr>
      <w:pStyle w:val="Footer"/>
      <w:spacing w:after="36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0505" w14:textId="77777777" w:rsidR="00E8110C" w:rsidRPr="00305DE4" w:rsidRDefault="00E8110C" w:rsidP="00E8110C">
    <w:pPr>
      <w:pStyle w:val="Footer"/>
      <w:spacing w:after="360"/>
      <w:ind w:right="360"/>
      <w:rPr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65C9" w14:textId="77777777" w:rsidR="00EB548B" w:rsidRDefault="00EB548B">
    <w:pPr>
      <w:pStyle w:val="Footer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A7D5" w14:textId="77777777" w:rsidR="00B247C1" w:rsidRDefault="00B247C1">
      <w:pPr>
        <w:spacing w:after="360" w:line="240" w:lineRule="auto"/>
      </w:pPr>
      <w:r>
        <w:separator/>
      </w:r>
    </w:p>
  </w:footnote>
  <w:footnote w:type="continuationSeparator" w:id="0">
    <w:p w14:paraId="41BC700D" w14:textId="77777777" w:rsidR="00B247C1" w:rsidRDefault="00B247C1">
      <w:pPr>
        <w:spacing w:after="360" w:line="240" w:lineRule="auto"/>
      </w:pPr>
      <w:r>
        <w:continuationSeparator/>
      </w:r>
    </w:p>
  </w:footnote>
  <w:footnote w:type="continuationNotice" w:id="1">
    <w:p w14:paraId="6D549325" w14:textId="77777777" w:rsidR="00B247C1" w:rsidRDefault="00B247C1">
      <w:pPr>
        <w:spacing w:after="36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9E57" w14:textId="3EE0B73F" w:rsidR="00EB548B" w:rsidRDefault="00482295">
    <w:pPr>
      <w:pStyle w:val="Header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9C3D72" wp14:editId="244C1A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04135" cy="1041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604135" cy="1041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3CED2" w14:textId="77777777" w:rsidR="00482295" w:rsidRDefault="00482295" w:rsidP="00482295">
                          <w:pPr>
                            <w:spacing w:after="360"/>
                            <w:jc w:val="center"/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C3D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05.05pt;height:82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033CED2" w14:textId="77777777" w:rsidR="00482295" w:rsidRDefault="00482295" w:rsidP="00482295">
                    <w:pPr>
                      <w:spacing w:after="360"/>
                      <w:jc w:val="center"/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6F30" w14:textId="247EC0DD" w:rsidR="00EB548B" w:rsidRDefault="00EB548B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35F6" w14:textId="3B838060" w:rsidR="00EB548B" w:rsidRDefault="00482295">
    <w:pPr>
      <w:pStyle w:val="Header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B287B85" wp14:editId="3D1C75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604135" cy="1041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604135" cy="1041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DF9D" w14:textId="77777777" w:rsidR="00482295" w:rsidRDefault="00482295" w:rsidP="00482295">
                          <w:pPr>
                            <w:spacing w:after="360"/>
                            <w:jc w:val="center"/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D9D9D9" w:themeColor="background1" w:themeShade="D9"/>
                              <w:sz w:val="16"/>
                              <w:szCs w:val="16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8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87B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05.05pt;height:82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08D4DF9D" w14:textId="77777777" w:rsidR="00482295" w:rsidRDefault="00482295" w:rsidP="00482295">
                    <w:pPr>
                      <w:spacing w:after="360"/>
                      <w:jc w:val="center"/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D9D9D9" w:themeColor="background1" w:themeShade="D9"/>
                        <w:sz w:val="16"/>
                        <w:szCs w:val="16"/>
                        <w14:textFill>
                          <w14:solidFill>
                            <w14:schemeClr w14:val="bg1">
                              <w14:alpha w14:val="50000"/>
                              <w14:lumMod w14:val="8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1BAF"/>
    <w:multiLevelType w:val="multilevel"/>
    <w:tmpl w:val="9612A364"/>
    <w:styleLink w:val="Minutes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F097E"/>
    <w:multiLevelType w:val="hybridMultilevel"/>
    <w:tmpl w:val="0D0E3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34FF5"/>
    <w:multiLevelType w:val="hybridMultilevel"/>
    <w:tmpl w:val="50C05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A7656"/>
    <w:multiLevelType w:val="hybridMultilevel"/>
    <w:tmpl w:val="8E0CD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6417"/>
    <w:multiLevelType w:val="hybridMultilevel"/>
    <w:tmpl w:val="7DC2F5C8"/>
    <w:lvl w:ilvl="0" w:tplc="4D644F14">
      <w:start w:val="1"/>
      <w:numFmt w:val="bullet"/>
      <w:pStyle w:val="Bulletlistmainminu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261E9"/>
    <w:multiLevelType w:val="hybridMultilevel"/>
    <w:tmpl w:val="F0046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257D7"/>
    <w:multiLevelType w:val="hybridMultilevel"/>
    <w:tmpl w:val="9A5AE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52F82"/>
    <w:multiLevelType w:val="hybridMultilevel"/>
    <w:tmpl w:val="81AC4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D6CB5"/>
    <w:multiLevelType w:val="hybridMultilevel"/>
    <w:tmpl w:val="C36A3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A7769"/>
    <w:multiLevelType w:val="hybridMultilevel"/>
    <w:tmpl w:val="78E8F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1390028">
    <w:abstractNumId w:val="3"/>
  </w:num>
  <w:num w:numId="2" w16cid:durableId="770394122">
    <w:abstractNumId w:val="0"/>
  </w:num>
  <w:num w:numId="3" w16cid:durableId="1434858023">
    <w:abstractNumId w:val="4"/>
  </w:num>
  <w:num w:numId="4" w16cid:durableId="1008168848">
    <w:abstractNumId w:val="2"/>
  </w:num>
  <w:num w:numId="5" w16cid:durableId="545023209">
    <w:abstractNumId w:val="6"/>
  </w:num>
  <w:num w:numId="6" w16cid:durableId="2052413099">
    <w:abstractNumId w:val="7"/>
  </w:num>
  <w:num w:numId="7" w16cid:durableId="144981064">
    <w:abstractNumId w:val="8"/>
  </w:num>
  <w:num w:numId="8" w16cid:durableId="1541162601">
    <w:abstractNumId w:val="1"/>
  </w:num>
  <w:num w:numId="9" w16cid:durableId="822048204">
    <w:abstractNumId w:val="9"/>
  </w:num>
  <w:num w:numId="10" w16cid:durableId="182743417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B8"/>
    <w:rsid w:val="000013A3"/>
    <w:rsid w:val="00001557"/>
    <w:rsid w:val="000047A2"/>
    <w:rsid w:val="00007FA9"/>
    <w:rsid w:val="00010C28"/>
    <w:rsid w:val="00020CBD"/>
    <w:rsid w:val="00023280"/>
    <w:rsid w:val="00024830"/>
    <w:rsid w:val="00025A70"/>
    <w:rsid w:val="00027705"/>
    <w:rsid w:val="00030E5B"/>
    <w:rsid w:val="00033760"/>
    <w:rsid w:val="00034664"/>
    <w:rsid w:val="00036279"/>
    <w:rsid w:val="000370B1"/>
    <w:rsid w:val="000457C6"/>
    <w:rsid w:val="00045F50"/>
    <w:rsid w:val="00047D6B"/>
    <w:rsid w:val="00052A3B"/>
    <w:rsid w:val="00053B13"/>
    <w:rsid w:val="000548D7"/>
    <w:rsid w:val="00056473"/>
    <w:rsid w:val="00056B03"/>
    <w:rsid w:val="00057449"/>
    <w:rsid w:val="00061B9A"/>
    <w:rsid w:val="00062A1D"/>
    <w:rsid w:val="00070007"/>
    <w:rsid w:val="00070B91"/>
    <w:rsid w:val="000719A6"/>
    <w:rsid w:val="00071A48"/>
    <w:rsid w:val="00073EB2"/>
    <w:rsid w:val="00074A72"/>
    <w:rsid w:val="00075209"/>
    <w:rsid w:val="00075A79"/>
    <w:rsid w:val="0007726C"/>
    <w:rsid w:val="00080310"/>
    <w:rsid w:val="00080ADA"/>
    <w:rsid w:val="00083A22"/>
    <w:rsid w:val="00084BEF"/>
    <w:rsid w:val="00084F2A"/>
    <w:rsid w:val="000853F6"/>
    <w:rsid w:val="0008608D"/>
    <w:rsid w:val="000913E6"/>
    <w:rsid w:val="00096721"/>
    <w:rsid w:val="000A046D"/>
    <w:rsid w:val="000A08C6"/>
    <w:rsid w:val="000A595B"/>
    <w:rsid w:val="000B4DEC"/>
    <w:rsid w:val="000B505D"/>
    <w:rsid w:val="000B69A9"/>
    <w:rsid w:val="000B6F21"/>
    <w:rsid w:val="000C1E1F"/>
    <w:rsid w:val="000C34F9"/>
    <w:rsid w:val="000C4764"/>
    <w:rsid w:val="000C6491"/>
    <w:rsid w:val="000C6525"/>
    <w:rsid w:val="000C7317"/>
    <w:rsid w:val="000C749B"/>
    <w:rsid w:val="000D27CF"/>
    <w:rsid w:val="000D5AAF"/>
    <w:rsid w:val="000E0844"/>
    <w:rsid w:val="000E2FF5"/>
    <w:rsid w:val="000E4EAF"/>
    <w:rsid w:val="000E5BFA"/>
    <w:rsid w:val="000E703B"/>
    <w:rsid w:val="000F2768"/>
    <w:rsid w:val="000F3B71"/>
    <w:rsid w:val="001022D8"/>
    <w:rsid w:val="00103D6E"/>
    <w:rsid w:val="00104B41"/>
    <w:rsid w:val="00104C26"/>
    <w:rsid w:val="00104EC7"/>
    <w:rsid w:val="00107D73"/>
    <w:rsid w:val="00110173"/>
    <w:rsid w:val="00112B0D"/>
    <w:rsid w:val="00112B80"/>
    <w:rsid w:val="00113BE7"/>
    <w:rsid w:val="00114152"/>
    <w:rsid w:val="00115FCB"/>
    <w:rsid w:val="00120098"/>
    <w:rsid w:val="0012174D"/>
    <w:rsid w:val="001236FB"/>
    <w:rsid w:val="00125055"/>
    <w:rsid w:val="00126C76"/>
    <w:rsid w:val="00130103"/>
    <w:rsid w:val="0013073F"/>
    <w:rsid w:val="00130F1C"/>
    <w:rsid w:val="00131FF9"/>
    <w:rsid w:val="0013282C"/>
    <w:rsid w:val="00132E3B"/>
    <w:rsid w:val="00133E89"/>
    <w:rsid w:val="00141D34"/>
    <w:rsid w:val="00141ED1"/>
    <w:rsid w:val="0014459C"/>
    <w:rsid w:val="00144FBF"/>
    <w:rsid w:val="001474CF"/>
    <w:rsid w:val="00147954"/>
    <w:rsid w:val="001504CE"/>
    <w:rsid w:val="001518A1"/>
    <w:rsid w:val="00155A9F"/>
    <w:rsid w:val="001623BF"/>
    <w:rsid w:val="00163E61"/>
    <w:rsid w:val="001641A8"/>
    <w:rsid w:val="00164F4B"/>
    <w:rsid w:val="00170C0A"/>
    <w:rsid w:val="0017273A"/>
    <w:rsid w:val="00174AE0"/>
    <w:rsid w:val="00176BB7"/>
    <w:rsid w:val="00177321"/>
    <w:rsid w:val="00177D77"/>
    <w:rsid w:val="00180D04"/>
    <w:rsid w:val="00181B04"/>
    <w:rsid w:val="0018225C"/>
    <w:rsid w:val="001824A5"/>
    <w:rsid w:val="001826A0"/>
    <w:rsid w:val="00184B5D"/>
    <w:rsid w:val="0018530E"/>
    <w:rsid w:val="001868E4"/>
    <w:rsid w:val="001905BD"/>
    <w:rsid w:val="00191DE5"/>
    <w:rsid w:val="00192CA9"/>
    <w:rsid w:val="00193038"/>
    <w:rsid w:val="00195ABA"/>
    <w:rsid w:val="00195CBF"/>
    <w:rsid w:val="00196A95"/>
    <w:rsid w:val="001A1E8F"/>
    <w:rsid w:val="001A2C6E"/>
    <w:rsid w:val="001A45B4"/>
    <w:rsid w:val="001B0E88"/>
    <w:rsid w:val="001B1166"/>
    <w:rsid w:val="001B11A1"/>
    <w:rsid w:val="001B1360"/>
    <w:rsid w:val="001B1A0D"/>
    <w:rsid w:val="001B3F8A"/>
    <w:rsid w:val="001B662B"/>
    <w:rsid w:val="001B6BAE"/>
    <w:rsid w:val="001C1B89"/>
    <w:rsid w:val="001C267C"/>
    <w:rsid w:val="001C2AC2"/>
    <w:rsid w:val="001C5B42"/>
    <w:rsid w:val="001C75F9"/>
    <w:rsid w:val="001D11EF"/>
    <w:rsid w:val="001D3461"/>
    <w:rsid w:val="001D3C8D"/>
    <w:rsid w:val="001E098E"/>
    <w:rsid w:val="001E1E47"/>
    <w:rsid w:val="001E208C"/>
    <w:rsid w:val="001E303E"/>
    <w:rsid w:val="001E4C57"/>
    <w:rsid w:val="001E6AC0"/>
    <w:rsid w:val="001E6E17"/>
    <w:rsid w:val="001F0093"/>
    <w:rsid w:val="001F3532"/>
    <w:rsid w:val="001F4263"/>
    <w:rsid w:val="001F57F4"/>
    <w:rsid w:val="001F6692"/>
    <w:rsid w:val="002017EF"/>
    <w:rsid w:val="00202895"/>
    <w:rsid w:val="00202D45"/>
    <w:rsid w:val="00203314"/>
    <w:rsid w:val="0020673F"/>
    <w:rsid w:val="00207CF7"/>
    <w:rsid w:val="00212902"/>
    <w:rsid w:val="00215C7E"/>
    <w:rsid w:val="00223A14"/>
    <w:rsid w:val="00224C44"/>
    <w:rsid w:val="00224F0F"/>
    <w:rsid w:val="00225D8C"/>
    <w:rsid w:val="00226D48"/>
    <w:rsid w:val="00232577"/>
    <w:rsid w:val="00232DF2"/>
    <w:rsid w:val="00233A06"/>
    <w:rsid w:val="002343C3"/>
    <w:rsid w:val="00240E36"/>
    <w:rsid w:val="00242B21"/>
    <w:rsid w:val="002431FF"/>
    <w:rsid w:val="00243EE4"/>
    <w:rsid w:val="002453E8"/>
    <w:rsid w:val="00247414"/>
    <w:rsid w:val="002475CD"/>
    <w:rsid w:val="00250615"/>
    <w:rsid w:val="00251F3B"/>
    <w:rsid w:val="0025220A"/>
    <w:rsid w:val="002524D4"/>
    <w:rsid w:val="00257BA2"/>
    <w:rsid w:val="00260E40"/>
    <w:rsid w:val="002615E8"/>
    <w:rsid w:val="00263BA0"/>
    <w:rsid w:val="0026527F"/>
    <w:rsid w:val="00266A2E"/>
    <w:rsid w:val="00267730"/>
    <w:rsid w:val="0027211B"/>
    <w:rsid w:val="002735A8"/>
    <w:rsid w:val="00273629"/>
    <w:rsid w:val="00273BA1"/>
    <w:rsid w:val="00277668"/>
    <w:rsid w:val="002801F4"/>
    <w:rsid w:val="002804DA"/>
    <w:rsid w:val="00280EDF"/>
    <w:rsid w:val="002843F3"/>
    <w:rsid w:val="0029136F"/>
    <w:rsid w:val="002918F3"/>
    <w:rsid w:val="002942A5"/>
    <w:rsid w:val="00295D22"/>
    <w:rsid w:val="00295D4A"/>
    <w:rsid w:val="002A00A1"/>
    <w:rsid w:val="002A2ECE"/>
    <w:rsid w:val="002A6089"/>
    <w:rsid w:val="002B0B3D"/>
    <w:rsid w:val="002B135C"/>
    <w:rsid w:val="002B3221"/>
    <w:rsid w:val="002B448D"/>
    <w:rsid w:val="002B4B06"/>
    <w:rsid w:val="002C037B"/>
    <w:rsid w:val="002C2747"/>
    <w:rsid w:val="002C3910"/>
    <w:rsid w:val="002C6EFD"/>
    <w:rsid w:val="002D0A7E"/>
    <w:rsid w:val="002D1976"/>
    <w:rsid w:val="002D3A27"/>
    <w:rsid w:val="002D5730"/>
    <w:rsid w:val="002D6C27"/>
    <w:rsid w:val="002D7008"/>
    <w:rsid w:val="002D7A44"/>
    <w:rsid w:val="002E2D93"/>
    <w:rsid w:val="002E50F3"/>
    <w:rsid w:val="002E5841"/>
    <w:rsid w:val="002F3B7D"/>
    <w:rsid w:val="002F3CD9"/>
    <w:rsid w:val="002F49C0"/>
    <w:rsid w:val="002F69D9"/>
    <w:rsid w:val="002F7484"/>
    <w:rsid w:val="002F7A69"/>
    <w:rsid w:val="0030081D"/>
    <w:rsid w:val="00303333"/>
    <w:rsid w:val="00303FEE"/>
    <w:rsid w:val="003059FC"/>
    <w:rsid w:val="003071E1"/>
    <w:rsid w:val="003077AB"/>
    <w:rsid w:val="00311AF3"/>
    <w:rsid w:val="00311CAA"/>
    <w:rsid w:val="003136B5"/>
    <w:rsid w:val="0031399F"/>
    <w:rsid w:val="00313D35"/>
    <w:rsid w:val="00316238"/>
    <w:rsid w:val="003162DB"/>
    <w:rsid w:val="00321979"/>
    <w:rsid w:val="0032593E"/>
    <w:rsid w:val="00325EE1"/>
    <w:rsid w:val="00327ACF"/>
    <w:rsid w:val="00333804"/>
    <w:rsid w:val="00337572"/>
    <w:rsid w:val="0034045B"/>
    <w:rsid w:val="00342290"/>
    <w:rsid w:val="00342771"/>
    <w:rsid w:val="00343616"/>
    <w:rsid w:val="003437F1"/>
    <w:rsid w:val="003445BD"/>
    <w:rsid w:val="003476CE"/>
    <w:rsid w:val="00347B05"/>
    <w:rsid w:val="003503D3"/>
    <w:rsid w:val="00351E7E"/>
    <w:rsid w:val="00353849"/>
    <w:rsid w:val="00354191"/>
    <w:rsid w:val="003561C9"/>
    <w:rsid w:val="003562F6"/>
    <w:rsid w:val="003574F3"/>
    <w:rsid w:val="003624CE"/>
    <w:rsid w:val="00362677"/>
    <w:rsid w:val="003636A2"/>
    <w:rsid w:val="00363A0C"/>
    <w:rsid w:val="00366883"/>
    <w:rsid w:val="00367A66"/>
    <w:rsid w:val="00371E37"/>
    <w:rsid w:val="00376126"/>
    <w:rsid w:val="00377953"/>
    <w:rsid w:val="00382BB0"/>
    <w:rsid w:val="00391D6A"/>
    <w:rsid w:val="00392559"/>
    <w:rsid w:val="00392983"/>
    <w:rsid w:val="00393887"/>
    <w:rsid w:val="00393D63"/>
    <w:rsid w:val="00393E57"/>
    <w:rsid w:val="00394ECE"/>
    <w:rsid w:val="0039799F"/>
    <w:rsid w:val="00397EBF"/>
    <w:rsid w:val="003A35C7"/>
    <w:rsid w:val="003A3650"/>
    <w:rsid w:val="003A40F3"/>
    <w:rsid w:val="003A558F"/>
    <w:rsid w:val="003A5C47"/>
    <w:rsid w:val="003B1027"/>
    <w:rsid w:val="003B19EA"/>
    <w:rsid w:val="003B5E16"/>
    <w:rsid w:val="003B7B4E"/>
    <w:rsid w:val="003C028F"/>
    <w:rsid w:val="003C3F61"/>
    <w:rsid w:val="003C4278"/>
    <w:rsid w:val="003C58B4"/>
    <w:rsid w:val="003C777A"/>
    <w:rsid w:val="003D0C23"/>
    <w:rsid w:val="003D1152"/>
    <w:rsid w:val="003D246C"/>
    <w:rsid w:val="003D2F64"/>
    <w:rsid w:val="003D47FE"/>
    <w:rsid w:val="003D5F18"/>
    <w:rsid w:val="003D6DE8"/>
    <w:rsid w:val="003D799F"/>
    <w:rsid w:val="003D7EBE"/>
    <w:rsid w:val="003E383F"/>
    <w:rsid w:val="003E3841"/>
    <w:rsid w:val="003E3B90"/>
    <w:rsid w:val="003E4C29"/>
    <w:rsid w:val="003E6E77"/>
    <w:rsid w:val="003E730F"/>
    <w:rsid w:val="003F1F47"/>
    <w:rsid w:val="003F3331"/>
    <w:rsid w:val="00400953"/>
    <w:rsid w:val="0040166B"/>
    <w:rsid w:val="004022C8"/>
    <w:rsid w:val="00404467"/>
    <w:rsid w:val="00412719"/>
    <w:rsid w:val="00414A2C"/>
    <w:rsid w:val="00414B7C"/>
    <w:rsid w:val="0041522B"/>
    <w:rsid w:val="00415E77"/>
    <w:rsid w:val="004175ED"/>
    <w:rsid w:val="00422CC6"/>
    <w:rsid w:val="00424209"/>
    <w:rsid w:val="004312C0"/>
    <w:rsid w:val="0043292A"/>
    <w:rsid w:val="00432FF3"/>
    <w:rsid w:val="0043476F"/>
    <w:rsid w:val="00435216"/>
    <w:rsid w:val="00435BBE"/>
    <w:rsid w:val="004367C1"/>
    <w:rsid w:val="00436DEB"/>
    <w:rsid w:val="00441043"/>
    <w:rsid w:val="004420BA"/>
    <w:rsid w:val="004453E4"/>
    <w:rsid w:val="00446729"/>
    <w:rsid w:val="00446C3E"/>
    <w:rsid w:val="00447CA5"/>
    <w:rsid w:val="00447CED"/>
    <w:rsid w:val="00451942"/>
    <w:rsid w:val="0045195F"/>
    <w:rsid w:val="004519F2"/>
    <w:rsid w:val="004539E2"/>
    <w:rsid w:val="00456356"/>
    <w:rsid w:val="00456EE1"/>
    <w:rsid w:val="00463049"/>
    <w:rsid w:val="004647FA"/>
    <w:rsid w:val="00464EC2"/>
    <w:rsid w:val="00465656"/>
    <w:rsid w:val="00472F6B"/>
    <w:rsid w:val="0047318B"/>
    <w:rsid w:val="00473910"/>
    <w:rsid w:val="00474890"/>
    <w:rsid w:val="004758C7"/>
    <w:rsid w:val="00476695"/>
    <w:rsid w:val="004776A0"/>
    <w:rsid w:val="00477EA9"/>
    <w:rsid w:val="004807C8"/>
    <w:rsid w:val="00481521"/>
    <w:rsid w:val="00482295"/>
    <w:rsid w:val="00483B92"/>
    <w:rsid w:val="004872B6"/>
    <w:rsid w:val="0049138E"/>
    <w:rsid w:val="004939BF"/>
    <w:rsid w:val="00493AF4"/>
    <w:rsid w:val="004941F2"/>
    <w:rsid w:val="00494B59"/>
    <w:rsid w:val="00496502"/>
    <w:rsid w:val="00496907"/>
    <w:rsid w:val="004969F9"/>
    <w:rsid w:val="00497FAA"/>
    <w:rsid w:val="004A0CB3"/>
    <w:rsid w:val="004A4559"/>
    <w:rsid w:val="004B13F8"/>
    <w:rsid w:val="004B1635"/>
    <w:rsid w:val="004B2982"/>
    <w:rsid w:val="004B2F0A"/>
    <w:rsid w:val="004B7673"/>
    <w:rsid w:val="004C013D"/>
    <w:rsid w:val="004C22A7"/>
    <w:rsid w:val="004C242B"/>
    <w:rsid w:val="004C6D57"/>
    <w:rsid w:val="004D0DCE"/>
    <w:rsid w:val="004D2CC0"/>
    <w:rsid w:val="004D5086"/>
    <w:rsid w:val="004D69D3"/>
    <w:rsid w:val="004D7706"/>
    <w:rsid w:val="004E264D"/>
    <w:rsid w:val="004E49F8"/>
    <w:rsid w:val="004E510E"/>
    <w:rsid w:val="004E5A3A"/>
    <w:rsid w:val="004E60FD"/>
    <w:rsid w:val="004F1887"/>
    <w:rsid w:val="004F199F"/>
    <w:rsid w:val="004F3079"/>
    <w:rsid w:val="004F3F25"/>
    <w:rsid w:val="0050332B"/>
    <w:rsid w:val="00503BB3"/>
    <w:rsid w:val="005054C9"/>
    <w:rsid w:val="0050662D"/>
    <w:rsid w:val="00507F61"/>
    <w:rsid w:val="0051450B"/>
    <w:rsid w:val="00515226"/>
    <w:rsid w:val="00515B6B"/>
    <w:rsid w:val="0051604E"/>
    <w:rsid w:val="00516340"/>
    <w:rsid w:val="00516A47"/>
    <w:rsid w:val="00516C8D"/>
    <w:rsid w:val="005220A0"/>
    <w:rsid w:val="005238B6"/>
    <w:rsid w:val="00524B82"/>
    <w:rsid w:val="00524E69"/>
    <w:rsid w:val="005253FA"/>
    <w:rsid w:val="00526326"/>
    <w:rsid w:val="005273C8"/>
    <w:rsid w:val="00530042"/>
    <w:rsid w:val="00531A86"/>
    <w:rsid w:val="00532B32"/>
    <w:rsid w:val="00532CD3"/>
    <w:rsid w:val="00535323"/>
    <w:rsid w:val="005367DE"/>
    <w:rsid w:val="00537CA2"/>
    <w:rsid w:val="00537CB9"/>
    <w:rsid w:val="00541EF6"/>
    <w:rsid w:val="00542CAF"/>
    <w:rsid w:val="005446D6"/>
    <w:rsid w:val="0054488E"/>
    <w:rsid w:val="005503DE"/>
    <w:rsid w:val="00555767"/>
    <w:rsid w:val="0056037C"/>
    <w:rsid w:val="00560446"/>
    <w:rsid w:val="005622DB"/>
    <w:rsid w:val="005624BF"/>
    <w:rsid w:val="0056284D"/>
    <w:rsid w:val="00563F43"/>
    <w:rsid w:val="00564EC0"/>
    <w:rsid w:val="005657F6"/>
    <w:rsid w:val="00566FEC"/>
    <w:rsid w:val="00567CC0"/>
    <w:rsid w:val="00567D98"/>
    <w:rsid w:val="00573184"/>
    <w:rsid w:val="00573840"/>
    <w:rsid w:val="00574E3F"/>
    <w:rsid w:val="00575816"/>
    <w:rsid w:val="005766FF"/>
    <w:rsid w:val="005774F7"/>
    <w:rsid w:val="005800C8"/>
    <w:rsid w:val="00580F1B"/>
    <w:rsid w:val="005814CD"/>
    <w:rsid w:val="00583EB8"/>
    <w:rsid w:val="0058462F"/>
    <w:rsid w:val="00584763"/>
    <w:rsid w:val="0058510F"/>
    <w:rsid w:val="005864C7"/>
    <w:rsid w:val="005901E8"/>
    <w:rsid w:val="00590BC6"/>
    <w:rsid w:val="00591270"/>
    <w:rsid w:val="00594271"/>
    <w:rsid w:val="00594CB8"/>
    <w:rsid w:val="00597FB7"/>
    <w:rsid w:val="005A3CCE"/>
    <w:rsid w:val="005A3F3B"/>
    <w:rsid w:val="005A40A1"/>
    <w:rsid w:val="005A6164"/>
    <w:rsid w:val="005A631C"/>
    <w:rsid w:val="005A67EA"/>
    <w:rsid w:val="005A6C1B"/>
    <w:rsid w:val="005A76DC"/>
    <w:rsid w:val="005B232D"/>
    <w:rsid w:val="005B267B"/>
    <w:rsid w:val="005B517C"/>
    <w:rsid w:val="005B5397"/>
    <w:rsid w:val="005B69F4"/>
    <w:rsid w:val="005C080E"/>
    <w:rsid w:val="005C2252"/>
    <w:rsid w:val="005C3697"/>
    <w:rsid w:val="005C5429"/>
    <w:rsid w:val="005C5B74"/>
    <w:rsid w:val="005C676E"/>
    <w:rsid w:val="005C7E03"/>
    <w:rsid w:val="005D171D"/>
    <w:rsid w:val="005D51A1"/>
    <w:rsid w:val="005D536C"/>
    <w:rsid w:val="005D5BE5"/>
    <w:rsid w:val="005E2131"/>
    <w:rsid w:val="005E3A89"/>
    <w:rsid w:val="005E4ED0"/>
    <w:rsid w:val="005E52F0"/>
    <w:rsid w:val="005E5C89"/>
    <w:rsid w:val="005E77A7"/>
    <w:rsid w:val="005E7E87"/>
    <w:rsid w:val="005F071F"/>
    <w:rsid w:val="005F13CE"/>
    <w:rsid w:val="005F23B1"/>
    <w:rsid w:val="005F29AA"/>
    <w:rsid w:val="00601C75"/>
    <w:rsid w:val="0060601A"/>
    <w:rsid w:val="00606BC4"/>
    <w:rsid w:val="00607650"/>
    <w:rsid w:val="006106F5"/>
    <w:rsid w:val="00610B5B"/>
    <w:rsid w:val="00610BCE"/>
    <w:rsid w:val="00611767"/>
    <w:rsid w:val="00612870"/>
    <w:rsid w:val="006136E3"/>
    <w:rsid w:val="0061512B"/>
    <w:rsid w:val="00615B43"/>
    <w:rsid w:val="00617AE2"/>
    <w:rsid w:val="006237C7"/>
    <w:rsid w:val="00624712"/>
    <w:rsid w:val="0062496C"/>
    <w:rsid w:val="00627E99"/>
    <w:rsid w:val="00631117"/>
    <w:rsid w:val="0063202A"/>
    <w:rsid w:val="0063304D"/>
    <w:rsid w:val="006350EF"/>
    <w:rsid w:val="0064245F"/>
    <w:rsid w:val="0064257E"/>
    <w:rsid w:val="00646D28"/>
    <w:rsid w:val="006521C2"/>
    <w:rsid w:val="00652329"/>
    <w:rsid w:val="00652C0F"/>
    <w:rsid w:val="00653F9D"/>
    <w:rsid w:val="00654917"/>
    <w:rsid w:val="00654AAE"/>
    <w:rsid w:val="0065592D"/>
    <w:rsid w:val="00655BB1"/>
    <w:rsid w:val="006626F2"/>
    <w:rsid w:val="0066334A"/>
    <w:rsid w:val="00663768"/>
    <w:rsid w:val="00663BBA"/>
    <w:rsid w:val="00665EEA"/>
    <w:rsid w:val="00667264"/>
    <w:rsid w:val="0067043F"/>
    <w:rsid w:val="00670FDE"/>
    <w:rsid w:val="00677227"/>
    <w:rsid w:val="00685B76"/>
    <w:rsid w:val="00685E38"/>
    <w:rsid w:val="0069005F"/>
    <w:rsid w:val="006902F0"/>
    <w:rsid w:val="00691B71"/>
    <w:rsid w:val="00692020"/>
    <w:rsid w:val="006948F6"/>
    <w:rsid w:val="00694E35"/>
    <w:rsid w:val="00695DD4"/>
    <w:rsid w:val="006A3EE7"/>
    <w:rsid w:val="006A5270"/>
    <w:rsid w:val="006A5C06"/>
    <w:rsid w:val="006A7ADD"/>
    <w:rsid w:val="006B1698"/>
    <w:rsid w:val="006B2CB3"/>
    <w:rsid w:val="006B5CAF"/>
    <w:rsid w:val="006B5F6D"/>
    <w:rsid w:val="006B5F8F"/>
    <w:rsid w:val="006C128F"/>
    <w:rsid w:val="006C248B"/>
    <w:rsid w:val="006C26C6"/>
    <w:rsid w:val="006C7137"/>
    <w:rsid w:val="006C769B"/>
    <w:rsid w:val="006D03A9"/>
    <w:rsid w:val="006D2F2C"/>
    <w:rsid w:val="006D55DB"/>
    <w:rsid w:val="006E0982"/>
    <w:rsid w:val="006E0AEA"/>
    <w:rsid w:val="006E3DF4"/>
    <w:rsid w:val="006F7BCB"/>
    <w:rsid w:val="007006BC"/>
    <w:rsid w:val="007062B0"/>
    <w:rsid w:val="00706C6E"/>
    <w:rsid w:val="0070723F"/>
    <w:rsid w:val="007100DD"/>
    <w:rsid w:val="0071040B"/>
    <w:rsid w:val="00710948"/>
    <w:rsid w:val="00710D9B"/>
    <w:rsid w:val="00711613"/>
    <w:rsid w:val="00711BC7"/>
    <w:rsid w:val="0071356D"/>
    <w:rsid w:val="007147C1"/>
    <w:rsid w:val="00715F04"/>
    <w:rsid w:val="007210D5"/>
    <w:rsid w:val="00721887"/>
    <w:rsid w:val="007247E7"/>
    <w:rsid w:val="00724AE6"/>
    <w:rsid w:val="00725161"/>
    <w:rsid w:val="00726E31"/>
    <w:rsid w:val="00726E74"/>
    <w:rsid w:val="0073194E"/>
    <w:rsid w:val="00731C9E"/>
    <w:rsid w:val="00734489"/>
    <w:rsid w:val="00737DD9"/>
    <w:rsid w:val="00747552"/>
    <w:rsid w:val="007514FC"/>
    <w:rsid w:val="00751EE8"/>
    <w:rsid w:val="00752B55"/>
    <w:rsid w:val="00755F96"/>
    <w:rsid w:val="00757C07"/>
    <w:rsid w:val="00762F5C"/>
    <w:rsid w:val="00765B03"/>
    <w:rsid w:val="00771B9C"/>
    <w:rsid w:val="00773CBD"/>
    <w:rsid w:val="007740B6"/>
    <w:rsid w:val="007741D9"/>
    <w:rsid w:val="007814EA"/>
    <w:rsid w:val="0078438B"/>
    <w:rsid w:val="007853B3"/>
    <w:rsid w:val="00786000"/>
    <w:rsid w:val="0079191B"/>
    <w:rsid w:val="00792EF7"/>
    <w:rsid w:val="007945F3"/>
    <w:rsid w:val="0079512F"/>
    <w:rsid w:val="007A4802"/>
    <w:rsid w:val="007A5EEF"/>
    <w:rsid w:val="007A6E18"/>
    <w:rsid w:val="007A7404"/>
    <w:rsid w:val="007A7F71"/>
    <w:rsid w:val="007B05D3"/>
    <w:rsid w:val="007B1A31"/>
    <w:rsid w:val="007B3DFA"/>
    <w:rsid w:val="007B5237"/>
    <w:rsid w:val="007B59ED"/>
    <w:rsid w:val="007B5A33"/>
    <w:rsid w:val="007C1A41"/>
    <w:rsid w:val="007C1A9D"/>
    <w:rsid w:val="007C336F"/>
    <w:rsid w:val="007C444B"/>
    <w:rsid w:val="007C5DE4"/>
    <w:rsid w:val="007C6ADA"/>
    <w:rsid w:val="007D4BDC"/>
    <w:rsid w:val="007D6467"/>
    <w:rsid w:val="007D7223"/>
    <w:rsid w:val="007E20D1"/>
    <w:rsid w:val="007E37DD"/>
    <w:rsid w:val="007E6930"/>
    <w:rsid w:val="007E75E8"/>
    <w:rsid w:val="007E7F81"/>
    <w:rsid w:val="007F149F"/>
    <w:rsid w:val="007F1C41"/>
    <w:rsid w:val="007F65BB"/>
    <w:rsid w:val="007F690E"/>
    <w:rsid w:val="007F78BD"/>
    <w:rsid w:val="0080058D"/>
    <w:rsid w:val="00802909"/>
    <w:rsid w:val="008030F3"/>
    <w:rsid w:val="00805677"/>
    <w:rsid w:val="00806B33"/>
    <w:rsid w:val="008118DB"/>
    <w:rsid w:val="008123D8"/>
    <w:rsid w:val="00814738"/>
    <w:rsid w:val="008200DE"/>
    <w:rsid w:val="00821140"/>
    <w:rsid w:val="00826E20"/>
    <w:rsid w:val="00830669"/>
    <w:rsid w:val="00830BC3"/>
    <w:rsid w:val="00831E2C"/>
    <w:rsid w:val="00832900"/>
    <w:rsid w:val="00833B9A"/>
    <w:rsid w:val="008373D9"/>
    <w:rsid w:val="00840DC3"/>
    <w:rsid w:val="008417AC"/>
    <w:rsid w:val="00842E93"/>
    <w:rsid w:val="00845359"/>
    <w:rsid w:val="00846037"/>
    <w:rsid w:val="00846A25"/>
    <w:rsid w:val="00847589"/>
    <w:rsid w:val="0085374B"/>
    <w:rsid w:val="00861699"/>
    <w:rsid w:val="00862230"/>
    <w:rsid w:val="00862CC0"/>
    <w:rsid w:val="008632F6"/>
    <w:rsid w:val="00863E0D"/>
    <w:rsid w:val="00867240"/>
    <w:rsid w:val="00867627"/>
    <w:rsid w:val="00867F84"/>
    <w:rsid w:val="0087290A"/>
    <w:rsid w:val="00874C61"/>
    <w:rsid w:val="00876F23"/>
    <w:rsid w:val="0087721B"/>
    <w:rsid w:val="00877E27"/>
    <w:rsid w:val="00883263"/>
    <w:rsid w:val="008873C0"/>
    <w:rsid w:val="008878D0"/>
    <w:rsid w:val="00892A8B"/>
    <w:rsid w:val="00893661"/>
    <w:rsid w:val="00894F6B"/>
    <w:rsid w:val="0089741B"/>
    <w:rsid w:val="008A02F7"/>
    <w:rsid w:val="008A1156"/>
    <w:rsid w:val="008A13F8"/>
    <w:rsid w:val="008A1459"/>
    <w:rsid w:val="008A21DE"/>
    <w:rsid w:val="008A3164"/>
    <w:rsid w:val="008A598D"/>
    <w:rsid w:val="008B0B06"/>
    <w:rsid w:val="008B40BE"/>
    <w:rsid w:val="008B5375"/>
    <w:rsid w:val="008C0A8F"/>
    <w:rsid w:val="008C3DAF"/>
    <w:rsid w:val="008C4CD0"/>
    <w:rsid w:val="008C627E"/>
    <w:rsid w:val="008D07C7"/>
    <w:rsid w:val="008D28B9"/>
    <w:rsid w:val="008D50B4"/>
    <w:rsid w:val="008D5142"/>
    <w:rsid w:val="008D7604"/>
    <w:rsid w:val="008D79A4"/>
    <w:rsid w:val="008E059A"/>
    <w:rsid w:val="008E2456"/>
    <w:rsid w:val="008E2D51"/>
    <w:rsid w:val="008E414E"/>
    <w:rsid w:val="008E523B"/>
    <w:rsid w:val="008E7AA5"/>
    <w:rsid w:val="008F0832"/>
    <w:rsid w:val="008F18CC"/>
    <w:rsid w:val="008F3F0F"/>
    <w:rsid w:val="008F6900"/>
    <w:rsid w:val="008F7911"/>
    <w:rsid w:val="009000C6"/>
    <w:rsid w:val="00900A5A"/>
    <w:rsid w:val="00900B99"/>
    <w:rsid w:val="00902EA6"/>
    <w:rsid w:val="00903618"/>
    <w:rsid w:val="00903E6B"/>
    <w:rsid w:val="00904644"/>
    <w:rsid w:val="00905D76"/>
    <w:rsid w:val="00911A0C"/>
    <w:rsid w:val="00913716"/>
    <w:rsid w:val="00913A73"/>
    <w:rsid w:val="00915C0F"/>
    <w:rsid w:val="009171B1"/>
    <w:rsid w:val="00921CC2"/>
    <w:rsid w:val="00921F4D"/>
    <w:rsid w:val="00922CE0"/>
    <w:rsid w:val="00923215"/>
    <w:rsid w:val="00923971"/>
    <w:rsid w:val="00924F36"/>
    <w:rsid w:val="00930037"/>
    <w:rsid w:val="00930A49"/>
    <w:rsid w:val="00930AEE"/>
    <w:rsid w:val="0093264A"/>
    <w:rsid w:val="009348FC"/>
    <w:rsid w:val="00934C3A"/>
    <w:rsid w:val="00937F24"/>
    <w:rsid w:val="0094014E"/>
    <w:rsid w:val="009450D1"/>
    <w:rsid w:val="00951455"/>
    <w:rsid w:val="009514C9"/>
    <w:rsid w:val="00953862"/>
    <w:rsid w:val="009569DE"/>
    <w:rsid w:val="00957B5E"/>
    <w:rsid w:val="00957B68"/>
    <w:rsid w:val="009600A2"/>
    <w:rsid w:val="0096151B"/>
    <w:rsid w:val="00962CE1"/>
    <w:rsid w:val="009636FF"/>
    <w:rsid w:val="00963706"/>
    <w:rsid w:val="00967A37"/>
    <w:rsid w:val="009700A3"/>
    <w:rsid w:val="0097246D"/>
    <w:rsid w:val="009730C2"/>
    <w:rsid w:val="009730CC"/>
    <w:rsid w:val="009741BC"/>
    <w:rsid w:val="00975384"/>
    <w:rsid w:val="00975A12"/>
    <w:rsid w:val="0097773D"/>
    <w:rsid w:val="009818DB"/>
    <w:rsid w:val="00982067"/>
    <w:rsid w:val="0098450E"/>
    <w:rsid w:val="0098693E"/>
    <w:rsid w:val="0099163C"/>
    <w:rsid w:val="00992EAA"/>
    <w:rsid w:val="00995677"/>
    <w:rsid w:val="00996A86"/>
    <w:rsid w:val="00996C94"/>
    <w:rsid w:val="00996E1B"/>
    <w:rsid w:val="0099791F"/>
    <w:rsid w:val="009A00CB"/>
    <w:rsid w:val="009A026F"/>
    <w:rsid w:val="009A0EEB"/>
    <w:rsid w:val="009A13D0"/>
    <w:rsid w:val="009A1564"/>
    <w:rsid w:val="009A6147"/>
    <w:rsid w:val="009B1138"/>
    <w:rsid w:val="009B19E1"/>
    <w:rsid w:val="009B26BE"/>
    <w:rsid w:val="009C1BFE"/>
    <w:rsid w:val="009C357C"/>
    <w:rsid w:val="009C46A3"/>
    <w:rsid w:val="009C5909"/>
    <w:rsid w:val="009C5C57"/>
    <w:rsid w:val="009D0593"/>
    <w:rsid w:val="009D08B1"/>
    <w:rsid w:val="009D5AF8"/>
    <w:rsid w:val="009D5C89"/>
    <w:rsid w:val="009E042B"/>
    <w:rsid w:val="009E150A"/>
    <w:rsid w:val="009E1CAC"/>
    <w:rsid w:val="009E1E17"/>
    <w:rsid w:val="009E23AD"/>
    <w:rsid w:val="009E4520"/>
    <w:rsid w:val="009F0820"/>
    <w:rsid w:val="009F1ABA"/>
    <w:rsid w:val="009F3C67"/>
    <w:rsid w:val="009F57EA"/>
    <w:rsid w:val="00A008DD"/>
    <w:rsid w:val="00A009EB"/>
    <w:rsid w:val="00A00ADF"/>
    <w:rsid w:val="00A01DEC"/>
    <w:rsid w:val="00A0302D"/>
    <w:rsid w:val="00A04C4D"/>
    <w:rsid w:val="00A06238"/>
    <w:rsid w:val="00A06A9E"/>
    <w:rsid w:val="00A06FAA"/>
    <w:rsid w:val="00A07C46"/>
    <w:rsid w:val="00A104ED"/>
    <w:rsid w:val="00A14E47"/>
    <w:rsid w:val="00A14EB1"/>
    <w:rsid w:val="00A16FC1"/>
    <w:rsid w:val="00A178E5"/>
    <w:rsid w:val="00A17D3A"/>
    <w:rsid w:val="00A21BF2"/>
    <w:rsid w:val="00A22F13"/>
    <w:rsid w:val="00A25813"/>
    <w:rsid w:val="00A25ED9"/>
    <w:rsid w:val="00A25F59"/>
    <w:rsid w:val="00A26962"/>
    <w:rsid w:val="00A26987"/>
    <w:rsid w:val="00A277A6"/>
    <w:rsid w:val="00A31736"/>
    <w:rsid w:val="00A31F08"/>
    <w:rsid w:val="00A32E27"/>
    <w:rsid w:val="00A33D7F"/>
    <w:rsid w:val="00A34063"/>
    <w:rsid w:val="00A36040"/>
    <w:rsid w:val="00A364A0"/>
    <w:rsid w:val="00A3675E"/>
    <w:rsid w:val="00A36761"/>
    <w:rsid w:val="00A372B5"/>
    <w:rsid w:val="00A37B61"/>
    <w:rsid w:val="00A40445"/>
    <w:rsid w:val="00A40666"/>
    <w:rsid w:val="00A40D87"/>
    <w:rsid w:val="00A432FB"/>
    <w:rsid w:val="00A434B7"/>
    <w:rsid w:val="00A479E3"/>
    <w:rsid w:val="00A50382"/>
    <w:rsid w:val="00A5092E"/>
    <w:rsid w:val="00A50D29"/>
    <w:rsid w:val="00A5304C"/>
    <w:rsid w:val="00A533CE"/>
    <w:rsid w:val="00A543B1"/>
    <w:rsid w:val="00A568E5"/>
    <w:rsid w:val="00A57AAB"/>
    <w:rsid w:val="00A6145D"/>
    <w:rsid w:val="00A62EF7"/>
    <w:rsid w:val="00A66116"/>
    <w:rsid w:val="00A71FD8"/>
    <w:rsid w:val="00A73CC3"/>
    <w:rsid w:val="00A73F93"/>
    <w:rsid w:val="00A74033"/>
    <w:rsid w:val="00A74B87"/>
    <w:rsid w:val="00A74C18"/>
    <w:rsid w:val="00A75206"/>
    <w:rsid w:val="00A75F10"/>
    <w:rsid w:val="00A80891"/>
    <w:rsid w:val="00A80BB0"/>
    <w:rsid w:val="00A814E4"/>
    <w:rsid w:val="00A821CE"/>
    <w:rsid w:val="00A82930"/>
    <w:rsid w:val="00A83C1E"/>
    <w:rsid w:val="00A848FA"/>
    <w:rsid w:val="00A87A60"/>
    <w:rsid w:val="00A932AE"/>
    <w:rsid w:val="00A954F2"/>
    <w:rsid w:val="00A956BC"/>
    <w:rsid w:val="00AA1470"/>
    <w:rsid w:val="00AA30B6"/>
    <w:rsid w:val="00AA6582"/>
    <w:rsid w:val="00AA6BB5"/>
    <w:rsid w:val="00AA6F9C"/>
    <w:rsid w:val="00AB289C"/>
    <w:rsid w:val="00AB2AB3"/>
    <w:rsid w:val="00AB4228"/>
    <w:rsid w:val="00AB46DE"/>
    <w:rsid w:val="00AB5E70"/>
    <w:rsid w:val="00AC09C3"/>
    <w:rsid w:val="00AC1540"/>
    <w:rsid w:val="00AC2443"/>
    <w:rsid w:val="00AC4D5B"/>
    <w:rsid w:val="00AC6CDC"/>
    <w:rsid w:val="00AD02F1"/>
    <w:rsid w:val="00AD0675"/>
    <w:rsid w:val="00AD2C15"/>
    <w:rsid w:val="00AD3BCD"/>
    <w:rsid w:val="00AD5AB2"/>
    <w:rsid w:val="00AD6BBD"/>
    <w:rsid w:val="00AD6C07"/>
    <w:rsid w:val="00AE28FC"/>
    <w:rsid w:val="00AE29CF"/>
    <w:rsid w:val="00AE569A"/>
    <w:rsid w:val="00AF0445"/>
    <w:rsid w:val="00AF2660"/>
    <w:rsid w:val="00AF48A5"/>
    <w:rsid w:val="00AF73F5"/>
    <w:rsid w:val="00AF750B"/>
    <w:rsid w:val="00B02C3B"/>
    <w:rsid w:val="00B04B81"/>
    <w:rsid w:val="00B0522C"/>
    <w:rsid w:val="00B05301"/>
    <w:rsid w:val="00B06428"/>
    <w:rsid w:val="00B16D44"/>
    <w:rsid w:val="00B21300"/>
    <w:rsid w:val="00B23ABE"/>
    <w:rsid w:val="00B247C1"/>
    <w:rsid w:val="00B255C8"/>
    <w:rsid w:val="00B2623C"/>
    <w:rsid w:val="00B27036"/>
    <w:rsid w:val="00B27369"/>
    <w:rsid w:val="00B30141"/>
    <w:rsid w:val="00B30158"/>
    <w:rsid w:val="00B31C06"/>
    <w:rsid w:val="00B355A0"/>
    <w:rsid w:val="00B36483"/>
    <w:rsid w:val="00B3793D"/>
    <w:rsid w:val="00B431DE"/>
    <w:rsid w:val="00B43BC0"/>
    <w:rsid w:val="00B43C6F"/>
    <w:rsid w:val="00B51AD7"/>
    <w:rsid w:val="00B52D7D"/>
    <w:rsid w:val="00B55929"/>
    <w:rsid w:val="00B56C7C"/>
    <w:rsid w:val="00B63352"/>
    <w:rsid w:val="00B64FF2"/>
    <w:rsid w:val="00B66463"/>
    <w:rsid w:val="00B664D5"/>
    <w:rsid w:val="00B731C1"/>
    <w:rsid w:val="00B755CF"/>
    <w:rsid w:val="00B76473"/>
    <w:rsid w:val="00B774BF"/>
    <w:rsid w:val="00B81849"/>
    <w:rsid w:val="00B82A72"/>
    <w:rsid w:val="00B85FFA"/>
    <w:rsid w:val="00B86849"/>
    <w:rsid w:val="00B94450"/>
    <w:rsid w:val="00B96065"/>
    <w:rsid w:val="00B96691"/>
    <w:rsid w:val="00B976DA"/>
    <w:rsid w:val="00BA1B4A"/>
    <w:rsid w:val="00BA5593"/>
    <w:rsid w:val="00BA5BDA"/>
    <w:rsid w:val="00BA602B"/>
    <w:rsid w:val="00BB0FC5"/>
    <w:rsid w:val="00BB57F2"/>
    <w:rsid w:val="00BC1526"/>
    <w:rsid w:val="00BC19FE"/>
    <w:rsid w:val="00BC2007"/>
    <w:rsid w:val="00BC209C"/>
    <w:rsid w:val="00BC2341"/>
    <w:rsid w:val="00BC2C32"/>
    <w:rsid w:val="00BC37CA"/>
    <w:rsid w:val="00BC4C5B"/>
    <w:rsid w:val="00BC58F9"/>
    <w:rsid w:val="00BC59BD"/>
    <w:rsid w:val="00BD660A"/>
    <w:rsid w:val="00BD7B02"/>
    <w:rsid w:val="00BE17F8"/>
    <w:rsid w:val="00BE6A58"/>
    <w:rsid w:val="00BE6CAF"/>
    <w:rsid w:val="00BE6D53"/>
    <w:rsid w:val="00BF1D26"/>
    <w:rsid w:val="00BF2625"/>
    <w:rsid w:val="00BF4677"/>
    <w:rsid w:val="00BF4D83"/>
    <w:rsid w:val="00BF6275"/>
    <w:rsid w:val="00C00005"/>
    <w:rsid w:val="00C02A29"/>
    <w:rsid w:val="00C030AF"/>
    <w:rsid w:val="00C0322C"/>
    <w:rsid w:val="00C03A7C"/>
    <w:rsid w:val="00C07B65"/>
    <w:rsid w:val="00C12713"/>
    <w:rsid w:val="00C12C93"/>
    <w:rsid w:val="00C15917"/>
    <w:rsid w:val="00C2177B"/>
    <w:rsid w:val="00C227C9"/>
    <w:rsid w:val="00C23025"/>
    <w:rsid w:val="00C23468"/>
    <w:rsid w:val="00C2389A"/>
    <w:rsid w:val="00C23A8F"/>
    <w:rsid w:val="00C24263"/>
    <w:rsid w:val="00C278AB"/>
    <w:rsid w:val="00C307E7"/>
    <w:rsid w:val="00C314D5"/>
    <w:rsid w:val="00C31F05"/>
    <w:rsid w:val="00C34488"/>
    <w:rsid w:val="00C34B32"/>
    <w:rsid w:val="00C4009C"/>
    <w:rsid w:val="00C409AC"/>
    <w:rsid w:val="00C41B9B"/>
    <w:rsid w:val="00C41D7D"/>
    <w:rsid w:val="00C420EF"/>
    <w:rsid w:val="00C42330"/>
    <w:rsid w:val="00C42C27"/>
    <w:rsid w:val="00C43782"/>
    <w:rsid w:val="00C437DE"/>
    <w:rsid w:val="00C45608"/>
    <w:rsid w:val="00C470E7"/>
    <w:rsid w:val="00C47961"/>
    <w:rsid w:val="00C47B6A"/>
    <w:rsid w:val="00C5063E"/>
    <w:rsid w:val="00C512D2"/>
    <w:rsid w:val="00C53CFB"/>
    <w:rsid w:val="00C57D93"/>
    <w:rsid w:val="00C61544"/>
    <w:rsid w:val="00C634B4"/>
    <w:rsid w:val="00C70B35"/>
    <w:rsid w:val="00C71B3B"/>
    <w:rsid w:val="00C75550"/>
    <w:rsid w:val="00C75BC7"/>
    <w:rsid w:val="00C761F8"/>
    <w:rsid w:val="00C81BC4"/>
    <w:rsid w:val="00C820D5"/>
    <w:rsid w:val="00C849A3"/>
    <w:rsid w:val="00C87BC5"/>
    <w:rsid w:val="00C87FFD"/>
    <w:rsid w:val="00C90EC0"/>
    <w:rsid w:val="00C922AC"/>
    <w:rsid w:val="00C961DD"/>
    <w:rsid w:val="00C96798"/>
    <w:rsid w:val="00C96D3E"/>
    <w:rsid w:val="00C974FA"/>
    <w:rsid w:val="00C977D3"/>
    <w:rsid w:val="00C97F8E"/>
    <w:rsid w:val="00CA039A"/>
    <w:rsid w:val="00CA04DB"/>
    <w:rsid w:val="00CA391F"/>
    <w:rsid w:val="00CA402C"/>
    <w:rsid w:val="00CA5298"/>
    <w:rsid w:val="00CA60C7"/>
    <w:rsid w:val="00CA6EBD"/>
    <w:rsid w:val="00CA6FE2"/>
    <w:rsid w:val="00CA778A"/>
    <w:rsid w:val="00CA7A58"/>
    <w:rsid w:val="00CB1110"/>
    <w:rsid w:val="00CB16C5"/>
    <w:rsid w:val="00CB1F4D"/>
    <w:rsid w:val="00CB509D"/>
    <w:rsid w:val="00CB538C"/>
    <w:rsid w:val="00CB6B6A"/>
    <w:rsid w:val="00CB6DA2"/>
    <w:rsid w:val="00CB75E2"/>
    <w:rsid w:val="00CC0AF9"/>
    <w:rsid w:val="00CC2D62"/>
    <w:rsid w:val="00CC549C"/>
    <w:rsid w:val="00CD0EBB"/>
    <w:rsid w:val="00CD2872"/>
    <w:rsid w:val="00CD5143"/>
    <w:rsid w:val="00CD663C"/>
    <w:rsid w:val="00CD6A41"/>
    <w:rsid w:val="00CE3C6C"/>
    <w:rsid w:val="00CE53A8"/>
    <w:rsid w:val="00CE7828"/>
    <w:rsid w:val="00CF2FCA"/>
    <w:rsid w:val="00CF4DC2"/>
    <w:rsid w:val="00CF7978"/>
    <w:rsid w:val="00CF7C1C"/>
    <w:rsid w:val="00D04DD7"/>
    <w:rsid w:val="00D073EC"/>
    <w:rsid w:val="00D10F18"/>
    <w:rsid w:val="00D12E33"/>
    <w:rsid w:val="00D12F18"/>
    <w:rsid w:val="00D1534C"/>
    <w:rsid w:val="00D155FD"/>
    <w:rsid w:val="00D20687"/>
    <w:rsid w:val="00D21302"/>
    <w:rsid w:val="00D21F93"/>
    <w:rsid w:val="00D23676"/>
    <w:rsid w:val="00D239CE"/>
    <w:rsid w:val="00D255D1"/>
    <w:rsid w:val="00D26179"/>
    <w:rsid w:val="00D30459"/>
    <w:rsid w:val="00D34482"/>
    <w:rsid w:val="00D35275"/>
    <w:rsid w:val="00D37CB2"/>
    <w:rsid w:val="00D37DB0"/>
    <w:rsid w:val="00D4215A"/>
    <w:rsid w:val="00D428C4"/>
    <w:rsid w:val="00D440E8"/>
    <w:rsid w:val="00D44B44"/>
    <w:rsid w:val="00D451EF"/>
    <w:rsid w:val="00D455A2"/>
    <w:rsid w:val="00D45AE1"/>
    <w:rsid w:val="00D4617D"/>
    <w:rsid w:val="00D4624D"/>
    <w:rsid w:val="00D46636"/>
    <w:rsid w:val="00D46C26"/>
    <w:rsid w:val="00D47051"/>
    <w:rsid w:val="00D5274B"/>
    <w:rsid w:val="00D5410D"/>
    <w:rsid w:val="00D55910"/>
    <w:rsid w:val="00D60FE0"/>
    <w:rsid w:val="00D61D95"/>
    <w:rsid w:val="00D61DA1"/>
    <w:rsid w:val="00D622AD"/>
    <w:rsid w:val="00D6530E"/>
    <w:rsid w:val="00D66254"/>
    <w:rsid w:val="00D6637F"/>
    <w:rsid w:val="00D668DE"/>
    <w:rsid w:val="00D66B74"/>
    <w:rsid w:val="00D670E1"/>
    <w:rsid w:val="00D70A82"/>
    <w:rsid w:val="00D70E20"/>
    <w:rsid w:val="00D712B2"/>
    <w:rsid w:val="00D71F40"/>
    <w:rsid w:val="00D72C0A"/>
    <w:rsid w:val="00D72E91"/>
    <w:rsid w:val="00D747A3"/>
    <w:rsid w:val="00D817C7"/>
    <w:rsid w:val="00D841E9"/>
    <w:rsid w:val="00D849B3"/>
    <w:rsid w:val="00D85960"/>
    <w:rsid w:val="00D87158"/>
    <w:rsid w:val="00D92546"/>
    <w:rsid w:val="00D9338C"/>
    <w:rsid w:val="00D93BA1"/>
    <w:rsid w:val="00D94475"/>
    <w:rsid w:val="00DA3560"/>
    <w:rsid w:val="00DA4183"/>
    <w:rsid w:val="00DA513A"/>
    <w:rsid w:val="00DA5539"/>
    <w:rsid w:val="00DA56BC"/>
    <w:rsid w:val="00DA5EA8"/>
    <w:rsid w:val="00DA65D8"/>
    <w:rsid w:val="00DA6A11"/>
    <w:rsid w:val="00DA6E47"/>
    <w:rsid w:val="00DA7B9A"/>
    <w:rsid w:val="00DB324D"/>
    <w:rsid w:val="00DB374F"/>
    <w:rsid w:val="00DB4D2B"/>
    <w:rsid w:val="00DB5A97"/>
    <w:rsid w:val="00DC02F8"/>
    <w:rsid w:val="00DC049E"/>
    <w:rsid w:val="00DC2394"/>
    <w:rsid w:val="00DC3168"/>
    <w:rsid w:val="00DC426E"/>
    <w:rsid w:val="00DC75B8"/>
    <w:rsid w:val="00DC7AA2"/>
    <w:rsid w:val="00DD0D4D"/>
    <w:rsid w:val="00DD136D"/>
    <w:rsid w:val="00DD1E45"/>
    <w:rsid w:val="00DD4587"/>
    <w:rsid w:val="00DD5C6E"/>
    <w:rsid w:val="00DD5D03"/>
    <w:rsid w:val="00DE38B0"/>
    <w:rsid w:val="00DE4345"/>
    <w:rsid w:val="00DE5E4B"/>
    <w:rsid w:val="00DE691C"/>
    <w:rsid w:val="00DE7C84"/>
    <w:rsid w:val="00DF1FCF"/>
    <w:rsid w:val="00DF2EBF"/>
    <w:rsid w:val="00DF32D0"/>
    <w:rsid w:val="00DF3E81"/>
    <w:rsid w:val="00DF4C40"/>
    <w:rsid w:val="00DF68C3"/>
    <w:rsid w:val="00DF7D50"/>
    <w:rsid w:val="00E018B0"/>
    <w:rsid w:val="00E03671"/>
    <w:rsid w:val="00E056BD"/>
    <w:rsid w:val="00E067F4"/>
    <w:rsid w:val="00E06A25"/>
    <w:rsid w:val="00E10FF6"/>
    <w:rsid w:val="00E11502"/>
    <w:rsid w:val="00E1169B"/>
    <w:rsid w:val="00E1525C"/>
    <w:rsid w:val="00E1787A"/>
    <w:rsid w:val="00E21202"/>
    <w:rsid w:val="00E219FA"/>
    <w:rsid w:val="00E21BD0"/>
    <w:rsid w:val="00E2375B"/>
    <w:rsid w:val="00E279B4"/>
    <w:rsid w:val="00E30415"/>
    <w:rsid w:val="00E30D54"/>
    <w:rsid w:val="00E31F2B"/>
    <w:rsid w:val="00E33ADD"/>
    <w:rsid w:val="00E33CD9"/>
    <w:rsid w:val="00E365F6"/>
    <w:rsid w:val="00E36B96"/>
    <w:rsid w:val="00E37EF2"/>
    <w:rsid w:val="00E403C4"/>
    <w:rsid w:val="00E40959"/>
    <w:rsid w:val="00E40EFA"/>
    <w:rsid w:val="00E429BC"/>
    <w:rsid w:val="00E42EE6"/>
    <w:rsid w:val="00E4366A"/>
    <w:rsid w:val="00E456B1"/>
    <w:rsid w:val="00E50826"/>
    <w:rsid w:val="00E5091A"/>
    <w:rsid w:val="00E5186E"/>
    <w:rsid w:val="00E559D7"/>
    <w:rsid w:val="00E561E0"/>
    <w:rsid w:val="00E56F7E"/>
    <w:rsid w:val="00E570E1"/>
    <w:rsid w:val="00E57CFC"/>
    <w:rsid w:val="00E6056F"/>
    <w:rsid w:val="00E6068B"/>
    <w:rsid w:val="00E61D3A"/>
    <w:rsid w:val="00E62087"/>
    <w:rsid w:val="00E677DB"/>
    <w:rsid w:val="00E70264"/>
    <w:rsid w:val="00E72BC8"/>
    <w:rsid w:val="00E72D6C"/>
    <w:rsid w:val="00E73325"/>
    <w:rsid w:val="00E74698"/>
    <w:rsid w:val="00E77052"/>
    <w:rsid w:val="00E77955"/>
    <w:rsid w:val="00E80087"/>
    <w:rsid w:val="00E80A48"/>
    <w:rsid w:val="00E8110C"/>
    <w:rsid w:val="00E82A3D"/>
    <w:rsid w:val="00E83764"/>
    <w:rsid w:val="00E83857"/>
    <w:rsid w:val="00E84CC5"/>
    <w:rsid w:val="00E85BE5"/>
    <w:rsid w:val="00E86272"/>
    <w:rsid w:val="00E86654"/>
    <w:rsid w:val="00E86EF5"/>
    <w:rsid w:val="00E87091"/>
    <w:rsid w:val="00E87675"/>
    <w:rsid w:val="00E87A94"/>
    <w:rsid w:val="00E9022D"/>
    <w:rsid w:val="00E91D16"/>
    <w:rsid w:val="00E926D6"/>
    <w:rsid w:val="00E9530E"/>
    <w:rsid w:val="00E97405"/>
    <w:rsid w:val="00EA1FBE"/>
    <w:rsid w:val="00EA5CA5"/>
    <w:rsid w:val="00EA6E6E"/>
    <w:rsid w:val="00EB0339"/>
    <w:rsid w:val="00EB2EB5"/>
    <w:rsid w:val="00EB3770"/>
    <w:rsid w:val="00EB3FA9"/>
    <w:rsid w:val="00EB479F"/>
    <w:rsid w:val="00EB548B"/>
    <w:rsid w:val="00EB668E"/>
    <w:rsid w:val="00EC1F5A"/>
    <w:rsid w:val="00EC2FC6"/>
    <w:rsid w:val="00EC3B54"/>
    <w:rsid w:val="00EC3F2F"/>
    <w:rsid w:val="00ED35F6"/>
    <w:rsid w:val="00ED550A"/>
    <w:rsid w:val="00EE02C2"/>
    <w:rsid w:val="00EE11F6"/>
    <w:rsid w:val="00EE1F92"/>
    <w:rsid w:val="00EE210B"/>
    <w:rsid w:val="00EE2F3E"/>
    <w:rsid w:val="00EE3571"/>
    <w:rsid w:val="00EE421E"/>
    <w:rsid w:val="00EE7D3B"/>
    <w:rsid w:val="00EF0A80"/>
    <w:rsid w:val="00EF3DE6"/>
    <w:rsid w:val="00F00778"/>
    <w:rsid w:val="00F03030"/>
    <w:rsid w:val="00F056D8"/>
    <w:rsid w:val="00F05C11"/>
    <w:rsid w:val="00F06755"/>
    <w:rsid w:val="00F06C19"/>
    <w:rsid w:val="00F10DE2"/>
    <w:rsid w:val="00F10EAE"/>
    <w:rsid w:val="00F10EF3"/>
    <w:rsid w:val="00F11B6D"/>
    <w:rsid w:val="00F12278"/>
    <w:rsid w:val="00F141CA"/>
    <w:rsid w:val="00F143F7"/>
    <w:rsid w:val="00F17364"/>
    <w:rsid w:val="00F20301"/>
    <w:rsid w:val="00F22517"/>
    <w:rsid w:val="00F22BAD"/>
    <w:rsid w:val="00F233CF"/>
    <w:rsid w:val="00F24987"/>
    <w:rsid w:val="00F2508B"/>
    <w:rsid w:val="00F25F37"/>
    <w:rsid w:val="00F27443"/>
    <w:rsid w:val="00F276C0"/>
    <w:rsid w:val="00F27BED"/>
    <w:rsid w:val="00F3048B"/>
    <w:rsid w:val="00F31D19"/>
    <w:rsid w:val="00F32404"/>
    <w:rsid w:val="00F335A5"/>
    <w:rsid w:val="00F338EE"/>
    <w:rsid w:val="00F34D2A"/>
    <w:rsid w:val="00F3541D"/>
    <w:rsid w:val="00F3567E"/>
    <w:rsid w:val="00F35918"/>
    <w:rsid w:val="00F3777A"/>
    <w:rsid w:val="00F4018C"/>
    <w:rsid w:val="00F41021"/>
    <w:rsid w:val="00F41D7D"/>
    <w:rsid w:val="00F42EDA"/>
    <w:rsid w:val="00F45DB0"/>
    <w:rsid w:val="00F46AFF"/>
    <w:rsid w:val="00F50D01"/>
    <w:rsid w:val="00F520E0"/>
    <w:rsid w:val="00F524BC"/>
    <w:rsid w:val="00F542FE"/>
    <w:rsid w:val="00F54695"/>
    <w:rsid w:val="00F5716B"/>
    <w:rsid w:val="00F60FF9"/>
    <w:rsid w:val="00F619DB"/>
    <w:rsid w:val="00F62C4B"/>
    <w:rsid w:val="00F64103"/>
    <w:rsid w:val="00F6674B"/>
    <w:rsid w:val="00F700DC"/>
    <w:rsid w:val="00F712DC"/>
    <w:rsid w:val="00F71E71"/>
    <w:rsid w:val="00F734E6"/>
    <w:rsid w:val="00F74945"/>
    <w:rsid w:val="00F7719C"/>
    <w:rsid w:val="00F77CA0"/>
    <w:rsid w:val="00F83348"/>
    <w:rsid w:val="00F83720"/>
    <w:rsid w:val="00F8551F"/>
    <w:rsid w:val="00F85FEC"/>
    <w:rsid w:val="00F92024"/>
    <w:rsid w:val="00F92AB1"/>
    <w:rsid w:val="00F95083"/>
    <w:rsid w:val="00F95354"/>
    <w:rsid w:val="00F95831"/>
    <w:rsid w:val="00F968B6"/>
    <w:rsid w:val="00F96906"/>
    <w:rsid w:val="00F9747F"/>
    <w:rsid w:val="00F9770F"/>
    <w:rsid w:val="00FA6ACF"/>
    <w:rsid w:val="00FA7C72"/>
    <w:rsid w:val="00FB1F38"/>
    <w:rsid w:val="00FC0480"/>
    <w:rsid w:val="00FC06CF"/>
    <w:rsid w:val="00FC0D8C"/>
    <w:rsid w:val="00FC1B6E"/>
    <w:rsid w:val="00FC3E78"/>
    <w:rsid w:val="00FC4F09"/>
    <w:rsid w:val="00FC5DC2"/>
    <w:rsid w:val="00FC5DFD"/>
    <w:rsid w:val="00FC6C1B"/>
    <w:rsid w:val="00FC74EA"/>
    <w:rsid w:val="00FD000B"/>
    <w:rsid w:val="00FD055A"/>
    <w:rsid w:val="00FD28C5"/>
    <w:rsid w:val="00FD306C"/>
    <w:rsid w:val="00FD3AF7"/>
    <w:rsid w:val="00FD629C"/>
    <w:rsid w:val="00FD6D99"/>
    <w:rsid w:val="00FE175D"/>
    <w:rsid w:val="00FE1F27"/>
    <w:rsid w:val="00FE26A1"/>
    <w:rsid w:val="00FE343B"/>
    <w:rsid w:val="00FE5EDA"/>
    <w:rsid w:val="00FE774B"/>
    <w:rsid w:val="00FF051A"/>
    <w:rsid w:val="00FF1161"/>
    <w:rsid w:val="00FF11E1"/>
    <w:rsid w:val="014CD01B"/>
    <w:rsid w:val="02367A79"/>
    <w:rsid w:val="02432CC3"/>
    <w:rsid w:val="02D432FD"/>
    <w:rsid w:val="0648E8A2"/>
    <w:rsid w:val="065923AD"/>
    <w:rsid w:val="07F665E7"/>
    <w:rsid w:val="08658011"/>
    <w:rsid w:val="08915A43"/>
    <w:rsid w:val="09808964"/>
    <w:rsid w:val="09D0C516"/>
    <w:rsid w:val="0A69F33A"/>
    <w:rsid w:val="0AF49CE4"/>
    <w:rsid w:val="0B12FEC3"/>
    <w:rsid w:val="0B1C59C5"/>
    <w:rsid w:val="0C3D4839"/>
    <w:rsid w:val="0CB82A26"/>
    <w:rsid w:val="0DD9189A"/>
    <w:rsid w:val="0EB1620E"/>
    <w:rsid w:val="0EB76A09"/>
    <w:rsid w:val="0F5C9FE4"/>
    <w:rsid w:val="0FD2C08E"/>
    <w:rsid w:val="10BCEAD5"/>
    <w:rsid w:val="129B17BA"/>
    <w:rsid w:val="14C9F3BF"/>
    <w:rsid w:val="170F64F6"/>
    <w:rsid w:val="17A89C7E"/>
    <w:rsid w:val="18B7A434"/>
    <w:rsid w:val="19446CDF"/>
    <w:rsid w:val="1AEE62D5"/>
    <w:rsid w:val="1B2FA182"/>
    <w:rsid w:val="1CA6ED59"/>
    <w:rsid w:val="1DA8E886"/>
    <w:rsid w:val="1E17DE02"/>
    <w:rsid w:val="1E5BD027"/>
    <w:rsid w:val="1EEA8B12"/>
    <w:rsid w:val="2088EC24"/>
    <w:rsid w:val="22825198"/>
    <w:rsid w:val="24C6A888"/>
    <w:rsid w:val="24D86009"/>
    <w:rsid w:val="2526C108"/>
    <w:rsid w:val="2544BCDD"/>
    <w:rsid w:val="26BA5BB7"/>
    <w:rsid w:val="270A9A72"/>
    <w:rsid w:val="27622343"/>
    <w:rsid w:val="2829C69F"/>
    <w:rsid w:val="2B054051"/>
    <w:rsid w:val="3017A63C"/>
    <w:rsid w:val="304D20C0"/>
    <w:rsid w:val="30E653A5"/>
    <w:rsid w:val="317A791F"/>
    <w:rsid w:val="3194A290"/>
    <w:rsid w:val="3207BACD"/>
    <w:rsid w:val="330FEB3F"/>
    <w:rsid w:val="33A5E7E9"/>
    <w:rsid w:val="34ABBBA0"/>
    <w:rsid w:val="34DAE34F"/>
    <w:rsid w:val="35F50EDE"/>
    <w:rsid w:val="37E35C62"/>
    <w:rsid w:val="38AF7EA8"/>
    <w:rsid w:val="3BFF780D"/>
    <w:rsid w:val="4439E9E3"/>
    <w:rsid w:val="44B1B381"/>
    <w:rsid w:val="459C7A00"/>
    <w:rsid w:val="45A8504C"/>
    <w:rsid w:val="45B2E767"/>
    <w:rsid w:val="461AB0FA"/>
    <w:rsid w:val="465FFDFD"/>
    <w:rsid w:val="4724F5A9"/>
    <w:rsid w:val="4767E91E"/>
    <w:rsid w:val="48309561"/>
    <w:rsid w:val="4859D47D"/>
    <w:rsid w:val="48D41AC2"/>
    <w:rsid w:val="4A59A19F"/>
    <w:rsid w:val="4A94D119"/>
    <w:rsid w:val="4AC6C835"/>
    <w:rsid w:val="4C9863C2"/>
    <w:rsid w:val="4F435C46"/>
    <w:rsid w:val="50FED15F"/>
    <w:rsid w:val="518A9AD5"/>
    <w:rsid w:val="51EC5465"/>
    <w:rsid w:val="52479C51"/>
    <w:rsid w:val="55CF0657"/>
    <w:rsid w:val="55FD1A39"/>
    <w:rsid w:val="57061E38"/>
    <w:rsid w:val="570E06EC"/>
    <w:rsid w:val="57A93C35"/>
    <w:rsid w:val="58D82DC8"/>
    <w:rsid w:val="58F22C12"/>
    <w:rsid w:val="59915EE7"/>
    <w:rsid w:val="59CECAEA"/>
    <w:rsid w:val="5C29CCD4"/>
    <w:rsid w:val="5CA021FB"/>
    <w:rsid w:val="5CB13B8D"/>
    <w:rsid w:val="5D92CFDF"/>
    <w:rsid w:val="5DA67CA3"/>
    <w:rsid w:val="5E138766"/>
    <w:rsid w:val="5E3329A8"/>
    <w:rsid w:val="5E71012C"/>
    <w:rsid w:val="5ED5877A"/>
    <w:rsid w:val="6126DDCD"/>
    <w:rsid w:val="612736C9"/>
    <w:rsid w:val="626E9527"/>
    <w:rsid w:val="62E1F5AD"/>
    <w:rsid w:val="6309992C"/>
    <w:rsid w:val="676C7F7B"/>
    <w:rsid w:val="67A54F5A"/>
    <w:rsid w:val="6879A739"/>
    <w:rsid w:val="695EB26C"/>
    <w:rsid w:val="69B8C7EC"/>
    <w:rsid w:val="6B575D03"/>
    <w:rsid w:val="6DE475CC"/>
    <w:rsid w:val="6DE6AD7A"/>
    <w:rsid w:val="6ECA0875"/>
    <w:rsid w:val="6F827DDB"/>
    <w:rsid w:val="6F939BB8"/>
    <w:rsid w:val="7070EE32"/>
    <w:rsid w:val="72BA1E9D"/>
    <w:rsid w:val="72D593ED"/>
    <w:rsid w:val="732BDC90"/>
    <w:rsid w:val="741FC962"/>
    <w:rsid w:val="75FED6E9"/>
    <w:rsid w:val="77836F72"/>
    <w:rsid w:val="7984EB0F"/>
    <w:rsid w:val="79F6841B"/>
    <w:rsid w:val="7BB6427F"/>
    <w:rsid w:val="7C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71B71"/>
  <w15:chartTrackingRefBased/>
  <w15:docId w15:val="{3F65F59A-FCDF-474A-8958-479D3029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Theme="minorHAnsi" w:hAnsi="Proxima Nova" w:cs="Times New Roman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2A7"/>
    <w:pPr>
      <w:spacing w:afterLines="150" w:after="15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4677"/>
    <w:pPr>
      <w:keepNext/>
      <w:keepLines/>
      <w:spacing w:before="240" w:after="360"/>
      <w:outlineLvl w:val="0"/>
    </w:pPr>
    <w:rPr>
      <w:rFonts w:eastAsiaTheme="majorEastAsia" w:cstheme="majorBidi"/>
      <w:color w:val="000000" w:themeColor="text1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2CC6"/>
    <w:pPr>
      <w:keepNext/>
      <w:keepLines/>
      <w:spacing w:before="200" w:afterLines="100" w:after="240"/>
      <w:outlineLvl w:val="1"/>
    </w:pPr>
    <w:rPr>
      <w:rFonts w:eastAsiaTheme="majorEastAsia" w:cstheme="majorBidi"/>
      <w:b/>
      <w:sz w:val="28"/>
      <w:szCs w:val="26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51F3B"/>
    <w:pPr>
      <w:keepNext/>
      <w:keepLines/>
      <w:numPr>
        <w:numId w:val="2"/>
      </w:numPr>
      <w:spacing w:before="40" w:after="360"/>
      <w:ind w:left="426" w:hanging="426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">
    <w:name w:val="Board"/>
    <w:basedOn w:val="Normal"/>
    <w:link w:val="BoardChar"/>
    <w:rsid w:val="00A00ADF"/>
    <w:pPr>
      <w:spacing w:after="220"/>
    </w:pPr>
    <w:rPr>
      <w:color w:val="000000" w:themeColor="text1"/>
    </w:rPr>
  </w:style>
  <w:style w:type="character" w:customStyle="1" w:styleId="BoardChar">
    <w:name w:val="Board Char"/>
    <w:basedOn w:val="DefaultParagraphFont"/>
    <w:link w:val="Board"/>
    <w:rsid w:val="00A00ADF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C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B8"/>
  </w:style>
  <w:style w:type="character" w:styleId="PageNumber">
    <w:name w:val="page number"/>
    <w:basedOn w:val="DefaultParagraphFont"/>
    <w:rsid w:val="00DC75B8"/>
  </w:style>
  <w:style w:type="paragraph" w:styleId="Header">
    <w:name w:val="header"/>
    <w:basedOn w:val="Normal"/>
    <w:link w:val="HeaderChar"/>
    <w:uiPriority w:val="99"/>
    <w:unhideWhenUsed/>
    <w:rsid w:val="00DC75B8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C75B8"/>
    <w:rPr>
      <w:rFonts w:ascii="Gill Sans MT" w:eastAsia="Times New Roman" w:hAnsi="Gill Sans MT"/>
      <w:sz w:val="24"/>
      <w:lang w:eastAsia="en-GB"/>
    </w:rPr>
  </w:style>
  <w:style w:type="paragraph" w:customStyle="1" w:styleId="Style1">
    <w:name w:val="Style1"/>
    <w:basedOn w:val="Heading1"/>
    <w:qFormat/>
    <w:rsid w:val="004F199F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4677"/>
    <w:rPr>
      <w:rFonts w:ascii="Arial" w:eastAsiaTheme="majorEastAsia" w:hAnsi="Arial" w:cstheme="majorBidi"/>
      <w:color w:val="000000" w:themeColor="text1"/>
      <w:sz w:val="40"/>
      <w:szCs w:val="48"/>
      <w:lang w:eastAsia="en-GB"/>
    </w:rPr>
  </w:style>
  <w:style w:type="paragraph" w:customStyle="1" w:styleId="Style2">
    <w:name w:val="Style2"/>
    <w:basedOn w:val="Style1"/>
    <w:qFormat/>
    <w:rsid w:val="002B3221"/>
    <w:rPr>
      <w:b/>
    </w:rPr>
  </w:style>
  <w:style w:type="paragraph" w:customStyle="1" w:styleId="Style3">
    <w:name w:val="Style3"/>
    <w:basedOn w:val="Heading1"/>
    <w:qFormat/>
    <w:rsid w:val="002B322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53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2CC6"/>
    <w:rPr>
      <w:rFonts w:ascii="Arial" w:eastAsiaTheme="majorEastAsia" w:hAnsi="Arial" w:cstheme="majorBidi"/>
      <w:b/>
      <w:sz w:val="28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1F3B"/>
    <w:rPr>
      <w:rFonts w:ascii="Arial" w:eastAsiaTheme="majorEastAsia" w:hAnsi="Arial" w:cstheme="majorBidi"/>
      <w:b/>
      <w:sz w:val="24"/>
    </w:rPr>
  </w:style>
  <w:style w:type="paragraph" w:styleId="NoSpacing">
    <w:name w:val="No Spacing"/>
    <w:uiPriority w:val="1"/>
    <w:qFormat/>
    <w:rsid w:val="00BF4677"/>
    <w:pPr>
      <w:spacing w:afterLines="150" w:after="0" w:line="240" w:lineRule="auto"/>
    </w:pPr>
    <w:rPr>
      <w:rFonts w:ascii="Arial" w:hAnsi="Arial"/>
      <w:sz w:val="24"/>
    </w:rPr>
  </w:style>
  <w:style w:type="numbering" w:customStyle="1" w:styleId="Minutes">
    <w:name w:val="Minutes"/>
    <w:uiPriority w:val="99"/>
    <w:rsid w:val="009F1ABA"/>
    <w:pPr>
      <w:numPr>
        <w:numId w:val="2"/>
      </w:numPr>
    </w:pPr>
  </w:style>
  <w:style w:type="paragraph" w:customStyle="1" w:styleId="paragraph">
    <w:name w:val="paragraph"/>
    <w:basedOn w:val="Normal"/>
    <w:rsid w:val="00BA5593"/>
    <w:pPr>
      <w:tabs>
        <w:tab w:val="left" w:pos="425"/>
      </w:tabs>
      <w:spacing w:before="100" w:beforeAutospacing="1" w:afterLines="0" w:after="240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EF3DE6"/>
  </w:style>
  <w:style w:type="character" w:customStyle="1" w:styleId="eop">
    <w:name w:val="eop"/>
    <w:basedOn w:val="DefaultParagraphFont"/>
    <w:rsid w:val="00EF3DE6"/>
  </w:style>
  <w:style w:type="paragraph" w:customStyle="1" w:styleId="Bulletlistmainminutes">
    <w:name w:val="Bullet list main minutes"/>
    <w:basedOn w:val="ListParagraph"/>
    <w:qFormat/>
    <w:rsid w:val="00CA7A58"/>
    <w:pPr>
      <w:numPr>
        <w:numId w:val="3"/>
      </w:numPr>
      <w:tabs>
        <w:tab w:val="left" w:pos="425"/>
      </w:tabs>
      <w:spacing w:afterLines="100" w:after="100"/>
      <w:contextualSpacing w:val="0"/>
    </w:pPr>
  </w:style>
  <w:style w:type="paragraph" w:styleId="Revision">
    <w:name w:val="Revision"/>
    <w:hidden/>
    <w:uiPriority w:val="99"/>
    <w:semiHidden/>
    <w:rsid w:val="00FC06CF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3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83F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F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tionalgalleries.org/visit/scottish-national-portrait-galle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bc.co.uk/programmes/p0gd25kn/episodes/gui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BD4143A1CF45B839EA559C37E03E" ma:contentTypeVersion="35" ma:contentTypeDescription="Create a new document." ma:contentTypeScope="" ma:versionID="91967bc10a454559fba6125c4ea379c9">
  <xsd:schema xmlns:xsd="http://www.w3.org/2001/XMLSchema" xmlns:xs="http://www.w3.org/2001/XMLSchema" xmlns:p="http://schemas.microsoft.com/office/2006/metadata/properties" xmlns:ns1="http://schemas.microsoft.com/sharepoint/v3" xmlns:ns2="4703493c-998d-4118-88b2-da808823be55" xmlns:ns3="790f5319-da17-498e-a369-3d570bd1b932" xmlns:ns4="9178d104-5711-4b2a-acc8-bea9b4f70408" targetNamespace="http://schemas.microsoft.com/office/2006/metadata/properties" ma:root="true" ma:fieldsID="c703430c4d173a35ad2ae3462a094e28" ns1:_="" ns2:_="" ns3:_="" ns4:_="">
    <xsd:import namespace="http://schemas.microsoft.com/sharepoint/v3"/>
    <xsd:import namespace="4703493c-998d-4118-88b2-da808823be55"/>
    <xsd:import namespace="790f5319-da17-498e-a369-3d570bd1b932"/>
    <xsd:import namespace="9178d104-5711-4b2a-acc8-bea9b4f704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4:c129ed3469ba4296a865a64308bac7f9" minOccurs="0"/>
                <xsd:element ref="ns4:TaxCatchAll" minOccurs="0"/>
                <xsd:element ref="ns3:MediaServiceLocation" minOccurs="0"/>
                <xsd:element ref="ns3:MediaLengthInSeconds" minOccurs="0"/>
                <xsd:element ref="ns2:PolicyOrTemplate" minOccurs="0"/>
                <xsd:element ref="ns3:lcf76f155ced4ddcb4097134ff3c332f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3493c-998d-4118-88b2-da808823be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olicyOrTemplate" ma:index="29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5319-da17-498e-a369-3d570bd1b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c129ed3469ba4296a865a64308bac7f9" ma:index="25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967a4c18-40df-4d98-b28b-9e4d1c781851}" ma:internalName="TaxCatchAll" ma:showField="CatchAllData" ma:web="4703493c-998d-4118-88b2-da808823b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OrTemplate xmlns="4703493c-998d-4118-88b2-da808823be55" xsi:nil="true"/>
    <lcf76f155ced4ddcb4097134ff3c332f xmlns="790f5319-da17-498e-a369-3d570bd1b932">
      <Terms xmlns="http://schemas.microsoft.com/office/infopath/2007/PartnerControls"/>
    </lcf76f155ced4ddcb4097134ff3c332f>
    <c129ed3469ba4296a865a64308bac7f9 xmlns="9178d104-5711-4b2a-acc8-bea9b4f70408">
      <Terms xmlns="http://schemas.microsoft.com/office/infopath/2007/PartnerControls"/>
    </c129ed3469ba4296a865a64308bac7f9>
    <TaxCatchAll xmlns="9178d104-5711-4b2a-acc8-bea9b4f70408" xsi:nil="true"/>
    <PublishingExpirationDate xmlns="http://schemas.microsoft.com/sharepoint/v3" xsi:nil="true"/>
    <PublishingStartDate xmlns="http://schemas.microsoft.com/sharepoint/v3" xsi:nil="true"/>
    <SharedWithUsers xmlns="4703493c-998d-4118-88b2-da808823be55">
      <UserInfo>
        <DisplayName>Shah, Amina</DisplayName>
        <AccountId>1340</AccountId>
        <AccountType/>
      </UserInfo>
      <UserInfo>
        <DisplayName>Cromarty, Jackie</DisplayName>
        <AccountId>78</AccountId>
        <AccountType/>
      </UserInfo>
      <UserInfo>
        <DisplayName>Gillespie, Anthony</DisplayName>
        <AccountId>69</AccountId>
        <AccountType/>
      </UserInfo>
      <UserInfo>
        <DisplayName>Hamilton, Gill</DisplayName>
        <AccountId>53</AccountId>
        <AccountType/>
      </UserInfo>
      <UserInfo>
        <DisplayName>Hutton, Kathy</DisplayName>
        <AccountId>110</AccountId>
        <AccountType/>
      </UserInfo>
      <UserInfo>
        <DisplayName>Munro, Susanne</DisplayName>
        <AccountId>45</AccountId>
        <AccountType/>
      </UserInfo>
      <UserInfo>
        <DisplayName>Stevenson, Alison</DisplayName>
        <AccountId>138</AccountId>
        <AccountType/>
      </UserInfo>
      <UserInfo>
        <DisplayName>Marshall, Joseph</DisplayName>
        <AccountId>104</AccountId>
        <AccountType/>
      </UserInfo>
    </SharedWithUsers>
    <MediaLengthInSeconds xmlns="790f5319-da17-498e-a369-3d570bd1b932" xsi:nil="true"/>
    <_dlc_DocId xmlns="4703493c-998d-4118-88b2-da808823be55">NATLIB-633838967-111850</_dlc_DocId>
    <_dlc_DocIdUrl xmlns="4703493c-998d-4118-88b2-da808823be55">
      <Url>https://natlibscotland.sharepoint.com/sites/llt/_layouts/15/DocIdRedir.aspx?ID=NATLIB-633838967-111850</Url>
      <Description>NATLIB-633838967-111850</Description>
    </_dlc_DocIdUrl>
    <_Flow_SignoffStatus xmlns="790f5319-da17-498e-a369-3d570bd1b932" xsi:nil="true"/>
  </documentManagement>
</p:properties>
</file>

<file path=customXml/itemProps1.xml><?xml version="1.0" encoding="utf-8"?>
<ds:datastoreItem xmlns:ds="http://schemas.openxmlformats.org/officeDocument/2006/customXml" ds:itemID="{DC3AEDF8-AD42-45B0-A0FB-D74944679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B4E4A-C9AF-4558-A944-DCF6E88D9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3493c-998d-4118-88b2-da808823be55"/>
    <ds:schemaRef ds:uri="790f5319-da17-498e-a369-3d570bd1b932"/>
    <ds:schemaRef ds:uri="9178d104-5711-4b2a-acc8-bea9b4f70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4E22F-5E6C-4D50-A6FC-A664A3F3D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6C88E-8E72-46D4-A220-314FA08C976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DBF9AE-AF61-4EC4-98B4-3C238A7C3FC0}">
  <ds:schemaRefs>
    <ds:schemaRef ds:uri="http://schemas.microsoft.com/office/2006/metadata/properties"/>
    <ds:schemaRef ds:uri="http://schemas.microsoft.com/office/infopath/2007/PartnerControls"/>
    <ds:schemaRef ds:uri="4703493c-998d-4118-88b2-da808823be55"/>
    <ds:schemaRef ds:uri="790f5319-da17-498e-a369-3d570bd1b932"/>
    <ds:schemaRef ds:uri="9178d104-5711-4b2a-acc8-bea9b4f7040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Kathy</dc:creator>
  <cp:keywords/>
  <dc:description/>
  <cp:lastModifiedBy>Dowdell, Catherine</cp:lastModifiedBy>
  <cp:revision>2</cp:revision>
  <dcterms:created xsi:type="dcterms:W3CDTF">2024-08-05T08:28:00Z</dcterms:created>
  <dcterms:modified xsi:type="dcterms:W3CDTF">2024-08-05T08:28:00Z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0x010100F891BD4143A1CF45B839EA559C37E03E</vt:lpwstr>
  </property>
  <property fmtid="{D5CDD505-2E9C-101B-9397-08002B2CF9AE}" pid="3" name="Order">
    <vt:r8>9634000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RecordType">
    <vt:lpwstr/>
  </property>
  <property fmtid="{D5CDD505-2E9C-101B-9397-08002B2CF9AE}" pid="8" name="_dlc_DocIdItemGuid">
    <vt:lpwstr>075b7c15-1fe0-4387-bc04-48d305b3c3ab</vt:lpwstr>
  </property>
  <property fmtid="{D5CDD505-2E9C-101B-9397-08002B2CF9AE}" pid="9" name="MediaServiceImageTags">
    <vt:lpwstr/>
  </property>
  <property fmtid="{D5CDD505-2E9C-101B-9397-08002B2CF9AE}" pid="10" name="GrammarlyDocumentId">
    <vt:lpwstr>11e63de1cce4d5626df774fef20929c456d74814115b04d76ae5cf1e705f998d</vt:lpwstr>
  </property>
</Properties>
</file>