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3F69" w14:textId="471E40C4" w:rsidR="00DC75B8" w:rsidRPr="001E4C57" w:rsidRDefault="00DC75B8" w:rsidP="7070EE32">
      <w:pPr>
        <w:spacing w:after="360"/>
        <w:rPr>
          <w:rFonts w:eastAsia="Times New Roman"/>
          <w:b/>
          <w:bCs/>
          <w:lang w:eastAsia="en-GB"/>
        </w:rPr>
      </w:pPr>
      <w:r>
        <w:rPr>
          <w:noProof/>
        </w:rPr>
        <w:drawing>
          <wp:inline distT="0" distB="0" distL="0" distR="0" wp14:anchorId="1EC15484" wp14:editId="4C187A73">
            <wp:extent cx="2806700" cy="476250"/>
            <wp:effectExtent l="0" t="0" r="0" b="0"/>
            <wp:docPr id="1" name="Picture 1" descr="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brary logo"/>
                    <pic:cNvPicPr/>
                  </pic:nvPicPr>
                  <pic:blipFill>
                    <a:blip r:embed="rId12">
                      <a:extLst>
                        <a:ext uri="{28A0092B-C50C-407E-A947-70E740481C1C}">
                          <a14:useLocalDpi xmlns:a14="http://schemas.microsoft.com/office/drawing/2010/main" val="0"/>
                        </a:ext>
                      </a:extLst>
                    </a:blip>
                    <a:srcRect l="6667" t="23711" b="25774"/>
                    <a:stretch>
                      <a:fillRect/>
                    </a:stretch>
                  </pic:blipFill>
                  <pic:spPr>
                    <a:xfrm>
                      <a:off x="0" y="0"/>
                      <a:ext cx="2806700" cy="476250"/>
                    </a:xfrm>
                    <a:prstGeom prst="rect">
                      <a:avLst/>
                    </a:prstGeom>
                  </pic:spPr>
                </pic:pic>
              </a:graphicData>
            </a:graphic>
          </wp:inline>
        </w:drawing>
      </w:r>
    </w:p>
    <w:p w14:paraId="24C0F33A" w14:textId="157770D5" w:rsidR="00DC75B8" w:rsidRPr="00BF4677" w:rsidRDefault="00DC75B8" w:rsidP="00BF4677">
      <w:pPr>
        <w:pStyle w:val="Heading1"/>
      </w:pPr>
      <w:r w:rsidRPr="00BF4677">
        <w:t>National Library of Scotland Board Meeting</w:t>
      </w:r>
    </w:p>
    <w:p w14:paraId="3CEC7147" w14:textId="05B31DFA" w:rsidR="00DC75B8" w:rsidRDefault="004C22A7" w:rsidP="004C22A7">
      <w:pPr>
        <w:tabs>
          <w:tab w:val="left" w:pos="2268"/>
          <w:tab w:val="left" w:pos="6284"/>
          <w:tab w:val="left" w:pos="7343"/>
        </w:tabs>
        <w:spacing w:after="360"/>
        <w:rPr>
          <w:rFonts w:eastAsia="Times New Roman" w:cs="Arial"/>
          <w:szCs w:val="22"/>
          <w:lang w:eastAsia="en-GB"/>
        </w:rPr>
      </w:pPr>
      <w:r>
        <w:rPr>
          <w:rFonts w:eastAsia="Times New Roman" w:cs="Arial"/>
          <w:szCs w:val="22"/>
          <w:lang w:eastAsia="en-GB"/>
        </w:rPr>
        <w:t>Date</w:t>
      </w:r>
      <w:r w:rsidR="00EB3FA9">
        <w:rPr>
          <w:rFonts w:eastAsia="Times New Roman" w:cs="Arial"/>
          <w:szCs w:val="22"/>
          <w:lang w:eastAsia="en-GB"/>
        </w:rPr>
        <w:t>:</w:t>
      </w:r>
      <w:r>
        <w:rPr>
          <w:rFonts w:eastAsia="Times New Roman" w:cs="Arial"/>
          <w:szCs w:val="22"/>
          <w:lang w:eastAsia="en-GB"/>
        </w:rPr>
        <w:t xml:space="preserve"> </w:t>
      </w:r>
      <w:r w:rsidR="001641A8">
        <w:rPr>
          <w:rFonts w:eastAsia="Times New Roman" w:cs="Arial"/>
          <w:szCs w:val="22"/>
          <w:lang w:eastAsia="en-GB"/>
        </w:rPr>
        <w:t>23 November 2022</w:t>
      </w:r>
    </w:p>
    <w:p w14:paraId="6A70126F" w14:textId="35B5C84E" w:rsidR="00EB3FA9" w:rsidRPr="004C22A7" w:rsidRDefault="00EB3FA9" w:rsidP="006D2F2C">
      <w:pPr>
        <w:pStyle w:val="Heading2"/>
      </w:pPr>
      <w:r>
        <w:t>Participants</w:t>
      </w:r>
    </w:p>
    <w:p w14:paraId="6920ED40" w14:textId="77777777" w:rsidR="006A5270" w:rsidRPr="006D2F2C" w:rsidRDefault="00DC75B8" w:rsidP="006D2F2C">
      <w:pPr>
        <w:spacing w:after="360"/>
        <w:rPr>
          <w:b/>
          <w:bCs/>
        </w:rPr>
      </w:pPr>
      <w:r w:rsidRPr="006D2F2C">
        <w:rPr>
          <w:b/>
          <w:bCs/>
        </w:rPr>
        <w:t>Present:</w:t>
      </w:r>
    </w:p>
    <w:p w14:paraId="77A0C4DF" w14:textId="061F2382" w:rsidR="001641A8" w:rsidRDefault="001641A8" w:rsidP="000C6525">
      <w:pPr>
        <w:pStyle w:val="ListParagraph"/>
        <w:numPr>
          <w:ilvl w:val="0"/>
          <w:numId w:val="11"/>
        </w:numPr>
        <w:spacing w:after="360"/>
        <w:rPr>
          <w:lang w:eastAsia="en-GB"/>
        </w:rPr>
      </w:pPr>
      <w:r>
        <w:rPr>
          <w:lang w:eastAsia="en-GB"/>
        </w:rPr>
        <w:t>Sir Drummond Bone</w:t>
      </w:r>
      <w:r w:rsidR="00414A2C">
        <w:rPr>
          <w:lang w:eastAsia="en-GB"/>
        </w:rPr>
        <w:t xml:space="preserve"> (Board Chair)</w:t>
      </w:r>
      <w:r w:rsidR="00BA5BDA">
        <w:rPr>
          <w:lang w:eastAsia="en-GB"/>
        </w:rPr>
        <w:t xml:space="preserve"> - DB</w:t>
      </w:r>
    </w:p>
    <w:p w14:paraId="6B22F007" w14:textId="08B829BC" w:rsidR="006C7137" w:rsidRPr="006C7137" w:rsidRDefault="006C7137" w:rsidP="006C7137">
      <w:pPr>
        <w:pStyle w:val="ListParagraph"/>
        <w:numPr>
          <w:ilvl w:val="0"/>
          <w:numId w:val="11"/>
        </w:numPr>
        <w:spacing w:after="360"/>
        <w:rPr>
          <w:lang w:eastAsia="en-GB"/>
        </w:rPr>
      </w:pPr>
      <w:r w:rsidRPr="006C7137">
        <w:rPr>
          <w:lang w:eastAsia="en-GB"/>
        </w:rPr>
        <w:t>Helen Durndell (Board Vice Chair)</w:t>
      </w:r>
      <w:r w:rsidR="00BA5BDA">
        <w:rPr>
          <w:lang w:eastAsia="en-GB"/>
        </w:rPr>
        <w:t xml:space="preserve"> - HD</w:t>
      </w:r>
    </w:p>
    <w:p w14:paraId="102F1279" w14:textId="29D3E3B4" w:rsidR="006C7137" w:rsidRPr="006C7137" w:rsidRDefault="006C7137" w:rsidP="006C7137">
      <w:pPr>
        <w:pStyle w:val="ListParagraph"/>
        <w:numPr>
          <w:ilvl w:val="0"/>
          <w:numId w:val="11"/>
        </w:numPr>
        <w:spacing w:after="360"/>
        <w:rPr>
          <w:lang w:eastAsia="en-GB"/>
        </w:rPr>
      </w:pPr>
      <w:r w:rsidRPr="006C7137">
        <w:rPr>
          <w:lang w:eastAsia="en-GB"/>
        </w:rPr>
        <w:t>Ruth Crawford KC (Board Vice Chair)</w:t>
      </w:r>
      <w:r w:rsidR="00BA5BDA">
        <w:rPr>
          <w:lang w:eastAsia="en-GB"/>
        </w:rPr>
        <w:t xml:space="preserve"> - RC</w:t>
      </w:r>
    </w:p>
    <w:p w14:paraId="6679893E" w14:textId="70E052C7" w:rsidR="00DA7B9A" w:rsidRDefault="00DA7B9A" w:rsidP="000C6525">
      <w:pPr>
        <w:pStyle w:val="ListParagraph"/>
        <w:numPr>
          <w:ilvl w:val="0"/>
          <w:numId w:val="11"/>
        </w:numPr>
        <w:spacing w:after="360"/>
        <w:rPr>
          <w:lang w:eastAsia="en-GB"/>
        </w:rPr>
      </w:pPr>
      <w:r>
        <w:rPr>
          <w:lang w:eastAsia="en-GB"/>
        </w:rPr>
        <w:t>Alan Horn</w:t>
      </w:r>
      <w:r w:rsidR="00BA5BDA">
        <w:rPr>
          <w:lang w:eastAsia="en-GB"/>
        </w:rPr>
        <w:t xml:space="preserve"> - AH</w:t>
      </w:r>
    </w:p>
    <w:p w14:paraId="5F92EBE9" w14:textId="45A329E7" w:rsidR="00DA7B9A" w:rsidRDefault="00DA7B9A" w:rsidP="000C6525">
      <w:pPr>
        <w:pStyle w:val="ListParagraph"/>
        <w:numPr>
          <w:ilvl w:val="0"/>
          <w:numId w:val="11"/>
        </w:numPr>
        <w:spacing w:after="360"/>
        <w:rPr>
          <w:lang w:eastAsia="en-GB"/>
        </w:rPr>
      </w:pPr>
      <w:r>
        <w:rPr>
          <w:lang w:eastAsia="en-GB"/>
        </w:rPr>
        <w:t>Alison Kidd</w:t>
      </w:r>
      <w:r w:rsidR="00BA5BDA">
        <w:rPr>
          <w:lang w:eastAsia="en-GB"/>
        </w:rPr>
        <w:t xml:space="preserve"> - AK</w:t>
      </w:r>
    </w:p>
    <w:p w14:paraId="22712210" w14:textId="7CDB4470" w:rsidR="00DA7B9A" w:rsidRDefault="00DA7B9A" w:rsidP="000C6525">
      <w:pPr>
        <w:pStyle w:val="ListParagraph"/>
        <w:numPr>
          <w:ilvl w:val="0"/>
          <w:numId w:val="11"/>
        </w:numPr>
        <w:spacing w:after="360"/>
        <w:rPr>
          <w:lang w:eastAsia="en-GB"/>
        </w:rPr>
      </w:pPr>
      <w:r>
        <w:rPr>
          <w:lang w:eastAsia="en-GB"/>
        </w:rPr>
        <w:t>Elizabeth Carmichael</w:t>
      </w:r>
      <w:r w:rsidR="00BA5BDA">
        <w:rPr>
          <w:lang w:eastAsia="en-GB"/>
        </w:rPr>
        <w:t xml:space="preserve"> - EC</w:t>
      </w:r>
    </w:p>
    <w:p w14:paraId="1E261950" w14:textId="46EC3862" w:rsidR="00DA7B9A" w:rsidRDefault="00DA7B9A" w:rsidP="000C6525">
      <w:pPr>
        <w:pStyle w:val="ListParagraph"/>
        <w:numPr>
          <w:ilvl w:val="0"/>
          <w:numId w:val="11"/>
        </w:numPr>
        <w:spacing w:after="360"/>
        <w:rPr>
          <w:lang w:eastAsia="en-GB"/>
        </w:rPr>
      </w:pPr>
      <w:r>
        <w:rPr>
          <w:lang w:eastAsia="en-GB"/>
        </w:rPr>
        <w:t>Kirsty Lingstadt</w:t>
      </w:r>
      <w:r w:rsidR="00BA5BDA">
        <w:rPr>
          <w:lang w:eastAsia="en-GB"/>
        </w:rPr>
        <w:t xml:space="preserve"> - KL</w:t>
      </w:r>
    </w:p>
    <w:p w14:paraId="36A5D92C" w14:textId="439EB37D" w:rsidR="00DA7B9A" w:rsidRDefault="00DA7B9A" w:rsidP="000C6525">
      <w:pPr>
        <w:pStyle w:val="ListParagraph"/>
        <w:numPr>
          <w:ilvl w:val="0"/>
          <w:numId w:val="11"/>
        </w:numPr>
        <w:spacing w:after="360"/>
        <w:rPr>
          <w:lang w:eastAsia="en-GB"/>
        </w:rPr>
      </w:pPr>
      <w:r>
        <w:rPr>
          <w:lang w:eastAsia="en-GB"/>
        </w:rPr>
        <w:t>Robert Kilpatrick</w:t>
      </w:r>
      <w:r w:rsidR="00BA5BDA">
        <w:rPr>
          <w:lang w:eastAsia="en-GB"/>
        </w:rPr>
        <w:t xml:space="preserve"> - RK</w:t>
      </w:r>
    </w:p>
    <w:p w14:paraId="13892EED" w14:textId="7BE9AAF9" w:rsidR="00DA7B9A" w:rsidRDefault="00DA7B9A" w:rsidP="000C6525">
      <w:pPr>
        <w:pStyle w:val="ListParagraph"/>
        <w:numPr>
          <w:ilvl w:val="0"/>
          <w:numId w:val="11"/>
        </w:numPr>
        <w:spacing w:after="360"/>
        <w:rPr>
          <w:lang w:eastAsia="en-GB"/>
        </w:rPr>
      </w:pPr>
      <w:r>
        <w:rPr>
          <w:lang w:eastAsia="en-GB"/>
        </w:rPr>
        <w:t>Robert Wallen</w:t>
      </w:r>
      <w:r w:rsidR="00BA5BDA">
        <w:rPr>
          <w:lang w:eastAsia="en-GB"/>
        </w:rPr>
        <w:t xml:space="preserve"> - RW</w:t>
      </w:r>
    </w:p>
    <w:p w14:paraId="28D1F779" w14:textId="1B637552" w:rsidR="006A5270" w:rsidRDefault="00DC75B8" w:rsidP="006D2F2C">
      <w:pPr>
        <w:spacing w:after="360"/>
        <w:rPr>
          <w:b/>
          <w:bCs/>
        </w:rPr>
      </w:pPr>
      <w:r w:rsidRPr="006D2F2C">
        <w:rPr>
          <w:b/>
          <w:bCs/>
        </w:rPr>
        <w:t>In attendance:</w:t>
      </w:r>
    </w:p>
    <w:p w14:paraId="5198986A" w14:textId="44CE3413" w:rsidR="001B11A1" w:rsidRPr="00594271" w:rsidRDefault="00594271" w:rsidP="001B11A1">
      <w:pPr>
        <w:pStyle w:val="ListParagraph"/>
        <w:numPr>
          <w:ilvl w:val="0"/>
          <w:numId w:val="11"/>
        </w:numPr>
        <w:spacing w:after="360"/>
        <w:rPr>
          <w:b/>
          <w:bCs/>
        </w:rPr>
      </w:pPr>
      <w:r>
        <w:t>Neil Mackenzie KC, Faculty of Advocates</w:t>
      </w:r>
      <w:r w:rsidR="00BA5BDA">
        <w:t xml:space="preserve"> - NM</w:t>
      </w:r>
    </w:p>
    <w:p w14:paraId="44F58E5E" w14:textId="6703FB2F" w:rsidR="00594271" w:rsidRPr="00594271" w:rsidRDefault="00594271" w:rsidP="001B11A1">
      <w:pPr>
        <w:pStyle w:val="ListParagraph"/>
        <w:numPr>
          <w:ilvl w:val="0"/>
          <w:numId w:val="11"/>
        </w:numPr>
        <w:spacing w:after="360"/>
        <w:rPr>
          <w:b/>
          <w:bCs/>
        </w:rPr>
      </w:pPr>
      <w:r>
        <w:t>Amina Shah, National Librar</w:t>
      </w:r>
      <w:r w:rsidR="009A026F">
        <w:t>ian</w:t>
      </w:r>
      <w:r w:rsidR="00BA5BDA">
        <w:t xml:space="preserve"> - AS</w:t>
      </w:r>
    </w:p>
    <w:p w14:paraId="5E603316" w14:textId="718DCBB2" w:rsidR="00594271" w:rsidRPr="00594271" w:rsidRDefault="00594271" w:rsidP="001B11A1">
      <w:pPr>
        <w:pStyle w:val="ListParagraph"/>
        <w:numPr>
          <w:ilvl w:val="0"/>
          <w:numId w:val="11"/>
        </w:numPr>
        <w:spacing w:after="360"/>
        <w:rPr>
          <w:b/>
          <w:bCs/>
        </w:rPr>
      </w:pPr>
      <w:r>
        <w:t>Anthony Gillespie, Director of Business Support</w:t>
      </w:r>
      <w:r w:rsidR="00BA5BDA">
        <w:t xml:space="preserve"> - AG</w:t>
      </w:r>
    </w:p>
    <w:p w14:paraId="2E40B41B" w14:textId="73EE5406" w:rsidR="00594271" w:rsidRPr="00594271" w:rsidRDefault="00594271" w:rsidP="001B11A1">
      <w:pPr>
        <w:pStyle w:val="ListParagraph"/>
        <w:numPr>
          <w:ilvl w:val="0"/>
          <w:numId w:val="11"/>
        </w:numPr>
        <w:spacing w:after="360"/>
        <w:rPr>
          <w:b/>
          <w:bCs/>
        </w:rPr>
      </w:pPr>
      <w:r>
        <w:t>Jackie Cromarty, Associate Director of External Relations</w:t>
      </w:r>
      <w:r w:rsidR="00BA5BDA">
        <w:t xml:space="preserve"> - JCr</w:t>
      </w:r>
    </w:p>
    <w:p w14:paraId="22955C85" w14:textId="52592FC5" w:rsidR="00594271" w:rsidRPr="00594271" w:rsidRDefault="00594271" w:rsidP="001B11A1">
      <w:pPr>
        <w:pStyle w:val="ListParagraph"/>
        <w:numPr>
          <w:ilvl w:val="0"/>
          <w:numId w:val="11"/>
        </w:numPr>
        <w:spacing w:after="360"/>
        <w:rPr>
          <w:b/>
          <w:bCs/>
        </w:rPr>
      </w:pPr>
      <w:r>
        <w:t>Kathy Hutton, Board Support &amp; Compliance Officer</w:t>
      </w:r>
      <w:r w:rsidR="00BA5BDA">
        <w:t xml:space="preserve"> – KH </w:t>
      </w:r>
    </w:p>
    <w:p w14:paraId="74D805DB" w14:textId="5B45D3F6" w:rsidR="00594271" w:rsidRPr="001B11A1" w:rsidRDefault="00594271" w:rsidP="001B11A1">
      <w:pPr>
        <w:pStyle w:val="ListParagraph"/>
        <w:numPr>
          <w:ilvl w:val="0"/>
          <w:numId w:val="11"/>
        </w:numPr>
        <w:spacing w:after="360"/>
        <w:rPr>
          <w:b/>
          <w:bCs/>
        </w:rPr>
      </w:pPr>
      <w:r>
        <w:t xml:space="preserve">Gill Hamilton, </w:t>
      </w:r>
      <w:r w:rsidR="009A026F">
        <w:t xml:space="preserve">Interim </w:t>
      </w:r>
      <w:r>
        <w:t>Associate Director of Digital (part-time)</w:t>
      </w:r>
      <w:r w:rsidR="00BA5BDA">
        <w:t xml:space="preserve"> - GH</w:t>
      </w:r>
    </w:p>
    <w:p w14:paraId="23DE2CB4" w14:textId="5AAC4CCA" w:rsidR="006D2F2C" w:rsidRDefault="006D2F2C" w:rsidP="008632F6">
      <w:pPr>
        <w:pStyle w:val="Heading2"/>
      </w:pPr>
      <w:r>
        <w:lastRenderedPageBreak/>
        <w:t>Minutes of meeting</w:t>
      </w:r>
    </w:p>
    <w:p w14:paraId="1F0AD945" w14:textId="44A15059" w:rsidR="00E067F4" w:rsidRPr="00E067F4" w:rsidRDefault="00E067F4" w:rsidP="00E067F4">
      <w:pPr>
        <w:spacing w:after="360"/>
        <w:rPr>
          <w:lang w:eastAsia="en-GB"/>
        </w:rPr>
      </w:pPr>
      <w:r>
        <w:rPr>
          <w:lang w:eastAsia="en-GB"/>
        </w:rPr>
        <w:t>In advance of the formal agenda, Board members participated in a</w:t>
      </w:r>
      <w:r w:rsidR="002524D4">
        <w:rPr>
          <w:lang w:eastAsia="en-GB"/>
        </w:rPr>
        <w:t xml:space="preserve"> morning</w:t>
      </w:r>
      <w:r w:rsidR="00354191">
        <w:rPr>
          <w:lang w:eastAsia="en-GB"/>
        </w:rPr>
        <w:t xml:space="preserve"> awareness session on Board Trustee responsibilities and Equalities, </w:t>
      </w:r>
      <w:proofErr w:type="gramStart"/>
      <w:r w:rsidR="00354191">
        <w:rPr>
          <w:lang w:eastAsia="en-GB"/>
        </w:rPr>
        <w:t>Diversity</w:t>
      </w:r>
      <w:proofErr w:type="gramEnd"/>
      <w:r w:rsidR="00354191">
        <w:rPr>
          <w:lang w:eastAsia="en-GB"/>
        </w:rPr>
        <w:t xml:space="preserve"> and Inclusion</w:t>
      </w:r>
      <w:r w:rsidR="00F64103">
        <w:rPr>
          <w:lang w:eastAsia="en-GB"/>
        </w:rPr>
        <w:t xml:space="preserve">, </w:t>
      </w:r>
      <w:r w:rsidR="00DF4C40">
        <w:rPr>
          <w:lang w:eastAsia="en-GB"/>
        </w:rPr>
        <w:t>provided by</w:t>
      </w:r>
      <w:r w:rsidR="00023280">
        <w:rPr>
          <w:lang w:eastAsia="en-GB"/>
        </w:rPr>
        <w:t xml:space="preserve"> </w:t>
      </w:r>
      <w:r w:rsidR="00601C75">
        <w:rPr>
          <w:lang w:eastAsia="en-GB"/>
        </w:rPr>
        <w:t xml:space="preserve">legal advisers </w:t>
      </w:r>
      <w:r w:rsidR="00023280">
        <w:rPr>
          <w:lang w:eastAsia="en-GB"/>
        </w:rPr>
        <w:t>Anderson Strathern</w:t>
      </w:r>
      <w:r w:rsidR="00354191">
        <w:rPr>
          <w:lang w:eastAsia="en-GB"/>
        </w:rPr>
        <w:t xml:space="preserve">. </w:t>
      </w:r>
    </w:p>
    <w:p w14:paraId="36DB27AB" w14:textId="1DD2055F" w:rsidR="00DC75B8" w:rsidRDefault="00DC75B8" w:rsidP="00F8551F">
      <w:pPr>
        <w:pStyle w:val="Heading3"/>
      </w:pPr>
      <w:r w:rsidRPr="00DC75B8">
        <w:t>Chair</w:t>
      </w:r>
      <w:r w:rsidR="00061B9A">
        <w:t>'</w:t>
      </w:r>
      <w:r w:rsidRPr="00DC75B8">
        <w:t>s Welcome</w:t>
      </w:r>
    </w:p>
    <w:p w14:paraId="1D24C928" w14:textId="78B3A6DE" w:rsidR="001B11A1" w:rsidRPr="001B11A1" w:rsidRDefault="000B4DEC" w:rsidP="001B11A1">
      <w:pPr>
        <w:spacing w:after="360"/>
      </w:pPr>
      <w:r w:rsidRPr="000B4DEC">
        <w:t>Sir Drummond Bone (Board Chair) welcomed all to the formal part of the Board agenda. The Chair advised Ruth Crawford KC has agreed to b</w:t>
      </w:r>
      <w:r w:rsidR="0018225C">
        <w:t>ecome</w:t>
      </w:r>
      <w:r w:rsidRPr="000B4DEC">
        <w:t xml:space="preserve"> Board Vice </w:t>
      </w:r>
      <w:r w:rsidR="00AE28FC" w:rsidRPr="000B4DEC">
        <w:t>Chair.</w:t>
      </w:r>
    </w:p>
    <w:p w14:paraId="3B145421" w14:textId="405B09CF" w:rsidR="00DC75B8" w:rsidRDefault="00DC75B8" w:rsidP="00F8551F">
      <w:pPr>
        <w:pStyle w:val="Heading3"/>
      </w:pPr>
      <w:r w:rsidRPr="00DC75B8">
        <w:t>Apologies for Absence</w:t>
      </w:r>
    </w:p>
    <w:p w14:paraId="7F94235D" w14:textId="6FD633F4" w:rsidR="001B11A1" w:rsidRPr="001B11A1" w:rsidRDefault="00930AEE" w:rsidP="001B11A1">
      <w:pPr>
        <w:spacing w:after="360"/>
      </w:pPr>
      <w:r>
        <w:t>Apologies were noted from Lesley McPherson</w:t>
      </w:r>
      <w:r w:rsidR="00351E7E">
        <w:t xml:space="preserve"> and Mike Saunders (trade union representative)</w:t>
      </w:r>
      <w:r>
        <w:t>.</w:t>
      </w:r>
    </w:p>
    <w:p w14:paraId="24357B68" w14:textId="4F00DA3D" w:rsidR="00DC75B8" w:rsidRDefault="00DC75B8" w:rsidP="00F8551F">
      <w:pPr>
        <w:pStyle w:val="Heading3"/>
      </w:pPr>
      <w:r w:rsidRPr="00DC75B8">
        <w:t>Declarations of Interests</w:t>
      </w:r>
    </w:p>
    <w:p w14:paraId="6EC13FBB" w14:textId="4572908A" w:rsidR="001B11A1" w:rsidRPr="001B11A1" w:rsidRDefault="00E018B0" w:rsidP="001B11A1">
      <w:pPr>
        <w:spacing w:after="360"/>
      </w:pPr>
      <w:r>
        <w:t>Declarations are as recorded.</w:t>
      </w:r>
    </w:p>
    <w:p w14:paraId="5A0D7EF6" w14:textId="2EC4FDF6" w:rsidR="00DC75B8" w:rsidRDefault="00DC75B8" w:rsidP="00F8551F">
      <w:pPr>
        <w:pStyle w:val="Heading3"/>
      </w:pPr>
      <w:r w:rsidRPr="00DC75B8">
        <w:t>Horizon scanning</w:t>
      </w:r>
    </w:p>
    <w:p w14:paraId="564F82C2" w14:textId="60F01926" w:rsidR="00692020" w:rsidRPr="00692020" w:rsidRDefault="00692020" w:rsidP="00863E0D">
      <w:pPr>
        <w:spacing w:after="360"/>
      </w:pPr>
      <w:r>
        <w:t>The Board noted:</w:t>
      </w:r>
    </w:p>
    <w:p w14:paraId="05795116" w14:textId="2B294203" w:rsidR="004807C8" w:rsidRPr="00D255D1" w:rsidRDefault="004807C8" w:rsidP="00D255D1">
      <w:pPr>
        <w:pStyle w:val="Bulletlistmainminutes"/>
        <w:spacing w:after="240"/>
      </w:pPr>
      <w:r w:rsidRPr="00D255D1">
        <w:t>The Scottish Government</w:t>
      </w:r>
      <w:r w:rsidR="00731C9E" w:rsidRPr="00D255D1">
        <w:t xml:space="preserve"> (SG)</w:t>
      </w:r>
      <w:r w:rsidRPr="00D255D1">
        <w:t xml:space="preserve"> 2023</w:t>
      </w:r>
      <w:r w:rsidR="00347B05" w:rsidRPr="00D255D1">
        <w:t>-</w:t>
      </w:r>
      <w:r w:rsidRPr="00D255D1">
        <w:t xml:space="preserve">24 </w:t>
      </w:r>
      <w:r w:rsidR="00347B05" w:rsidRPr="00D255D1">
        <w:t>Scottish B</w:t>
      </w:r>
      <w:r w:rsidRPr="00D255D1">
        <w:t>udget will be published on 15 December.</w:t>
      </w:r>
    </w:p>
    <w:p w14:paraId="1A2869FF" w14:textId="7307309E" w:rsidR="004807C8" w:rsidRDefault="004807C8" w:rsidP="001B3F8A">
      <w:pPr>
        <w:pStyle w:val="Bulletlistmainminutes"/>
        <w:spacing w:after="240"/>
      </w:pPr>
      <w:r>
        <w:t xml:space="preserve">Alison Kidd has agreed to take over as Staffing and Remuneration </w:t>
      </w:r>
      <w:r w:rsidR="00233A06">
        <w:t xml:space="preserve">(S&amp;R) </w:t>
      </w:r>
      <w:r>
        <w:t xml:space="preserve">Committee Chair following Helen Durndell stepping down from the </w:t>
      </w:r>
      <w:r w:rsidR="006B5F6D">
        <w:t>role</w:t>
      </w:r>
      <w:r>
        <w:t xml:space="preserve"> </w:t>
      </w:r>
      <w:r w:rsidR="00B43C6F">
        <w:t>at the end of February 2023</w:t>
      </w:r>
      <w:r>
        <w:t xml:space="preserve">. </w:t>
      </w:r>
    </w:p>
    <w:p w14:paraId="1B772D89" w14:textId="53F529D3" w:rsidR="004807C8" w:rsidRDefault="004807C8" w:rsidP="001B3F8A">
      <w:pPr>
        <w:pStyle w:val="Bulletlistmainminutes"/>
        <w:spacing w:after="240"/>
      </w:pPr>
      <w:r>
        <w:t xml:space="preserve">The S&amp;R Committee is </w:t>
      </w:r>
      <w:r w:rsidR="00A821CE">
        <w:t xml:space="preserve">presently </w:t>
      </w:r>
      <w:r>
        <w:t>quorate but w</w:t>
      </w:r>
      <w:r w:rsidR="00A821CE">
        <w:t>ill</w:t>
      </w:r>
      <w:r>
        <w:t xml:space="preserve"> benefit from new members in 2023.</w:t>
      </w:r>
    </w:p>
    <w:p w14:paraId="7F5257A5" w14:textId="6762C210" w:rsidR="00F3777A" w:rsidRDefault="00F3777A" w:rsidP="001B3F8A">
      <w:pPr>
        <w:pStyle w:val="Bulletlistmainminutes"/>
        <w:spacing w:after="240"/>
      </w:pPr>
      <w:r>
        <w:lastRenderedPageBreak/>
        <w:t xml:space="preserve">As advised earlier, Ruth Crawford KC </w:t>
      </w:r>
      <w:r w:rsidR="00415E77">
        <w:t>will become Board Vice Chair.</w:t>
      </w:r>
    </w:p>
    <w:p w14:paraId="461AA8B3" w14:textId="23395665" w:rsidR="004807C8" w:rsidRDefault="004807C8" w:rsidP="001B3F8A">
      <w:pPr>
        <w:pStyle w:val="Bulletlistmainminutes"/>
        <w:spacing w:after="240"/>
      </w:pPr>
      <w:r>
        <w:t>The</w:t>
      </w:r>
      <w:r w:rsidR="00FE774B">
        <w:t xml:space="preserve"> current</w:t>
      </w:r>
      <w:r>
        <w:t xml:space="preserve"> Board member recruitment round closes for applications on 25 November. </w:t>
      </w:r>
    </w:p>
    <w:p w14:paraId="0B1FBE17" w14:textId="543AC987" w:rsidR="00DC75B8" w:rsidRPr="004807C8" w:rsidRDefault="00DC75B8" w:rsidP="00F8551F">
      <w:pPr>
        <w:pStyle w:val="Heading3"/>
      </w:pPr>
      <w:r w:rsidRPr="004807C8">
        <w:t xml:space="preserve">Minutes of </w:t>
      </w:r>
      <w:r w:rsidR="007F65BB" w:rsidRPr="004807C8">
        <w:t>meetings</w:t>
      </w:r>
    </w:p>
    <w:p w14:paraId="6E522724" w14:textId="094605D5" w:rsidR="001B11A1" w:rsidRPr="001B11A1" w:rsidRDefault="004807C8" w:rsidP="001B11A1">
      <w:pPr>
        <w:spacing w:after="360"/>
      </w:pPr>
      <w:r>
        <w:t xml:space="preserve">The minutes </w:t>
      </w:r>
      <w:r w:rsidR="009730CC">
        <w:t xml:space="preserve">of 28 September 2022 </w:t>
      </w:r>
      <w:r>
        <w:t>were approved as a correct record.</w:t>
      </w:r>
    </w:p>
    <w:p w14:paraId="45919B55" w14:textId="19E4B2E1" w:rsidR="00DC75B8" w:rsidRDefault="00DC75B8" w:rsidP="00F8551F">
      <w:pPr>
        <w:pStyle w:val="Heading3"/>
        <w:rPr>
          <w:bCs/>
        </w:rPr>
      </w:pPr>
      <w:r w:rsidRPr="00DC75B8">
        <w:t>Actions outstanding and matters arising from previous meetings</w:t>
      </w:r>
      <w:r w:rsidRPr="00DC75B8">
        <w:rPr>
          <w:bCs/>
        </w:rPr>
        <w:t xml:space="preserve"> </w:t>
      </w:r>
    </w:p>
    <w:p w14:paraId="75AF198F" w14:textId="15BD5558" w:rsidR="001B11A1" w:rsidRPr="001B11A1" w:rsidRDefault="00E018B0" w:rsidP="001B11A1">
      <w:pPr>
        <w:spacing w:after="360"/>
      </w:pPr>
      <w:r>
        <w:t xml:space="preserve">The Board </w:t>
      </w:r>
      <w:r w:rsidR="003059FC">
        <w:t xml:space="preserve">noted there </w:t>
      </w:r>
      <w:r>
        <w:t>were no outstanding actions</w:t>
      </w:r>
      <w:r w:rsidR="003059FC">
        <w:t xml:space="preserve"> or matters arising</w:t>
      </w:r>
      <w:r>
        <w:t>.</w:t>
      </w:r>
    </w:p>
    <w:p w14:paraId="39F14B0A" w14:textId="56CB60AB" w:rsidR="00DC75B8" w:rsidRDefault="00DC75B8" w:rsidP="00F8551F">
      <w:pPr>
        <w:pStyle w:val="Heading3"/>
      </w:pPr>
      <w:r w:rsidRPr="00DC75B8">
        <w:t>National Librarian</w:t>
      </w:r>
      <w:r w:rsidR="00061B9A">
        <w:t>'</w:t>
      </w:r>
      <w:r w:rsidRPr="00DC75B8">
        <w:t>s Report</w:t>
      </w:r>
    </w:p>
    <w:p w14:paraId="13CA0BA6" w14:textId="2008A848" w:rsidR="00E5091A" w:rsidRDefault="00E5091A" w:rsidP="00E5091A">
      <w:pPr>
        <w:spacing w:after="360"/>
      </w:pPr>
      <w:r>
        <w:t>AS highlighted:</w:t>
      </w:r>
    </w:p>
    <w:p w14:paraId="492DAD74" w14:textId="159F60F7" w:rsidR="00E5091A" w:rsidRPr="0040166B" w:rsidRDefault="00E5091A" w:rsidP="00435BBE">
      <w:pPr>
        <w:pStyle w:val="Bulletlistmainminutes"/>
        <w:spacing w:after="240"/>
      </w:pPr>
      <w:r w:rsidRPr="0040166B">
        <w:t>The Trade Union has confirmed that staff have overwhelmingly voted to accept the proposed 2022</w:t>
      </w:r>
      <w:r w:rsidR="00F83720">
        <w:t>-</w:t>
      </w:r>
      <w:r w:rsidRPr="0040166B">
        <w:t>23 pay award. Staff will receive the increase, including backdated payment</w:t>
      </w:r>
      <w:r w:rsidR="00104EC7">
        <w:t xml:space="preserve"> </w:t>
      </w:r>
      <w:r w:rsidR="00CD5143">
        <w:t xml:space="preserve">from </w:t>
      </w:r>
      <w:r w:rsidR="00104EC7">
        <w:t>1 April 2022</w:t>
      </w:r>
      <w:r w:rsidRPr="0040166B">
        <w:t xml:space="preserve">, before Christmas. </w:t>
      </w:r>
    </w:p>
    <w:p w14:paraId="78642649" w14:textId="2E1B395A" w:rsidR="00E5091A" w:rsidRDefault="00E5091A" w:rsidP="00F520E0">
      <w:pPr>
        <w:spacing w:after="360"/>
      </w:pPr>
      <w:r>
        <w:t>The Library welcomed this positive result in the current</w:t>
      </w:r>
      <w:r w:rsidR="00C634B4">
        <w:t xml:space="preserve"> economic</w:t>
      </w:r>
      <w:r>
        <w:t xml:space="preserve"> climate and </w:t>
      </w:r>
      <w:r w:rsidR="00C634B4">
        <w:t>SG</w:t>
      </w:r>
      <w:r>
        <w:t xml:space="preserve">'s financial support alongside </w:t>
      </w:r>
      <w:r w:rsidR="00C634B4">
        <w:t xml:space="preserve">funding from </w:t>
      </w:r>
      <w:r>
        <w:t>Library reserves. The Board noted</w:t>
      </w:r>
      <w:r w:rsidR="00996C94">
        <w:t xml:space="preserve">, however, </w:t>
      </w:r>
      <w:r>
        <w:t xml:space="preserve">that the pay award increase </w:t>
      </w:r>
      <w:r w:rsidR="00996C94">
        <w:t xml:space="preserve">places an increased </w:t>
      </w:r>
      <w:r>
        <w:t xml:space="preserve">financial burden </w:t>
      </w:r>
      <w:r w:rsidR="00996C94">
        <w:t xml:space="preserve">on the Library </w:t>
      </w:r>
      <w:r>
        <w:t xml:space="preserve">in future years. </w:t>
      </w:r>
    </w:p>
    <w:p w14:paraId="351DB4FB" w14:textId="12FDF461" w:rsidR="00E5091A" w:rsidRDefault="00E5091A" w:rsidP="00435BBE">
      <w:pPr>
        <w:pStyle w:val="Bulletlistmainminutes"/>
        <w:spacing w:after="240"/>
      </w:pPr>
      <w:r>
        <w:t xml:space="preserve">Following a stringent review process, seven applicants have been offered, and accepted, Voluntary Early Exit (VEE). All staff have been advised of the completion of </w:t>
      </w:r>
      <w:r w:rsidR="00564EC0">
        <w:t xml:space="preserve">the </w:t>
      </w:r>
      <w:r>
        <w:t xml:space="preserve">VEE </w:t>
      </w:r>
      <w:r w:rsidR="00564EC0">
        <w:t xml:space="preserve">process </w:t>
      </w:r>
      <w:r>
        <w:t xml:space="preserve">and affected staff will leave February/March </w:t>
      </w:r>
      <w:r w:rsidR="00564EC0">
        <w:t xml:space="preserve">2023 </w:t>
      </w:r>
      <w:r>
        <w:t>to allow</w:t>
      </w:r>
      <w:r w:rsidR="00C849A3">
        <w:t xml:space="preserve"> a</w:t>
      </w:r>
      <w:r>
        <w:t xml:space="preserve"> thorough handover.</w:t>
      </w:r>
    </w:p>
    <w:p w14:paraId="4FB4E1C4" w14:textId="1B37138F" w:rsidR="00E5091A" w:rsidRDefault="00E5091A" w:rsidP="00AC09C3">
      <w:pPr>
        <w:pStyle w:val="Bulletlistmainminutes"/>
        <w:spacing w:after="240"/>
      </w:pPr>
      <w:r>
        <w:t xml:space="preserve">A </w:t>
      </w:r>
      <w:r w:rsidR="001B6BAE">
        <w:t xml:space="preserve">symposium on the impact of AI and Quantum Computing on the Research Library of the future </w:t>
      </w:r>
      <w:r>
        <w:t xml:space="preserve">is being organised for April 2023. The Librarian thanked Kirsty Lingstadt </w:t>
      </w:r>
      <w:r w:rsidR="00E10FF6">
        <w:t xml:space="preserve">and the Board Chair </w:t>
      </w:r>
      <w:r>
        <w:t xml:space="preserve">for </w:t>
      </w:r>
      <w:r w:rsidR="0014459C">
        <w:t xml:space="preserve">the </w:t>
      </w:r>
      <w:r>
        <w:t>valuable input to date in bringing this to fruition.</w:t>
      </w:r>
    </w:p>
    <w:p w14:paraId="6945FB36" w14:textId="670BEF51" w:rsidR="00E5091A" w:rsidRDefault="00E5091A" w:rsidP="00AC09C3">
      <w:pPr>
        <w:pStyle w:val="Bulletlistmainminutes"/>
        <w:spacing w:after="240"/>
      </w:pPr>
      <w:r>
        <w:lastRenderedPageBreak/>
        <w:t xml:space="preserve">The Librarian also thanked Robert Kilpatrick for </w:t>
      </w:r>
      <w:r w:rsidR="00164F4B">
        <w:t xml:space="preserve">the invitation to </w:t>
      </w:r>
      <w:r w:rsidR="00F74945">
        <w:t xml:space="preserve">take part in </w:t>
      </w:r>
      <w:r w:rsidR="00164F4B">
        <w:t xml:space="preserve">the Scottish </w:t>
      </w:r>
      <w:r>
        <w:t>Album of the Year awards.</w:t>
      </w:r>
    </w:p>
    <w:p w14:paraId="3CC32CBF" w14:textId="27A0D941" w:rsidR="00E5091A" w:rsidRDefault="00E5091A" w:rsidP="00AC09C3">
      <w:pPr>
        <w:pStyle w:val="Bulletlistmainminutes"/>
        <w:spacing w:after="240"/>
      </w:pPr>
      <w:r>
        <w:t>The Discovery Room at George IV Bridge opened</w:t>
      </w:r>
      <w:r w:rsidR="00CF7978">
        <w:t xml:space="preserve"> recently</w:t>
      </w:r>
      <w:r>
        <w:t xml:space="preserve">, providing </w:t>
      </w:r>
      <w:r w:rsidR="00CF7978">
        <w:t xml:space="preserve">both </w:t>
      </w:r>
      <w:r>
        <w:t xml:space="preserve">improved study facilities for readers </w:t>
      </w:r>
      <w:r w:rsidR="00CF7978">
        <w:t xml:space="preserve">and </w:t>
      </w:r>
      <w:r>
        <w:t xml:space="preserve">group/family working space. </w:t>
      </w:r>
    </w:p>
    <w:p w14:paraId="269864F8" w14:textId="57D59ACB" w:rsidR="00E5091A" w:rsidRDefault="00E5091A" w:rsidP="007F690E">
      <w:pPr>
        <w:pStyle w:val="Bulletlistmainminutes"/>
        <w:spacing w:after="240"/>
      </w:pPr>
      <w:r>
        <w:t>The Library</w:t>
      </w:r>
      <w:r w:rsidR="00F8551F">
        <w:t xml:space="preserve">'s </w:t>
      </w:r>
      <w:r>
        <w:t xml:space="preserve"> popular 3D map viewer</w:t>
      </w:r>
      <w:r w:rsidR="00F8551F">
        <w:t xml:space="preserve"> has been updated</w:t>
      </w:r>
      <w:r w:rsidR="00D21302">
        <w:t xml:space="preserve">. </w:t>
      </w:r>
      <w:r w:rsidR="003D5F18">
        <w:t xml:space="preserve">This allows </w:t>
      </w:r>
      <w:r>
        <w:t xml:space="preserve">georeferenced map layers to </w:t>
      </w:r>
      <w:r w:rsidR="00AE28FC">
        <w:t>be</w:t>
      </w:r>
      <w:r>
        <w:t xml:space="preserve"> viewed from a bird's eye perspective.</w:t>
      </w:r>
    </w:p>
    <w:p w14:paraId="3F663FCE" w14:textId="22BA424C" w:rsidR="00E5091A" w:rsidRDefault="0051450B" w:rsidP="007F690E">
      <w:pPr>
        <w:pStyle w:val="Bulletlistmainminutes"/>
        <w:spacing w:after="240"/>
      </w:pPr>
      <w:r>
        <w:t>Up</w:t>
      </w:r>
      <w:r w:rsidR="00E5091A">
        <w:t>coming events include a</w:t>
      </w:r>
      <w:r>
        <w:t xml:space="preserve"> talk by </w:t>
      </w:r>
      <w:r w:rsidR="00E5091A">
        <w:t xml:space="preserve">Ian </w:t>
      </w:r>
      <w:r>
        <w:t xml:space="preserve">Rankin </w:t>
      </w:r>
      <w:r w:rsidR="00E5091A" w:rsidRPr="004C66B4">
        <w:t>in</w:t>
      </w:r>
      <w:r w:rsidR="00E5091A">
        <w:rPr>
          <w:vertAlign w:val="subscript"/>
        </w:rPr>
        <w:t xml:space="preserve"> </w:t>
      </w:r>
      <w:r w:rsidR="00E5091A">
        <w:t>George IV Boardroom</w:t>
      </w:r>
      <w:r w:rsidR="00DF32D0">
        <w:t xml:space="preserve"> which will be livestreamed</w:t>
      </w:r>
      <w:r w:rsidR="00E5091A">
        <w:t xml:space="preserve">. Touring exhibitions have also restarted. </w:t>
      </w:r>
    </w:p>
    <w:p w14:paraId="50AAA723" w14:textId="6D171E32" w:rsidR="00E5091A" w:rsidRPr="00862AC3" w:rsidRDefault="00192CA9" w:rsidP="007F690E">
      <w:pPr>
        <w:pStyle w:val="Bulletlistmainminutes"/>
        <w:spacing w:after="240"/>
        <w:rPr>
          <w:strike/>
        </w:rPr>
      </w:pPr>
      <w:r>
        <w:t xml:space="preserve">The </w:t>
      </w:r>
      <w:r w:rsidR="00E5091A">
        <w:t xml:space="preserve">Library recently won </w:t>
      </w:r>
      <w:r w:rsidR="00E5091A" w:rsidRPr="00DD587E">
        <w:t>two national impact awards for technology and collaboration</w:t>
      </w:r>
      <w:r>
        <w:t xml:space="preserve"> in relation to its Climate Action Plan</w:t>
      </w:r>
      <w:r w:rsidR="00E5091A">
        <w:t>.</w:t>
      </w:r>
    </w:p>
    <w:p w14:paraId="0FDFC9FB" w14:textId="00CD371C" w:rsidR="00E5091A" w:rsidRPr="00120940" w:rsidRDefault="00E5091A" w:rsidP="007F690E">
      <w:pPr>
        <w:pStyle w:val="Bulletlistmainminutes"/>
        <w:spacing w:after="240"/>
      </w:pPr>
      <w:r>
        <w:t xml:space="preserve">Collecting digitally and the shift to </w:t>
      </w:r>
      <w:r w:rsidR="00AE28FC" w:rsidRPr="00120940">
        <w:t>non</w:t>
      </w:r>
      <w:r w:rsidR="00575816">
        <w:t xml:space="preserve"> </w:t>
      </w:r>
      <w:r w:rsidR="00AE28FC" w:rsidRPr="00120940">
        <w:t>print</w:t>
      </w:r>
      <w:r w:rsidRPr="00120940">
        <w:t xml:space="preserve"> legal deposit</w:t>
      </w:r>
      <w:r>
        <w:t xml:space="preserve"> continues to be monitored. The Library is liaising with the Faculty of Advocates </w:t>
      </w:r>
      <w:r w:rsidR="00A57AAB">
        <w:t xml:space="preserve">and the Joint Commission for Legal Deposit </w:t>
      </w:r>
      <w:r w:rsidR="00913A73">
        <w:t>to</w:t>
      </w:r>
      <w:r>
        <w:t xml:space="preserve"> mak</w:t>
      </w:r>
      <w:r w:rsidR="00913A73">
        <w:t>e</w:t>
      </w:r>
      <w:r>
        <w:t xml:space="preserve"> 'legal' deposit material </w:t>
      </w:r>
      <w:r w:rsidR="00913A73">
        <w:t xml:space="preserve">more digitally </w:t>
      </w:r>
      <w:r>
        <w:t>available</w:t>
      </w:r>
      <w:r w:rsidR="00180D04">
        <w:t xml:space="preserve"> to meet the need </w:t>
      </w:r>
      <w:r w:rsidR="00EC2FC6">
        <w:t>of increased</w:t>
      </w:r>
      <w:r w:rsidR="00180D04">
        <w:t xml:space="preserve"> </w:t>
      </w:r>
      <w:r>
        <w:t>hybrid working</w:t>
      </w:r>
      <w:r w:rsidRPr="00120940">
        <w:t>.</w:t>
      </w:r>
    </w:p>
    <w:p w14:paraId="056D917F" w14:textId="77777777" w:rsidR="002B448D" w:rsidRPr="002B448D" w:rsidRDefault="002B448D" w:rsidP="008A1156">
      <w:pPr>
        <w:spacing w:afterLines="0" w:after="240" w:line="259" w:lineRule="auto"/>
        <w:rPr>
          <w:rFonts w:cs="Arial"/>
        </w:rPr>
      </w:pPr>
      <w:r w:rsidRPr="002B448D">
        <w:rPr>
          <w:rFonts w:cs="Arial"/>
        </w:rPr>
        <w:t>Turning to the Library Plan updated, AG advised:</w:t>
      </w:r>
    </w:p>
    <w:p w14:paraId="577378CC" w14:textId="24F37507" w:rsidR="002B448D" w:rsidRPr="002B448D" w:rsidRDefault="002B448D" w:rsidP="00FE26A1">
      <w:pPr>
        <w:pStyle w:val="Bulletlistmainminutes"/>
        <w:spacing w:after="240"/>
      </w:pPr>
      <w:r w:rsidRPr="002B448D">
        <w:t>Staff absence to end Q2 is greater than planned</w:t>
      </w:r>
      <w:r w:rsidR="00BE17F8">
        <w:t>,</w:t>
      </w:r>
      <w:r w:rsidR="00862CC0">
        <w:t xml:space="preserve"> however, if</w:t>
      </w:r>
      <w:r w:rsidRPr="002B448D">
        <w:t xml:space="preserve"> Covid related absences are</w:t>
      </w:r>
      <w:r w:rsidR="00436DEB">
        <w:t xml:space="preserve"> omitted</w:t>
      </w:r>
      <w:r w:rsidRPr="002B448D">
        <w:t>, the Library is below its target level. Generally</w:t>
      </w:r>
      <w:r w:rsidR="006350EF">
        <w:t>,</w:t>
      </w:r>
      <w:r w:rsidRPr="002B448D">
        <w:t xml:space="preserve"> the Library's absence rates are higher than the private sector </w:t>
      </w:r>
      <w:r w:rsidR="006350EF">
        <w:t>average and</w:t>
      </w:r>
      <w:r w:rsidRPr="002B448D">
        <w:t xml:space="preserve"> lower than the public sector average. As normal, a detailed breakdown of absence type will be reported to the S&amp;R Committee.</w:t>
      </w:r>
    </w:p>
    <w:p w14:paraId="03EE1326" w14:textId="73AC55FB" w:rsidR="002B448D" w:rsidRPr="002B448D" w:rsidRDefault="002B448D" w:rsidP="00FE26A1">
      <w:pPr>
        <w:pStyle w:val="Bulletlistmainminutes"/>
        <w:spacing w:after="240"/>
      </w:pPr>
      <w:r w:rsidRPr="002B448D">
        <w:t xml:space="preserve">In terms of Library Plan </w:t>
      </w:r>
      <w:r w:rsidR="00C420EF">
        <w:t xml:space="preserve">progress </w:t>
      </w:r>
      <w:r w:rsidRPr="002B448D">
        <w:t xml:space="preserve">and key indicators, the outlook is positive at this point in the year. </w:t>
      </w:r>
    </w:p>
    <w:p w14:paraId="7F797E42" w14:textId="12B0C719" w:rsidR="002B448D" w:rsidRDefault="002B448D" w:rsidP="00E5091A">
      <w:pPr>
        <w:pStyle w:val="Bulletlistmainminutes"/>
        <w:spacing w:after="240"/>
      </w:pPr>
      <w:r w:rsidRPr="002B448D">
        <w:t>The newspaper project has subsequently moved to '</w:t>
      </w:r>
      <w:r w:rsidR="00F4018C" w:rsidRPr="002B448D">
        <w:t>green'.</w:t>
      </w:r>
    </w:p>
    <w:p w14:paraId="6758FBED" w14:textId="76A31235" w:rsidR="002B448D" w:rsidRPr="00A635D2" w:rsidRDefault="00C420EF" w:rsidP="00E5091A">
      <w:pPr>
        <w:spacing w:after="360"/>
      </w:pPr>
      <w:r w:rsidRPr="00C420EF">
        <w:t>The Board Chair thanked the Librarian for the update on the valuable work being undertaken by Library staff</w:t>
      </w:r>
      <w:r>
        <w:t xml:space="preserve"> and </w:t>
      </w:r>
      <w:r w:rsidR="002B448D">
        <w:t xml:space="preserve">AG </w:t>
      </w:r>
      <w:r>
        <w:t xml:space="preserve">for the Library Plan update. </w:t>
      </w:r>
      <w:r w:rsidR="002B448D">
        <w:t xml:space="preserve">The </w:t>
      </w:r>
      <w:r w:rsidR="0050332B">
        <w:t>Board noted the report.</w:t>
      </w:r>
    </w:p>
    <w:p w14:paraId="78D88968" w14:textId="357E3937" w:rsidR="00DC75B8" w:rsidRDefault="00BC19FE" w:rsidP="00F8551F">
      <w:pPr>
        <w:pStyle w:val="Heading3"/>
      </w:pPr>
      <w:r>
        <w:lastRenderedPageBreak/>
        <w:t xml:space="preserve">Audit Committee </w:t>
      </w:r>
      <w:r w:rsidR="00B431DE">
        <w:t xml:space="preserve">(AC) </w:t>
      </w:r>
      <w:r>
        <w:t>Update</w:t>
      </w:r>
    </w:p>
    <w:p w14:paraId="55FF78FE" w14:textId="77777777" w:rsidR="00382BB0" w:rsidRDefault="00382BB0" w:rsidP="00382BB0">
      <w:pPr>
        <w:spacing w:after="360"/>
      </w:pPr>
      <w:r>
        <w:t>RC (Audit Committee Chair) advised most of the items discussed at the recent Audit Committee will be before the Board later in the agenda. RC highlighted:</w:t>
      </w:r>
    </w:p>
    <w:p w14:paraId="44D18350" w14:textId="7564D61D" w:rsidR="00382BB0" w:rsidRDefault="00382BB0" w:rsidP="006A3EE7">
      <w:pPr>
        <w:pStyle w:val="Bulletlistmainminutes"/>
        <w:spacing w:after="240"/>
      </w:pPr>
      <w:r>
        <w:t xml:space="preserve">The Committee </w:t>
      </w:r>
      <w:r w:rsidR="00E926D6">
        <w:t xml:space="preserve">reviewed </w:t>
      </w:r>
      <w:r>
        <w:t xml:space="preserve">the Strategic Risk Register and </w:t>
      </w:r>
      <w:r w:rsidR="00E926D6">
        <w:t xml:space="preserve">formed </w:t>
      </w:r>
      <w:r>
        <w:t xml:space="preserve">a view that the </w:t>
      </w:r>
      <w:r w:rsidR="00E926D6">
        <w:t xml:space="preserve">overall 'Moderate' </w:t>
      </w:r>
      <w:r>
        <w:t>rating of S10 (</w:t>
      </w:r>
      <w:r w:rsidR="00163E61">
        <w:t xml:space="preserve">cyber risk) </w:t>
      </w:r>
      <w:r>
        <w:t>was currently appropriate.</w:t>
      </w:r>
    </w:p>
    <w:p w14:paraId="34A76224" w14:textId="0B87F212" w:rsidR="00382BB0" w:rsidRDefault="00382BB0" w:rsidP="006A3EE7">
      <w:pPr>
        <w:pStyle w:val="Bulletlistmainminutes"/>
        <w:spacing w:after="240"/>
      </w:pPr>
      <w:r>
        <w:t xml:space="preserve">The Committee was pleased to note a project manager </w:t>
      </w:r>
      <w:r w:rsidR="007C444B">
        <w:t>has been</w:t>
      </w:r>
      <w:r>
        <w:t xml:space="preserve"> appointed to progress the collection protection work, including the smoke extract works at Causewayside. </w:t>
      </w:r>
    </w:p>
    <w:p w14:paraId="146CBCE6" w14:textId="0E54C61F" w:rsidR="00382BB0" w:rsidRDefault="00382BB0" w:rsidP="006A3EE7">
      <w:pPr>
        <w:pStyle w:val="Bulletlistmainminutes"/>
        <w:spacing w:after="240"/>
      </w:pPr>
      <w:r>
        <w:t xml:space="preserve">During consideration of the Q2 financial report, the Committee agreed </w:t>
      </w:r>
      <w:r w:rsidR="00584763">
        <w:t>to</w:t>
      </w:r>
      <w:r>
        <w:t xml:space="preserve"> consider increasing </w:t>
      </w:r>
      <w:r w:rsidR="00AE28FC">
        <w:t>non-governmental</w:t>
      </w:r>
      <w:r>
        <w:t xml:space="preserve"> funding reserves from three to six months at the next</w:t>
      </w:r>
      <w:r w:rsidR="00584763">
        <w:t xml:space="preserve"> Committee meeting</w:t>
      </w:r>
      <w:r>
        <w:t>.</w:t>
      </w:r>
    </w:p>
    <w:p w14:paraId="2A97716A" w14:textId="0207D174" w:rsidR="00382BB0" w:rsidRDefault="00382BB0" w:rsidP="006A3EE7">
      <w:pPr>
        <w:pStyle w:val="Bulletlistmainminutes"/>
        <w:spacing w:after="240"/>
      </w:pPr>
      <w:r>
        <w:t xml:space="preserve">Two internal audit reports </w:t>
      </w:r>
      <w:r w:rsidR="00A33D7F">
        <w:t>were reviewed</w:t>
      </w:r>
      <w:r>
        <w:t>. The Strategic Planning internal audit</w:t>
      </w:r>
      <w:r w:rsidR="00721887">
        <w:t xml:space="preserve"> had</w:t>
      </w:r>
      <w:r>
        <w:t xml:space="preserve"> a finding of Substantial assurance. One item flagged was </w:t>
      </w:r>
      <w:r w:rsidR="00721887">
        <w:t xml:space="preserve">to more clearly link </w:t>
      </w:r>
      <w:r>
        <w:t>key indicators to specific strategic objectives</w:t>
      </w:r>
      <w:r w:rsidR="00590BC6">
        <w:t xml:space="preserve"> and this was recommended </w:t>
      </w:r>
      <w:r>
        <w:t>for consideration at the Board Away Day. The Communications and Stakeholder Engagement internal audit also had a finding of Substantial assurance with areas of good practice identified.</w:t>
      </w:r>
    </w:p>
    <w:p w14:paraId="0EE6A948" w14:textId="284637BA" w:rsidR="00382BB0" w:rsidRDefault="00382BB0" w:rsidP="006A3EE7">
      <w:pPr>
        <w:pStyle w:val="Bulletlistmainminutes"/>
        <w:spacing w:after="240"/>
      </w:pPr>
      <w:r>
        <w:t xml:space="preserve">A number of policies </w:t>
      </w:r>
      <w:r w:rsidR="00B36483">
        <w:t xml:space="preserve">were </w:t>
      </w:r>
      <w:r>
        <w:t xml:space="preserve">approved including Fraud Prevention, Fraud Response and Whistleblowing </w:t>
      </w:r>
      <w:r w:rsidR="00B36483">
        <w:t>but</w:t>
      </w:r>
      <w:r>
        <w:t xml:space="preserve"> with amendment to </w:t>
      </w:r>
      <w:r w:rsidR="00C34B32">
        <w:t xml:space="preserve">widen </w:t>
      </w:r>
      <w:r w:rsidR="00B36483">
        <w:t xml:space="preserve">their </w:t>
      </w:r>
      <w:r>
        <w:t xml:space="preserve">scope. </w:t>
      </w:r>
    </w:p>
    <w:p w14:paraId="41F8E45B" w14:textId="5C091016" w:rsidR="00382BB0" w:rsidRDefault="00382BB0" w:rsidP="006A3EE7">
      <w:pPr>
        <w:pStyle w:val="Bulletlistmainminutes"/>
        <w:spacing w:after="240"/>
      </w:pPr>
      <w:r>
        <w:t xml:space="preserve">The Committee considered resourcing </w:t>
      </w:r>
      <w:r w:rsidR="00874C61">
        <w:t xml:space="preserve">for </w:t>
      </w:r>
      <w:r>
        <w:t>cyber security</w:t>
      </w:r>
      <w:r w:rsidR="005273C8">
        <w:t xml:space="preserve"> (</w:t>
      </w:r>
      <w:r>
        <w:t>this will be discussed later</w:t>
      </w:r>
      <w:r w:rsidR="005273C8">
        <w:t>) and requested f</w:t>
      </w:r>
      <w:r>
        <w:t>uture digital updates contain RAG descriptions and set out prioritisations/timeline</w:t>
      </w:r>
      <w:r w:rsidR="00ED35F6">
        <w:t>s</w:t>
      </w:r>
      <w:r>
        <w:t xml:space="preserve">. </w:t>
      </w:r>
    </w:p>
    <w:p w14:paraId="045D4F8E" w14:textId="1EC56601" w:rsidR="00382BB0" w:rsidRDefault="00382BB0" w:rsidP="00382BB0">
      <w:pPr>
        <w:spacing w:after="360"/>
      </w:pPr>
      <w:r>
        <w:t>AS advised a SG working group is reviewing digital</w:t>
      </w:r>
      <w:r w:rsidR="009A1564">
        <w:t xml:space="preserve"> strategy</w:t>
      </w:r>
      <w:r>
        <w:t xml:space="preserve"> across public bodies. The Library is keen to engage with SG as more information becomes available but is conscious</w:t>
      </w:r>
      <w:r w:rsidR="00606BC4">
        <w:t xml:space="preserve"> of </w:t>
      </w:r>
      <w:r w:rsidR="00591270">
        <w:t xml:space="preserve">the </w:t>
      </w:r>
      <w:r w:rsidR="00606BC4">
        <w:t xml:space="preserve">need to </w:t>
      </w:r>
      <w:r>
        <w:t xml:space="preserve">progress cyber security work. </w:t>
      </w:r>
    </w:p>
    <w:p w14:paraId="31B5D1D2" w14:textId="705AF2B4" w:rsidR="00DC75B8" w:rsidRDefault="00B431DE" w:rsidP="00F8551F">
      <w:pPr>
        <w:pStyle w:val="Heading3"/>
      </w:pPr>
      <w:r>
        <w:lastRenderedPageBreak/>
        <w:t>Governance</w:t>
      </w:r>
      <w:r w:rsidR="00DC75B8" w:rsidRPr="00DC75B8">
        <w:t xml:space="preserve"> Committee </w:t>
      </w:r>
      <w:r>
        <w:t xml:space="preserve">(GC) </w:t>
      </w:r>
      <w:r w:rsidR="00DC75B8" w:rsidRPr="00DC75B8">
        <w:t>Chair update</w:t>
      </w:r>
    </w:p>
    <w:p w14:paraId="08D93043" w14:textId="3DCBF407" w:rsidR="00070007" w:rsidRDefault="00070007" w:rsidP="00070007">
      <w:pPr>
        <w:spacing w:after="360"/>
      </w:pPr>
      <w:r>
        <w:t xml:space="preserve">RW (Governance Committee Chair) advised the Committee had considered two main items at their last meeting – (1) Library Values and (2) Board/Committee annual surveys (both to be discussed later). </w:t>
      </w:r>
    </w:p>
    <w:p w14:paraId="53AE3AD2" w14:textId="4B523215" w:rsidR="00DC75B8" w:rsidRDefault="001B11A1" w:rsidP="00F8551F">
      <w:pPr>
        <w:pStyle w:val="Heading3"/>
      </w:pPr>
      <w:r>
        <w:t xml:space="preserve"> </w:t>
      </w:r>
      <w:r w:rsidR="00B431DE">
        <w:t xml:space="preserve">Staffing &amp; Remuneration (SR) </w:t>
      </w:r>
      <w:r w:rsidR="00DC75B8" w:rsidRPr="00DC75B8">
        <w:t>Chair update</w:t>
      </w:r>
    </w:p>
    <w:p w14:paraId="05A450F5" w14:textId="3BF2E562" w:rsidR="00A432FB" w:rsidRPr="00096721" w:rsidRDefault="00A432FB" w:rsidP="00096721">
      <w:pPr>
        <w:spacing w:after="360"/>
      </w:pPr>
      <w:r>
        <w:t xml:space="preserve">HD (S&amp;R Committee Chair) advised: </w:t>
      </w:r>
      <w:r w:rsidRPr="008F2760">
        <w:rPr>
          <w:color w:val="FF0000"/>
        </w:rPr>
        <w:t xml:space="preserve"> </w:t>
      </w:r>
    </w:p>
    <w:p w14:paraId="0BC274DD" w14:textId="07B0F8AE" w:rsidR="00A432FB" w:rsidRDefault="00A432FB" w:rsidP="005503DE">
      <w:pPr>
        <w:pStyle w:val="Bulletlistmainminutes"/>
        <w:spacing w:after="240"/>
      </w:pPr>
      <w:r>
        <w:t xml:space="preserve">The </w:t>
      </w:r>
      <w:r w:rsidR="00176BB7">
        <w:t xml:space="preserve">Library's </w:t>
      </w:r>
      <w:r>
        <w:t>EDI Officer provided a</w:t>
      </w:r>
      <w:r w:rsidR="006136E3">
        <w:t xml:space="preserve"> valuable update</w:t>
      </w:r>
      <w:r>
        <w:t xml:space="preserve"> of</w:t>
      </w:r>
      <w:r w:rsidR="005503DE">
        <w:t xml:space="preserve"> EDI</w:t>
      </w:r>
      <w:r w:rsidR="006136E3">
        <w:t xml:space="preserve"> related progress</w:t>
      </w:r>
      <w:r w:rsidR="004F3079">
        <w:t>,</w:t>
      </w:r>
      <w:r w:rsidR="006136E3">
        <w:t xml:space="preserve"> including training</w:t>
      </w:r>
      <w:r w:rsidR="004F3079">
        <w:t>,</w:t>
      </w:r>
      <w:r>
        <w:t xml:space="preserve"> since </w:t>
      </w:r>
      <w:r w:rsidR="00176BB7">
        <w:t xml:space="preserve">their </w:t>
      </w:r>
      <w:r>
        <w:t xml:space="preserve">appointment. </w:t>
      </w:r>
    </w:p>
    <w:p w14:paraId="3E09FC0E" w14:textId="16107FC3" w:rsidR="00A432FB" w:rsidRDefault="00A432FB" w:rsidP="00711613">
      <w:pPr>
        <w:pStyle w:val="Bulletlistmainminutes"/>
        <w:spacing w:after="240"/>
      </w:pPr>
      <w:r>
        <w:t>Following the staff survey closing end October (with approximately 60% response), the Committee will be a</w:t>
      </w:r>
      <w:r w:rsidR="00A17D3A">
        <w:t xml:space="preserve">ppraised </w:t>
      </w:r>
      <w:r>
        <w:t xml:space="preserve">of results at their next meeting. </w:t>
      </w:r>
    </w:p>
    <w:p w14:paraId="201780A7" w14:textId="77777777" w:rsidR="00A432FB" w:rsidRDefault="00A432FB" w:rsidP="00711613">
      <w:pPr>
        <w:pStyle w:val="Bulletlistmainminutes"/>
        <w:spacing w:after="240"/>
      </w:pPr>
      <w:r>
        <w:t>The Committee received sight of the Hybrid Working Policy noting it was due to start roll out mid-November on a phased basis.</w:t>
      </w:r>
    </w:p>
    <w:p w14:paraId="40AF38CC" w14:textId="148C9CD8" w:rsidR="00A432FB" w:rsidRDefault="00A432FB" w:rsidP="00711613">
      <w:pPr>
        <w:pStyle w:val="Bulletlistmainminutes"/>
        <w:spacing w:after="240"/>
      </w:pPr>
      <w:r>
        <w:t>The Health at Work group continue to support staff with events/</w:t>
      </w:r>
      <w:r w:rsidR="000457C6">
        <w:t xml:space="preserve"> </w:t>
      </w:r>
      <w:r>
        <w:t xml:space="preserve">information, for example money advice </w:t>
      </w:r>
      <w:r w:rsidR="001F6692">
        <w:t>webinars</w:t>
      </w:r>
      <w:r>
        <w:t>.</w:t>
      </w:r>
    </w:p>
    <w:p w14:paraId="4A01957B" w14:textId="004496EA" w:rsidR="00DC75B8" w:rsidRDefault="001B11A1" w:rsidP="00F8551F">
      <w:pPr>
        <w:pStyle w:val="Heading3"/>
      </w:pPr>
      <w:r>
        <w:t xml:space="preserve"> </w:t>
      </w:r>
      <w:r w:rsidR="00FD3AF7">
        <w:t>Library Values</w:t>
      </w:r>
    </w:p>
    <w:p w14:paraId="3BB9D649" w14:textId="79C0B2F1" w:rsidR="000719A6" w:rsidRDefault="000719A6" w:rsidP="000719A6">
      <w:pPr>
        <w:spacing w:after="360"/>
      </w:pPr>
      <w:r>
        <w:t xml:space="preserve">JCr </w:t>
      </w:r>
      <w:r w:rsidR="004D2CC0">
        <w:t xml:space="preserve">provided an overview of the </w:t>
      </w:r>
      <w:r>
        <w:t xml:space="preserve">paper </w:t>
      </w:r>
      <w:r w:rsidR="004D2CC0">
        <w:t xml:space="preserve">which had already </w:t>
      </w:r>
      <w:r>
        <w:t xml:space="preserve">been </w:t>
      </w:r>
      <w:r w:rsidR="004D2CC0">
        <w:t xml:space="preserve">reviewed by </w:t>
      </w:r>
      <w:r>
        <w:t>all Board Committees.</w:t>
      </w:r>
    </w:p>
    <w:p w14:paraId="39F02222" w14:textId="7A8C54B7" w:rsidR="000719A6" w:rsidRDefault="000719A6" w:rsidP="000719A6">
      <w:pPr>
        <w:spacing w:after="360"/>
      </w:pPr>
      <w:r>
        <w:t>The Board noted</w:t>
      </w:r>
      <w:r w:rsidR="0029136F">
        <w:t xml:space="preserve"> the report and that</w:t>
      </w:r>
      <w:r>
        <w:t>:</w:t>
      </w:r>
    </w:p>
    <w:p w14:paraId="4C5A4359" w14:textId="3BDDBBF6" w:rsidR="000719A6" w:rsidRDefault="000719A6" w:rsidP="00062A1D">
      <w:pPr>
        <w:pStyle w:val="Bulletlistmainminutes"/>
        <w:spacing w:after="240"/>
      </w:pPr>
      <w:r>
        <w:t xml:space="preserve">The Library will await output from the CILIP's </w:t>
      </w:r>
      <w:r w:rsidRPr="004C0B27">
        <w:t>Intellectual Freedom policy/consultation</w:t>
      </w:r>
      <w:r>
        <w:t xml:space="preserve"> before engaging with key teams within the Library to develop appropriate training. </w:t>
      </w:r>
      <w:r w:rsidRPr="004C44F4">
        <w:t>Th</w:t>
      </w:r>
      <w:r>
        <w:t xml:space="preserve">e scenarios within the paper's appendix </w:t>
      </w:r>
      <w:r w:rsidR="0087290A">
        <w:t>sh</w:t>
      </w:r>
      <w:r>
        <w:t xml:space="preserve">ould </w:t>
      </w:r>
      <w:r w:rsidR="00F54695">
        <w:t xml:space="preserve">instead </w:t>
      </w:r>
      <w:r>
        <w:t>be</w:t>
      </w:r>
      <w:r w:rsidRPr="004C44F4">
        <w:t xml:space="preserve"> used for training purposes </w:t>
      </w:r>
      <w:r w:rsidR="008E523B">
        <w:t xml:space="preserve">only </w:t>
      </w:r>
      <w:r w:rsidRPr="004C44F4">
        <w:t xml:space="preserve">and may </w:t>
      </w:r>
      <w:r>
        <w:t xml:space="preserve">also </w:t>
      </w:r>
      <w:r w:rsidRPr="004C44F4">
        <w:t>be useful to include in the Business Continuity Planning framework.</w:t>
      </w:r>
    </w:p>
    <w:p w14:paraId="3DD694BC" w14:textId="40ED1ED0" w:rsidR="000719A6" w:rsidRDefault="000719A6" w:rsidP="00062A1D">
      <w:pPr>
        <w:pStyle w:val="Bulletlistmainminutes"/>
        <w:spacing w:after="240"/>
      </w:pPr>
      <w:r>
        <w:lastRenderedPageBreak/>
        <w:t xml:space="preserve">A flowchart checklist </w:t>
      </w:r>
      <w:r w:rsidR="00A26962">
        <w:t xml:space="preserve">would </w:t>
      </w:r>
      <w:r>
        <w:t>be useful for staff covering themes such as legal position, Code of Conduct, CILIPs</w:t>
      </w:r>
      <w:r w:rsidR="00A26962">
        <w:t xml:space="preserve"> policy when issued</w:t>
      </w:r>
      <w:r>
        <w:t>, values</w:t>
      </w:r>
      <w:r w:rsidR="00F31D19">
        <w:t xml:space="preserve"> and </w:t>
      </w:r>
      <w:r>
        <w:t>reputational</w:t>
      </w:r>
      <w:r w:rsidR="00F31D19">
        <w:t xml:space="preserve"> risk</w:t>
      </w:r>
      <w:r>
        <w:t>.</w:t>
      </w:r>
    </w:p>
    <w:p w14:paraId="6C14BD3F" w14:textId="6772CBBE" w:rsidR="000719A6" w:rsidRDefault="000719A6" w:rsidP="00062A1D">
      <w:pPr>
        <w:pStyle w:val="Bulletlistmainminutes"/>
        <w:spacing w:after="240"/>
      </w:pPr>
      <w:r>
        <w:t xml:space="preserve">A further values paper clarifying various stakeholder roles and </w:t>
      </w:r>
      <w:r w:rsidR="00F92AB1">
        <w:t xml:space="preserve">guidelines on </w:t>
      </w:r>
      <w:r>
        <w:t>escalation to the Board will be brought to the March 2023 Board meeting.</w:t>
      </w:r>
    </w:p>
    <w:p w14:paraId="72AD08A1" w14:textId="0C540E0C" w:rsidR="000719A6" w:rsidRDefault="000719A6" w:rsidP="000719A6">
      <w:pPr>
        <w:spacing w:after="360"/>
      </w:pPr>
      <w:r>
        <w:t xml:space="preserve">The Board Chair thanked JCr for the </w:t>
      </w:r>
      <w:r w:rsidR="002D5730">
        <w:t xml:space="preserve">valuable </w:t>
      </w:r>
      <w:r>
        <w:t>update</w:t>
      </w:r>
      <w:r w:rsidR="0029136F">
        <w:t xml:space="preserve">. </w:t>
      </w:r>
      <w:r>
        <w:t xml:space="preserve">The Librarian extended thanks to the Board for their continued support in this area </w:t>
      </w:r>
      <w:r w:rsidR="007D6467">
        <w:t xml:space="preserve">noting that </w:t>
      </w:r>
      <w:r>
        <w:t xml:space="preserve">many </w:t>
      </w:r>
      <w:r w:rsidR="007D6467">
        <w:t xml:space="preserve">other </w:t>
      </w:r>
      <w:r>
        <w:t>cultural organisations</w:t>
      </w:r>
      <w:r w:rsidR="007D6467">
        <w:t xml:space="preserve"> are also </w:t>
      </w:r>
      <w:r w:rsidR="00747552">
        <w:t xml:space="preserve">currently considering </w:t>
      </w:r>
      <w:r w:rsidR="007D6467">
        <w:t>this</w:t>
      </w:r>
      <w:r>
        <w:t>.</w:t>
      </w:r>
    </w:p>
    <w:p w14:paraId="0E0A5ADD" w14:textId="532EBF6F" w:rsidR="00DC75B8" w:rsidRDefault="001B11A1" w:rsidP="00F8551F">
      <w:pPr>
        <w:pStyle w:val="Heading3"/>
      </w:pPr>
      <w:r>
        <w:t xml:space="preserve"> </w:t>
      </w:r>
      <w:r w:rsidR="00FD3AF7">
        <w:t>Board/Committee Self Assessment</w:t>
      </w:r>
    </w:p>
    <w:p w14:paraId="494475D5" w14:textId="5DB557D2" w:rsidR="006C128F" w:rsidRDefault="006C128F" w:rsidP="006C128F">
      <w:pPr>
        <w:spacing w:after="360"/>
      </w:pPr>
      <w:r>
        <w:t>JCr advised that</w:t>
      </w:r>
      <w:r w:rsidR="00D61D95">
        <w:t xml:space="preserve"> </w:t>
      </w:r>
      <w:r>
        <w:t xml:space="preserve">it was proposed to amend the Board and Committee self-assessment questions to allow for more qualitative responses. </w:t>
      </w:r>
    </w:p>
    <w:p w14:paraId="62694CCF" w14:textId="2915AC17" w:rsidR="006C128F" w:rsidRDefault="006C128F" w:rsidP="006C128F">
      <w:pPr>
        <w:spacing w:after="360"/>
      </w:pPr>
      <w:r>
        <w:t xml:space="preserve">The Board noted the proposed changes and that any themes coming from Board </w:t>
      </w:r>
      <w:r w:rsidR="00FC6C1B">
        <w:t xml:space="preserve">Chair/Board </w:t>
      </w:r>
      <w:r>
        <w:t>member appraisals would be amalgamated with survey responses into a single review document for Board discussion.</w:t>
      </w:r>
    </w:p>
    <w:p w14:paraId="601102CB" w14:textId="11A9AF02" w:rsidR="00DC75B8" w:rsidRDefault="001B11A1" w:rsidP="00F8551F">
      <w:pPr>
        <w:pStyle w:val="Heading3"/>
      </w:pPr>
      <w:r>
        <w:t xml:space="preserve"> </w:t>
      </w:r>
      <w:r w:rsidR="00FD3AF7">
        <w:t>Strategic Risk Register</w:t>
      </w:r>
    </w:p>
    <w:p w14:paraId="3FFA5AA0" w14:textId="77777777" w:rsidR="00D66254" w:rsidRPr="00D66254" w:rsidRDefault="00D66254" w:rsidP="00D66254">
      <w:pPr>
        <w:spacing w:afterLines="0" w:after="160" w:line="259" w:lineRule="auto"/>
        <w:rPr>
          <w:rFonts w:cs="Arial"/>
        </w:rPr>
      </w:pPr>
      <w:r w:rsidRPr="00D66254">
        <w:rPr>
          <w:rFonts w:cs="Arial"/>
        </w:rPr>
        <w:t>AG advised:</w:t>
      </w:r>
    </w:p>
    <w:p w14:paraId="0273836C" w14:textId="7688725B" w:rsidR="00D66254" w:rsidRPr="00D66254" w:rsidRDefault="00D66254" w:rsidP="003437F1">
      <w:pPr>
        <w:pStyle w:val="Bulletlistmainminutes"/>
        <w:spacing w:after="240"/>
      </w:pPr>
      <w:r w:rsidRPr="00D66254">
        <w:t>S10 (Significant Cyber Security Breach) has been separated out as a new Strategic Risk. The current overall assessment is '</w:t>
      </w:r>
      <w:r w:rsidR="00E84CC5">
        <w:t>High</w:t>
      </w:r>
      <w:r w:rsidRPr="00D66254">
        <w:t xml:space="preserve">'. Whilst the impact would </w:t>
      </w:r>
      <w:r w:rsidR="00107D73">
        <w:t xml:space="preserve">always </w:t>
      </w:r>
      <w:r w:rsidRPr="00D66254">
        <w:t>remain 'Major', once cyber security</w:t>
      </w:r>
      <w:r w:rsidR="00CD2872">
        <w:t xml:space="preserve"> work</w:t>
      </w:r>
      <w:r w:rsidRPr="00D66254">
        <w:t xml:space="preserve"> </w:t>
      </w:r>
      <w:r w:rsidR="00AF48A5">
        <w:t xml:space="preserve">is further progressed this </w:t>
      </w:r>
      <w:r w:rsidRPr="00D66254">
        <w:t>should</w:t>
      </w:r>
      <w:r w:rsidR="00AF48A5">
        <w:t xml:space="preserve"> reduce </w:t>
      </w:r>
      <w:r w:rsidRPr="00D66254">
        <w:t xml:space="preserve">the likelihood of a </w:t>
      </w:r>
      <w:r w:rsidR="00D71F40" w:rsidRPr="00D66254">
        <w:t>cyber-attack</w:t>
      </w:r>
      <w:r w:rsidR="00C512D2">
        <w:t xml:space="preserve"> and reduce the assessment to ‘Moderate’</w:t>
      </w:r>
      <w:r w:rsidRPr="00D66254">
        <w:t xml:space="preserve">. </w:t>
      </w:r>
    </w:p>
    <w:p w14:paraId="24856ACD" w14:textId="243F2AB0" w:rsidR="00D66254" w:rsidRPr="00D66254" w:rsidRDefault="00D66254" w:rsidP="003437F1">
      <w:pPr>
        <w:pStyle w:val="Bulletlistmainminutes"/>
        <w:spacing w:after="240"/>
      </w:pPr>
      <w:r w:rsidRPr="00D66254">
        <w:t xml:space="preserve">S4 (Reduction in Financial Resources) has been </w:t>
      </w:r>
      <w:r w:rsidR="00203314">
        <w:t>rescored b</w:t>
      </w:r>
      <w:r w:rsidR="00CA6FE2">
        <w:t>ut</w:t>
      </w:r>
      <w:r w:rsidR="00203314">
        <w:t xml:space="preserve"> </w:t>
      </w:r>
      <w:r w:rsidR="00E42EE6">
        <w:t xml:space="preserve">remains as a </w:t>
      </w:r>
      <w:r w:rsidRPr="00D66254">
        <w:t xml:space="preserve">'High' </w:t>
      </w:r>
      <w:r w:rsidR="00E42EE6">
        <w:t xml:space="preserve">assessment which </w:t>
      </w:r>
      <w:r w:rsidR="008200DE">
        <w:t>recognise</w:t>
      </w:r>
      <w:r w:rsidR="00E42EE6">
        <w:t>s</w:t>
      </w:r>
      <w:r w:rsidRPr="00D66254">
        <w:t xml:space="preserve"> the uncertainty </w:t>
      </w:r>
      <w:r w:rsidR="008200DE">
        <w:t xml:space="preserve">around the level of </w:t>
      </w:r>
      <w:r w:rsidRPr="00D66254">
        <w:t>future Grant in Aid settlements.</w:t>
      </w:r>
    </w:p>
    <w:p w14:paraId="2D5F0687" w14:textId="431FB569" w:rsidR="00D66254" w:rsidRPr="00D66254" w:rsidRDefault="00D66254" w:rsidP="003437F1">
      <w:pPr>
        <w:pStyle w:val="Bulletlistmainminutes"/>
        <w:spacing w:after="240"/>
      </w:pPr>
      <w:r w:rsidRPr="00D66254">
        <w:lastRenderedPageBreak/>
        <w:t>S1 (Significant Loss or Damage to the Collections) continues to be outwith the current agreed Board risk appetite. Following completion of the smoke extract system work</w:t>
      </w:r>
      <w:r w:rsidR="00F77CA0">
        <w:t xml:space="preserve"> at Causewayside</w:t>
      </w:r>
      <w:r w:rsidRPr="00D66254">
        <w:t xml:space="preserve">, the risk level </w:t>
      </w:r>
      <w:r w:rsidR="00F77CA0">
        <w:t>will</w:t>
      </w:r>
      <w:r w:rsidRPr="00D66254">
        <w:t xml:space="preserve"> reduce.</w:t>
      </w:r>
    </w:p>
    <w:p w14:paraId="318A4189" w14:textId="77777777" w:rsidR="00D66254" w:rsidRPr="00D66254" w:rsidRDefault="00D66254" w:rsidP="00D66254">
      <w:pPr>
        <w:spacing w:afterLines="0" w:after="160" w:line="259" w:lineRule="auto"/>
        <w:rPr>
          <w:rFonts w:cs="Arial"/>
        </w:rPr>
      </w:pPr>
      <w:r w:rsidRPr="00D66254">
        <w:rPr>
          <w:rFonts w:cs="Arial"/>
        </w:rPr>
        <w:t>The Board Chair thanked AG for the update. Following discussion, the Board noted:</w:t>
      </w:r>
    </w:p>
    <w:p w14:paraId="2000EC1B" w14:textId="28D4B96A" w:rsidR="00D66254" w:rsidRPr="00D66254" w:rsidRDefault="00D66254" w:rsidP="00D4215A">
      <w:pPr>
        <w:pStyle w:val="Bulletlistmainminutes"/>
        <w:spacing w:after="240"/>
      </w:pPr>
      <w:r w:rsidRPr="00D66254">
        <w:t xml:space="preserve">Cyber security (S10) remains a concern for the Board bearing in mind the extreme downsides of a potential </w:t>
      </w:r>
      <w:r w:rsidR="00D71F40" w:rsidRPr="00D66254">
        <w:t>cyber-attack</w:t>
      </w:r>
      <w:r w:rsidR="00103D6E">
        <w:t xml:space="preserve"> </w:t>
      </w:r>
      <w:r w:rsidRPr="00D66254">
        <w:t>but notes the mitigation measures being put in place by the Library.</w:t>
      </w:r>
    </w:p>
    <w:p w14:paraId="5E6E7849" w14:textId="0C929022" w:rsidR="00D66254" w:rsidRPr="00D66254" w:rsidRDefault="00D66254" w:rsidP="00D4215A">
      <w:pPr>
        <w:pStyle w:val="Bulletlistmainminutes"/>
        <w:spacing w:after="240"/>
      </w:pPr>
      <w:r w:rsidRPr="00D66254">
        <w:t xml:space="preserve">Bearing in mind the expected high percentage increase in utility costs in the next financial year, the Library Leadership Team </w:t>
      </w:r>
      <w:r w:rsidR="00103D6E">
        <w:t xml:space="preserve">(LLT) </w:t>
      </w:r>
      <w:r w:rsidRPr="00D66254">
        <w:t xml:space="preserve">is considering measures to offset some of the increase. The new Hybrid Working Policy may afford opportunities </w:t>
      </w:r>
      <w:r w:rsidR="00FF051A">
        <w:t xml:space="preserve">to reduce energy use </w:t>
      </w:r>
      <w:r w:rsidRPr="00D66254">
        <w:t xml:space="preserve">in areas </w:t>
      </w:r>
      <w:r>
        <w:t xml:space="preserve">with reduced </w:t>
      </w:r>
      <w:r w:rsidRPr="00D66254">
        <w:t>occupancy.</w:t>
      </w:r>
    </w:p>
    <w:p w14:paraId="0C4B57EE" w14:textId="64A31CBF" w:rsidR="00923215" w:rsidRDefault="001B11A1" w:rsidP="00F8551F">
      <w:pPr>
        <w:pStyle w:val="Heading3"/>
      </w:pPr>
      <w:r>
        <w:t xml:space="preserve"> </w:t>
      </w:r>
      <w:r w:rsidR="00FD3AF7">
        <w:t>Causewayside Smoke Extract Remedial Works</w:t>
      </w:r>
    </w:p>
    <w:p w14:paraId="733857E2" w14:textId="3DE50489" w:rsidR="005C5B74" w:rsidRDefault="005C5B74" w:rsidP="005C5B74">
      <w:pPr>
        <w:spacing w:after="360"/>
      </w:pPr>
      <w:bookmarkStart w:id="0" w:name="_Hlk76030913"/>
      <w:r>
        <w:t>The Board took the paper as read. AG advised, given the scale of the work, the contract award will require Board</w:t>
      </w:r>
      <w:r w:rsidR="00905D76">
        <w:t xml:space="preserve"> approval</w:t>
      </w:r>
      <w:r>
        <w:t>.</w:t>
      </w:r>
      <w:r w:rsidR="00905D76">
        <w:t xml:space="preserve"> The </w:t>
      </w:r>
      <w:r>
        <w:t xml:space="preserve">Audit Committee </w:t>
      </w:r>
      <w:r w:rsidR="00905D76">
        <w:t xml:space="preserve">will </w:t>
      </w:r>
      <w:r>
        <w:t xml:space="preserve">review early 2023 in advance of that. </w:t>
      </w:r>
    </w:p>
    <w:p w14:paraId="53907149" w14:textId="72044BB6" w:rsidR="005C5B74" w:rsidRDefault="005C5B74" w:rsidP="005C5B74">
      <w:pPr>
        <w:spacing w:after="360"/>
      </w:pPr>
      <w:r>
        <w:t>At present, a completion date of end 2024 is</w:t>
      </w:r>
      <w:r w:rsidR="00DC2394">
        <w:t xml:space="preserve"> forecast</w:t>
      </w:r>
      <w:r>
        <w:t>, conditional on a number of factors such as SG funding</w:t>
      </w:r>
      <w:r w:rsidR="00DC2394">
        <w:t xml:space="preserve"> and</w:t>
      </w:r>
      <w:r>
        <w:t xml:space="preserve"> contractor</w:t>
      </w:r>
      <w:r w:rsidR="00DC2394">
        <w:t xml:space="preserve"> availability</w:t>
      </w:r>
      <w:r w:rsidR="00670FDE">
        <w:t>; t</w:t>
      </w:r>
      <w:r>
        <w:t>here are only a small number of companies who carry out this type of work. A Project Manager has been appointed to administer the project.</w:t>
      </w:r>
    </w:p>
    <w:p w14:paraId="6756E4D8" w14:textId="77777777" w:rsidR="005C5B74" w:rsidRDefault="005C5B74" w:rsidP="005C5B74">
      <w:pPr>
        <w:spacing w:after="360"/>
      </w:pPr>
      <w:r>
        <w:t>The Board Chair thanked AG for the update. The Board agreed this remains an urgent project to take forward as quickly as possible and asked that the procurement timeline be speeded up if possible.</w:t>
      </w:r>
    </w:p>
    <w:p w14:paraId="74D28B8D" w14:textId="531F2045" w:rsidR="00DC75B8" w:rsidRDefault="001B11A1" w:rsidP="00F8551F">
      <w:pPr>
        <w:pStyle w:val="Heading3"/>
      </w:pPr>
      <w:r>
        <w:t xml:space="preserve"> </w:t>
      </w:r>
      <w:r w:rsidR="00FD3AF7">
        <w:t>Library Centenary</w:t>
      </w:r>
    </w:p>
    <w:p w14:paraId="1FAE8D0C" w14:textId="77777777" w:rsidR="0013073F" w:rsidRPr="0013073F" w:rsidRDefault="0013073F" w:rsidP="0013073F">
      <w:pPr>
        <w:spacing w:afterLines="0" w:after="160" w:line="259" w:lineRule="auto"/>
        <w:rPr>
          <w:rFonts w:cs="Arial"/>
        </w:rPr>
      </w:pPr>
      <w:bookmarkStart w:id="1" w:name="_Hlk76030935"/>
      <w:r w:rsidRPr="0013073F">
        <w:rPr>
          <w:rFonts w:cs="Arial"/>
        </w:rPr>
        <w:t>JC advised:</w:t>
      </w:r>
    </w:p>
    <w:p w14:paraId="0665C1FB" w14:textId="16928E6B" w:rsidR="0013073F" w:rsidRPr="0013073F" w:rsidRDefault="0013073F" w:rsidP="002D7008">
      <w:pPr>
        <w:pStyle w:val="Bulletlistmainminutes"/>
        <w:spacing w:after="240"/>
      </w:pPr>
      <w:r w:rsidRPr="0013073F">
        <w:lastRenderedPageBreak/>
        <w:t xml:space="preserve">Good progress has been made with the Centenary Working Group (CWG) having agreed a draft scoping document to be considered by the </w:t>
      </w:r>
      <w:r w:rsidR="004420BA">
        <w:t>LLT shortly</w:t>
      </w:r>
      <w:r w:rsidRPr="0013073F">
        <w:t>.</w:t>
      </w:r>
    </w:p>
    <w:p w14:paraId="08CF6BA4" w14:textId="18F3AA0A" w:rsidR="0013073F" w:rsidRPr="0013073F" w:rsidRDefault="0013073F" w:rsidP="002D7008">
      <w:pPr>
        <w:pStyle w:val="Bulletlistmainminutes"/>
        <w:spacing w:after="240"/>
      </w:pPr>
      <w:r w:rsidRPr="0013073F">
        <w:t>The CWG will create a project plan with outputs including a programme of activities for 2025, a communications and engagement plan, a programme of fundable initiatives and a draft</w:t>
      </w:r>
      <w:r w:rsidR="00114152">
        <w:t xml:space="preserve"> project</w:t>
      </w:r>
      <w:r w:rsidRPr="0013073F">
        <w:t xml:space="preserve"> timetable with milestones. A co-produced exhibition or similar event is</w:t>
      </w:r>
      <w:r w:rsidR="00114152">
        <w:t xml:space="preserve"> also</w:t>
      </w:r>
      <w:r w:rsidRPr="0013073F">
        <w:t xml:space="preserve"> a key ambition for the Centenary.</w:t>
      </w:r>
    </w:p>
    <w:p w14:paraId="18612190" w14:textId="5D57D56A" w:rsidR="0013073F" w:rsidRPr="0013073F" w:rsidRDefault="0013073F" w:rsidP="002D7008">
      <w:pPr>
        <w:pStyle w:val="Bulletlistmainminutes"/>
        <w:spacing w:after="240"/>
      </w:pPr>
      <w:r w:rsidRPr="0013073F">
        <w:t xml:space="preserve">Consideration is also being given to </w:t>
      </w:r>
      <w:r w:rsidR="00120098">
        <w:t xml:space="preserve">any </w:t>
      </w:r>
      <w:r w:rsidRPr="0013073F">
        <w:t xml:space="preserve">small capital projects </w:t>
      </w:r>
      <w:r w:rsidR="00C227C9">
        <w:t>that could be</w:t>
      </w:r>
      <w:r w:rsidRPr="0013073F">
        <w:t xml:space="preserve"> undertaken to support Centenary ambitions.</w:t>
      </w:r>
    </w:p>
    <w:p w14:paraId="0524F26E" w14:textId="3B3E8A23" w:rsidR="0013073F" w:rsidRPr="0013073F" w:rsidRDefault="0013073F" w:rsidP="0013073F">
      <w:pPr>
        <w:spacing w:afterLines="0" w:after="160" w:line="259" w:lineRule="auto"/>
        <w:rPr>
          <w:rFonts w:cs="Arial"/>
        </w:rPr>
      </w:pPr>
      <w:r w:rsidRPr="0013073F">
        <w:rPr>
          <w:rFonts w:cs="Arial"/>
        </w:rPr>
        <w:t>The Chair thanked JCr for the useful update. The Board noted:</w:t>
      </w:r>
    </w:p>
    <w:p w14:paraId="75751DB4" w14:textId="7E8297C8" w:rsidR="0013073F" w:rsidRPr="0013073F" w:rsidRDefault="0013073F" w:rsidP="005901E8">
      <w:pPr>
        <w:pStyle w:val="Bulletlistmainminutes"/>
        <w:spacing w:after="240"/>
      </w:pPr>
      <w:r w:rsidRPr="0013073F">
        <w:t>A Centenary project plan</w:t>
      </w:r>
      <w:r w:rsidR="005901E8">
        <w:t>, aligned with the Library's strategic goals, will be</w:t>
      </w:r>
      <w:r w:rsidRPr="0013073F">
        <w:t xml:space="preserve"> available by June 2023 at the</w:t>
      </w:r>
      <w:r w:rsidR="005901E8">
        <w:t xml:space="preserve"> latest</w:t>
      </w:r>
      <w:r w:rsidRPr="0013073F">
        <w:t>.</w:t>
      </w:r>
    </w:p>
    <w:p w14:paraId="51D81DEA" w14:textId="0045071E" w:rsidR="0013073F" w:rsidRPr="005774F7" w:rsidRDefault="0013073F" w:rsidP="005774F7">
      <w:pPr>
        <w:pStyle w:val="Bulletlistmainminutes"/>
        <w:spacing w:after="240"/>
      </w:pPr>
      <w:r w:rsidRPr="0013073F">
        <w:t>Resources for development and delivery of the Centenary plan are a key constraint. The Board agreed an application to the NLS Foundation should be</w:t>
      </w:r>
      <w:r w:rsidR="009741BC">
        <w:t xml:space="preserve"> progressed</w:t>
      </w:r>
      <w:r w:rsidRPr="0013073F">
        <w:t xml:space="preserve"> and submitted </w:t>
      </w:r>
      <w:r w:rsidR="00E87675">
        <w:t>in time for the</w:t>
      </w:r>
      <w:r w:rsidRPr="0013073F">
        <w:t xml:space="preserve"> NLS Foundation's February 2023 meeting. </w:t>
      </w:r>
    </w:p>
    <w:p w14:paraId="0DE740CC" w14:textId="1D7316F1" w:rsidR="0013073F" w:rsidRPr="0013073F" w:rsidRDefault="0013073F" w:rsidP="005774F7">
      <w:pPr>
        <w:spacing w:after="360"/>
      </w:pPr>
      <w:r>
        <w:t>Gill Hamilton joined the meeting.</w:t>
      </w:r>
    </w:p>
    <w:p w14:paraId="2EE41464" w14:textId="530418D9" w:rsidR="00DC75B8" w:rsidRDefault="00FD3AF7" w:rsidP="00F8551F">
      <w:pPr>
        <w:pStyle w:val="Heading3"/>
      </w:pPr>
      <w:r>
        <w:t>Digital Update</w:t>
      </w:r>
    </w:p>
    <w:p w14:paraId="0315E057" w14:textId="77777777" w:rsidR="00F05C11" w:rsidRPr="00F05C11" w:rsidRDefault="00F05C11" w:rsidP="00F05C11">
      <w:pPr>
        <w:spacing w:afterLines="0" w:after="160" w:line="259" w:lineRule="auto"/>
        <w:rPr>
          <w:rFonts w:cs="Arial"/>
        </w:rPr>
      </w:pPr>
      <w:r w:rsidRPr="00F05C11">
        <w:rPr>
          <w:rFonts w:cs="Arial"/>
        </w:rPr>
        <w:t>GH advised:</w:t>
      </w:r>
    </w:p>
    <w:p w14:paraId="78ED55D3" w14:textId="5CC3BCB6" w:rsidR="00F05C11" w:rsidRPr="00F05C11" w:rsidRDefault="00F05C11" w:rsidP="0073194E">
      <w:pPr>
        <w:pStyle w:val="Bulletlistmainminutes"/>
        <w:spacing w:after="240"/>
      </w:pPr>
      <w:r w:rsidRPr="00F05C11">
        <w:t xml:space="preserve">The cloud services procurement is on schedule with the tender expected to be published </w:t>
      </w:r>
      <w:r w:rsidR="00934C3A">
        <w:t>in</w:t>
      </w:r>
      <w:r w:rsidR="00934C3A" w:rsidRPr="00F05C11">
        <w:t xml:space="preserve"> </w:t>
      </w:r>
      <w:r w:rsidRPr="00F05C11">
        <w:t xml:space="preserve">December. The Library continues to liaise with SG who are </w:t>
      </w:r>
      <w:r w:rsidR="00EB668E">
        <w:t xml:space="preserve">considering </w:t>
      </w:r>
      <w:r w:rsidRPr="00F05C11">
        <w:t xml:space="preserve">cloud services </w:t>
      </w:r>
      <w:r w:rsidR="00934C3A">
        <w:t>for</w:t>
      </w:r>
      <w:r w:rsidR="00934C3A" w:rsidRPr="00F05C11">
        <w:t xml:space="preserve"> </w:t>
      </w:r>
      <w:r w:rsidRPr="00F05C11">
        <w:t xml:space="preserve">public bodies. </w:t>
      </w:r>
      <w:r w:rsidR="008F18CC">
        <w:t xml:space="preserve">The </w:t>
      </w:r>
      <w:r w:rsidRPr="00F05C11">
        <w:t xml:space="preserve">Library will continue with its own procurement </w:t>
      </w:r>
      <w:r w:rsidR="008F18CC">
        <w:t>whilst a</w:t>
      </w:r>
      <w:r w:rsidRPr="00F05C11">
        <w:t>waiting further update</w:t>
      </w:r>
      <w:r w:rsidR="008F18CC">
        <w:t>s</w:t>
      </w:r>
      <w:r w:rsidRPr="00F05C11">
        <w:t xml:space="preserve"> from SG.</w:t>
      </w:r>
    </w:p>
    <w:p w14:paraId="44027B82" w14:textId="483CF311" w:rsidR="00F05C11" w:rsidRPr="00F05C11" w:rsidRDefault="00F05C11" w:rsidP="0073194E">
      <w:pPr>
        <w:pStyle w:val="Bulletlistmainminutes"/>
        <w:spacing w:after="240"/>
      </w:pPr>
      <w:r w:rsidRPr="00F05C11">
        <w:t xml:space="preserve">It may not be appropriate for </w:t>
      </w:r>
      <w:r w:rsidR="00F712DC">
        <w:t>all</w:t>
      </w:r>
      <w:r w:rsidRPr="00F05C11">
        <w:t xml:space="preserve"> </w:t>
      </w:r>
      <w:r w:rsidR="001905BD">
        <w:t xml:space="preserve">Library systems and </w:t>
      </w:r>
      <w:r w:rsidRPr="00F05C11">
        <w:t xml:space="preserve">services to be </w:t>
      </w:r>
      <w:r w:rsidR="001905BD">
        <w:t>cloud-based</w:t>
      </w:r>
      <w:r w:rsidR="00665EEA">
        <w:t xml:space="preserve">. The </w:t>
      </w:r>
      <w:r w:rsidRPr="00F05C11">
        <w:t xml:space="preserve">Board will be kept appraised </w:t>
      </w:r>
      <w:r w:rsidR="0069005F">
        <w:t>of</w:t>
      </w:r>
      <w:r w:rsidR="0069005F" w:rsidRPr="00F05C11">
        <w:t xml:space="preserve"> </w:t>
      </w:r>
      <w:r w:rsidR="0069005F">
        <w:t xml:space="preserve">which services </w:t>
      </w:r>
      <w:r w:rsidR="001905BD">
        <w:t>may</w:t>
      </w:r>
      <w:r w:rsidR="0069005F">
        <w:t xml:space="preserve"> move to the cloud, and which may remain on-premise</w:t>
      </w:r>
      <w:r w:rsidRPr="00F05C11">
        <w:t>.</w:t>
      </w:r>
    </w:p>
    <w:p w14:paraId="2E490DCF" w14:textId="32D50A56" w:rsidR="00F05C11" w:rsidRPr="00F05C11" w:rsidRDefault="00F05C11" w:rsidP="0073194E">
      <w:pPr>
        <w:pStyle w:val="Bulletlistmainminutes"/>
        <w:spacing w:after="240"/>
      </w:pPr>
      <w:r w:rsidRPr="00F05C11">
        <w:lastRenderedPageBreak/>
        <w:t>IT staff are undergoing cloud training. A timetable for migrating appropriate services to the cloud will be established</w:t>
      </w:r>
      <w:r w:rsidR="0069005F">
        <w:t xml:space="preserve">, staff will </w:t>
      </w:r>
      <w:r w:rsidR="00E559D7">
        <w:t xml:space="preserve">use </w:t>
      </w:r>
      <w:r w:rsidR="00A14EB1">
        <w:t xml:space="preserve">and build on </w:t>
      </w:r>
      <w:r w:rsidR="00E559D7">
        <w:t xml:space="preserve">their learning </w:t>
      </w:r>
      <w:r w:rsidR="00A14EB1">
        <w:t>throughout the migration</w:t>
      </w:r>
      <w:r w:rsidR="00F524BC">
        <w:t xml:space="preserve"> and </w:t>
      </w:r>
      <w:r w:rsidR="00A14EB1">
        <w:t>implemen</w:t>
      </w:r>
      <w:r w:rsidR="00DA5EA8">
        <w:t>tation phases</w:t>
      </w:r>
      <w:r w:rsidR="005D51A1">
        <w:t>.</w:t>
      </w:r>
    </w:p>
    <w:p w14:paraId="43A38109" w14:textId="31FA5498" w:rsidR="00F05C11" w:rsidRPr="00F05C11" w:rsidRDefault="00F05C11" w:rsidP="0073194E">
      <w:pPr>
        <w:pStyle w:val="Bulletlistmainminutes"/>
        <w:spacing w:after="240"/>
      </w:pPr>
      <w:r w:rsidRPr="00F05C11">
        <w:t xml:space="preserve">The tender for moving ArchiveSpace to the cloud is expected to be awarded </w:t>
      </w:r>
      <w:r w:rsidR="005D51A1">
        <w:t xml:space="preserve">in </w:t>
      </w:r>
      <w:r w:rsidRPr="00F05C11">
        <w:t xml:space="preserve">early 2023. As the existing service is a </w:t>
      </w:r>
      <w:r w:rsidR="005D51A1">
        <w:t>critical</w:t>
      </w:r>
      <w:r w:rsidR="005D51A1" w:rsidRPr="00F05C11">
        <w:t xml:space="preserve"> </w:t>
      </w:r>
      <w:r w:rsidR="00170C0A">
        <w:t>cyber</w:t>
      </w:r>
      <w:r w:rsidRPr="00F05C11">
        <w:t xml:space="preserve"> risk, the </w:t>
      </w:r>
      <w:r w:rsidR="005D51A1">
        <w:t xml:space="preserve">procurement </w:t>
      </w:r>
      <w:r w:rsidRPr="00F05C11">
        <w:t>process has been expedited.</w:t>
      </w:r>
    </w:p>
    <w:p w14:paraId="729A1101" w14:textId="79239502" w:rsidR="00F05C11" w:rsidRPr="00F05C11" w:rsidRDefault="00F05C11" w:rsidP="0073194E">
      <w:pPr>
        <w:pStyle w:val="Bulletlistmainminutes"/>
        <w:spacing w:after="240"/>
      </w:pPr>
      <w:r w:rsidRPr="00F05C11">
        <w:t xml:space="preserve">The Library is in the final stages of testing and </w:t>
      </w:r>
      <w:r w:rsidR="005D51A1">
        <w:t xml:space="preserve">implementing </w:t>
      </w:r>
      <w:r w:rsidR="00D85960">
        <w:t>immutable</w:t>
      </w:r>
      <w:r w:rsidR="00D85960" w:rsidRPr="00F05C11">
        <w:t xml:space="preserve"> </w:t>
      </w:r>
      <w:r w:rsidR="00342771">
        <w:t>backup</w:t>
      </w:r>
      <w:r w:rsidR="00D85960">
        <w:t>s</w:t>
      </w:r>
      <w:r w:rsidRPr="00F05C11">
        <w:t xml:space="preserve"> </w:t>
      </w:r>
      <w:r w:rsidR="00C07B65">
        <w:t xml:space="preserve">to further mitigate the consequences </w:t>
      </w:r>
      <w:r w:rsidR="00D85960">
        <w:t xml:space="preserve">of </w:t>
      </w:r>
      <w:r w:rsidR="00C07B65">
        <w:t xml:space="preserve">a </w:t>
      </w:r>
      <w:r w:rsidR="00802909">
        <w:t>cyber-attack</w:t>
      </w:r>
      <w:r w:rsidRPr="00F05C11">
        <w:t>.</w:t>
      </w:r>
    </w:p>
    <w:p w14:paraId="1B8B524B" w14:textId="45ECC433" w:rsidR="00F05C11" w:rsidRPr="00F05C11" w:rsidRDefault="00F05C11" w:rsidP="0073194E">
      <w:pPr>
        <w:pStyle w:val="Bulletlistmainminutes"/>
        <w:spacing w:after="240"/>
      </w:pPr>
      <w:r w:rsidRPr="00F05C11">
        <w:t>Good progress continues to be made</w:t>
      </w:r>
      <w:r w:rsidR="002D7A44">
        <w:t xml:space="preserve"> with</w:t>
      </w:r>
      <w:r w:rsidRPr="00F05C11">
        <w:t xml:space="preserve"> the 2022</w:t>
      </w:r>
      <w:r w:rsidR="002D7A44">
        <w:t>-</w:t>
      </w:r>
      <w:r w:rsidRPr="00F05C11">
        <w:t xml:space="preserve">23 </w:t>
      </w:r>
      <w:r w:rsidR="002D7A44">
        <w:t>c</w:t>
      </w:r>
      <w:r w:rsidRPr="00F05C11">
        <w:t xml:space="preserve">yber </w:t>
      </w:r>
      <w:r w:rsidR="002D7A44">
        <w:t>s</w:t>
      </w:r>
      <w:r w:rsidRPr="00F05C11">
        <w:t>ecurity plan. The EdgeScan vulnerability scanner has been in place for</w:t>
      </w:r>
      <w:r w:rsidR="002D7A44">
        <w:t xml:space="preserve"> </w:t>
      </w:r>
      <w:r w:rsidR="00FD000B">
        <w:t>several</w:t>
      </w:r>
      <w:r w:rsidRPr="00F05C11">
        <w:t xml:space="preserve"> months helping the Library identify any vulnerabilities and put mitigation in place. The National Cyber Security Centre </w:t>
      </w:r>
      <w:r w:rsidR="00397EBF">
        <w:t>continues to</w:t>
      </w:r>
      <w:r w:rsidRPr="00F05C11">
        <w:t xml:space="preserve"> </w:t>
      </w:r>
      <w:r w:rsidR="00397EBF">
        <w:t>advise</w:t>
      </w:r>
      <w:r w:rsidR="00397EBF" w:rsidRPr="00F05C11">
        <w:t xml:space="preserve"> </w:t>
      </w:r>
      <w:r w:rsidR="00397EBF">
        <w:t>that</w:t>
      </w:r>
      <w:r w:rsidR="00397EBF" w:rsidRPr="00F05C11">
        <w:t xml:space="preserve"> </w:t>
      </w:r>
      <w:r w:rsidRPr="00F05C11">
        <w:t>cyber threat is high</w:t>
      </w:r>
      <w:r w:rsidR="00397EBF">
        <w:t xml:space="preserve"> in the UK</w:t>
      </w:r>
      <w:r w:rsidRPr="00F05C11">
        <w:t>.</w:t>
      </w:r>
    </w:p>
    <w:p w14:paraId="4AE0D5B2" w14:textId="0ECBF6B0" w:rsidR="00F05C11" w:rsidRPr="00F05C11" w:rsidRDefault="00F05C11" w:rsidP="003D47FE">
      <w:pPr>
        <w:spacing w:after="360"/>
      </w:pPr>
      <w:r w:rsidRPr="00F05C11">
        <w:t>The Librarian advised that</w:t>
      </w:r>
      <w:r w:rsidR="003D47FE">
        <w:t>,</w:t>
      </w:r>
      <w:r w:rsidRPr="00F05C11">
        <w:t xml:space="preserve"> following attending a recent Chief Executive event on cyber awareness, the Board Away Day in June will</w:t>
      </w:r>
      <w:r w:rsidR="003D47FE">
        <w:t xml:space="preserve"> include</w:t>
      </w:r>
      <w:r w:rsidRPr="00F05C11">
        <w:t xml:space="preserve"> a cyber security 'exercise in a box'.</w:t>
      </w:r>
    </w:p>
    <w:p w14:paraId="2E72EE53" w14:textId="63F8F532" w:rsidR="00F05C11" w:rsidRPr="00F05C11" w:rsidRDefault="00F05C11" w:rsidP="003D47FE">
      <w:pPr>
        <w:spacing w:after="360"/>
      </w:pPr>
      <w:r w:rsidRPr="00F05C11">
        <w:t>The Board agreed it still considers cyber security a major risk. The Board noted that due to the changing nature of cyber security, resourcing continues to be stretched in this area. The Board asked to be kept updated on resourcing, bearing in mind the IT team</w:t>
      </w:r>
      <w:r w:rsidR="00333804">
        <w:t>s</w:t>
      </w:r>
      <w:r w:rsidRPr="00F05C11">
        <w:t xml:space="preserve"> are</w:t>
      </w:r>
      <w:r w:rsidR="003077AB">
        <w:t xml:space="preserve"> presently undertaking</w:t>
      </w:r>
      <w:r w:rsidRPr="00F05C11">
        <w:t xml:space="preserve"> two major items (cyber security and cloud procurement/move to cloud services). </w:t>
      </w:r>
    </w:p>
    <w:p w14:paraId="3C3BE7C6" w14:textId="02784307" w:rsidR="0013073F" w:rsidRPr="001B11A1" w:rsidRDefault="003077AB" w:rsidP="001B11A1">
      <w:pPr>
        <w:spacing w:after="360"/>
      </w:pPr>
      <w:r>
        <w:t xml:space="preserve">The Board Chair thanked GH for the update and for thanks to be passed to all those involved in this important work. </w:t>
      </w:r>
      <w:r w:rsidR="0013073F">
        <w:t>Gill Hamilton left the meeting.</w:t>
      </w:r>
    </w:p>
    <w:p w14:paraId="603633E6" w14:textId="6A5E68F6" w:rsidR="00DC75B8" w:rsidRDefault="001B11A1" w:rsidP="00F8551F">
      <w:pPr>
        <w:pStyle w:val="Heading3"/>
      </w:pPr>
      <w:r>
        <w:t xml:space="preserve"> </w:t>
      </w:r>
      <w:r w:rsidR="00061B9A">
        <w:t>Quarterly Finance Report</w:t>
      </w:r>
    </w:p>
    <w:p w14:paraId="01461C5C" w14:textId="77777777" w:rsidR="00E1169B" w:rsidRPr="00E1169B" w:rsidRDefault="00E1169B" w:rsidP="00A80891">
      <w:pPr>
        <w:spacing w:after="360"/>
      </w:pPr>
      <w:bookmarkStart w:id="2" w:name="_Hlk57196183"/>
      <w:bookmarkEnd w:id="0"/>
      <w:bookmarkEnd w:id="1"/>
      <w:r w:rsidRPr="00E1169B">
        <w:t>AG advised:</w:t>
      </w:r>
    </w:p>
    <w:p w14:paraId="79BA9F61" w14:textId="3B626C2A" w:rsidR="00E1169B" w:rsidRPr="00E1169B" w:rsidRDefault="00E1169B" w:rsidP="00A80891">
      <w:pPr>
        <w:pStyle w:val="Bulletlistmainminutes"/>
        <w:spacing w:after="240"/>
      </w:pPr>
      <w:r w:rsidRPr="00E1169B">
        <w:lastRenderedPageBreak/>
        <w:t xml:space="preserve">At the end of September 2022, the Library budget deficit </w:t>
      </w:r>
      <w:r w:rsidR="00BC209C">
        <w:t xml:space="preserve">overall was </w:t>
      </w:r>
      <w:r w:rsidRPr="00E1169B">
        <w:t xml:space="preserve">less than budgeted for at that point in the financial year. This in part due to under-spends such </w:t>
      </w:r>
      <w:r w:rsidR="00D34482">
        <w:t>as</w:t>
      </w:r>
      <w:r w:rsidRPr="00E1169B">
        <w:t xml:space="preserve"> staffing costs </w:t>
      </w:r>
      <w:r w:rsidR="00D34482">
        <w:t xml:space="preserve">where </w:t>
      </w:r>
      <w:r w:rsidRPr="00E1169B">
        <w:t>a more stringent review of backfilling posts</w:t>
      </w:r>
      <w:r w:rsidR="00D34482">
        <w:t xml:space="preserve"> is </w:t>
      </w:r>
      <w:r w:rsidR="00846037">
        <w:t>being undertaken</w:t>
      </w:r>
      <w:r w:rsidRPr="00E1169B">
        <w:t>.</w:t>
      </w:r>
    </w:p>
    <w:p w14:paraId="078141A8" w14:textId="7CF855C3" w:rsidR="00E1169B" w:rsidRPr="00E1169B" w:rsidRDefault="00E1169B" w:rsidP="00A80891">
      <w:pPr>
        <w:pStyle w:val="Bulletlistmainminutes"/>
        <w:spacing w:after="240"/>
      </w:pPr>
      <w:r w:rsidRPr="00E1169B">
        <w:t>As noted earlier in the Audit Committee update, the Library is consider</w:t>
      </w:r>
      <w:r w:rsidR="00DA4183">
        <w:t xml:space="preserve">ing an increase in </w:t>
      </w:r>
      <w:r w:rsidRPr="00E1169B">
        <w:t xml:space="preserve">reserves </w:t>
      </w:r>
      <w:r w:rsidR="003D2F64">
        <w:t xml:space="preserve">for the 2022/23 year-end </w:t>
      </w:r>
      <w:r w:rsidR="001C267C">
        <w:t>as</w:t>
      </w:r>
      <w:r w:rsidRPr="00E1169B">
        <w:t xml:space="preserve"> 2023</w:t>
      </w:r>
      <w:r w:rsidR="001C267C">
        <w:t>-</w:t>
      </w:r>
      <w:r w:rsidRPr="00E1169B">
        <w:t xml:space="preserve">24 onwards will be a </w:t>
      </w:r>
      <w:r w:rsidR="001C267C">
        <w:t xml:space="preserve">financially </w:t>
      </w:r>
      <w:r w:rsidRPr="00E1169B">
        <w:t xml:space="preserve">challenging time for the Library.  </w:t>
      </w:r>
    </w:p>
    <w:p w14:paraId="04C07AF7" w14:textId="356EF9E0" w:rsidR="00E1169B" w:rsidRPr="00E1169B" w:rsidRDefault="00E1169B" w:rsidP="00A80891">
      <w:pPr>
        <w:pStyle w:val="Bulletlistmainminutes"/>
        <w:spacing w:after="240"/>
      </w:pPr>
      <w:r w:rsidRPr="00E1169B">
        <w:t xml:space="preserve">2023/24 draft budget preparation is underway with a number of options being considered for </w:t>
      </w:r>
      <w:r w:rsidR="00FC0480">
        <w:t xml:space="preserve">further </w:t>
      </w:r>
      <w:r w:rsidRPr="00E1169B">
        <w:t>financial mitigation</w:t>
      </w:r>
      <w:r w:rsidR="00FC0480">
        <w:t xml:space="preserve"> of increasing operating costs</w:t>
      </w:r>
      <w:r w:rsidRPr="00E1169B">
        <w:t>.</w:t>
      </w:r>
    </w:p>
    <w:p w14:paraId="6739FA4B" w14:textId="77777777" w:rsidR="00E1169B" w:rsidRPr="00E1169B" w:rsidRDefault="00E1169B" w:rsidP="007B3DFA">
      <w:pPr>
        <w:spacing w:after="360"/>
      </w:pPr>
      <w:r w:rsidRPr="00E1169B">
        <w:t>The Board Chair thanked AG for the update. The Board noted:</w:t>
      </w:r>
    </w:p>
    <w:p w14:paraId="364401AA" w14:textId="74223EB6" w:rsidR="00E1169B" w:rsidRPr="00E1169B" w:rsidRDefault="00E1169B" w:rsidP="007B3DFA">
      <w:pPr>
        <w:pStyle w:val="Bulletlistmainminutes"/>
        <w:spacing w:after="240"/>
      </w:pPr>
      <w:r w:rsidRPr="00E1169B">
        <w:t xml:space="preserve">The Library's financial reserves </w:t>
      </w:r>
      <w:r w:rsidR="00BF6275">
        <w:t xml:space="preserve">will be considered by the </w:t>
      </w:r>
      <w:r w:rsidR="004647FA">
        <w:t>Audit Committee and Board in March 2023</w:t>
      </w:r>
      <w:r w:rsidRPr="00E1169B">
        <w:t>.</w:t>
      </w:r>
    </w:p>
    <w:p w14:paraId="6A00983E" w14:textId="3B535115" w:rsidR="00E1169B" w:rsidRPr="00E1169B" w:rsidRDefault="00E1169B" w:rsidP="007B3DFA">
      <w:pPr>
        <w:pStyle w:val="Bulletlistmainminutes"/>
        <w:spacing w:after="240"/>
      </w:pPr>
      <w:r w:rsidRPr="00E1169B">
        <w:t xml:space="preserve">The Library's Management Forums are meeting to consider where any </w:t>
      </w:r>
      <w:r w:rsidR="00654917">
        <w:t xml:space="preserve">further </w:t>
      </w:r>
      <w:r w:rsidRPr="00E1169B">
        <w:t xml:space="preserve">savings may be achieved. </w:t>
      </w:r>
      <w:r w:rsidR="00EE7D3B" w:rsidRPr="00E1169B">
        <w:t>Alongside</w:t>
      </w:r>
      <w:r w:rsidRPr="00E1169B">
        <w:t xml:space="preserve"> this, </w:t>
      </w:r>
      <w:r w:rsidR="00E9530E">
        <w:t>review</w:t>
      </w:r>
      <w:r w:rsidR="00AC4D5B">
        <w:t xml:space="preserve"> of </w:t>
      </w:r>
      <w:r w:rsidRPr="00E1169B">
        <w:t>the Library</w:t>
      </w:r>
      <w:r w:rsidR="00CA60C7">
        <w:t>’s</w:t>
      </w:r>
      <w:r w:rsidRPr="00E1169B">
        <w:t xml:space="preserve"> property portfolio is going, </w:t>
      </w:r>
      <w:r w:rsidR="00AC4D5B">
        <w:t xml:space="preserve">particularly </w:t>
      </w:r>
      <w:r w:rsidRPr="00E1169B">
        <w:t>relat</w:t>
      </w:r>
      <w:r w:rsidR="00E9530E">
        <w:t>ing</w:t>
      </w:r>
      <w:r w:rsidRPr="00E1169B">
        <w:t xml:space="preserve"> to the Lawnmarket building. The Board noted </w:t>
      </w:r>
      <w:r w:rsidR="008C3DAF">
        <w:t xml:space="preserve">use of the Lawnmarket building is subject to </w:t>
      </w:r>
      <w:r w:rsidRPr="00E1169B">
        <w:t>legal restrictions.</w:t>
      </w:r>
    </w:p>
    <w:p w14:paraId="42DE07B7" w14:textId="555331C8" w:rsidR="00DC75B8" w:rsidRDefault="001B11A1" w:rsidP="00F8551F">
      <w:pPr>
        <w:pStyle w:val="Heading3"/>
      </w:pPr>
      <w:r>
        <w:t xml:space="preserve"> </w:t>
      </w:r>
      <w:r w:rsidR="00061B9A">
        <w:t>Health &amp; Safety report</w:t>
      </w:r>
    </w:p>
    <w:p w14:paraId="33A2F360" w14:textId="77777777" w:rsidR="009569DE" w:rsidRDefault="009569DE" w:rsidP="009569DE">
      <w:pPr>
        <w:spacing w:after="360"/>
      </w:pPr>
      <w:r>
        <w:t>AG advised:</w:t>
      </w:r>
    </w:p>
    <w:p w14:paraId="0D5F71F6" w14:textId="7A170990" w:rsidR="009569DE" w:rsidRDefault="009569DE" w:rsidP="00AF750B">
      <w:pPr>
        <w:pStyle w:val="Bulletlistmainminutes"/>
        <w:spacing w:after="240"/>
      </w:pPr>
      <w:r>
        <w:t xml:space="preserve">No new incidents or accidents had been reported since the last report to Board thus continuing </w:t>
      </w:r>
      <w:r w:rsidR="00AF750B">
        <w:t>a</w:t>
      </w:r>
      <w:r>
        <w:t xml:space="preserve"> downward trend. </w:t>
      </w:r>
    </w:p>
    <w:p w14:paraId="21A393CE" w14:textId="77777777" w:rsidR="009569DE" w:rsidRDefault="009569DE" w:rsidP="00AF750B">
      <w:pPr>
        <w:pStyle w:val="Bulletlistmainminutes"/>
        <w:spacing w:after="240"/>
      </w:pPr>
      <w:r>
        <w:t xml:space="preserve">The Health &amp; Safety Policy has been approved by the Librarian. </w:t>
      </w:r>
    </w:p>
    <w:p w14:paraId="750DA4D8" w14:textId="453DEDBD" w:rsidR="00DC75B8" w:rsidRDefault="001B11A1" w:rsidP="00F8551F">
      <w:pPr>
        <w:pStyle w:val="Heading3"/>
      </w:pPr>
      <w:r>
        <w:t xml:space="preserve"> </w:t>
      </w:r>
      <w:r w:rsidR="00061B9A">
        <w:t>Approved minutes</w:t>
      </w:r>
    </w:p>
    <w:p w14:paraId="73D63337" w14:textId="096C7E5D" w:rsidR="001B11A1" w:rsidRDefault="00C70B35" w:rsidP="001B11A1">
      <w:pPr>
        <w:spacing w:after="360"/>
      </w:pPr>
      <w:r>
        <w:t>The Board noted the approved minutes of the:</w:t>
      </w:r>
    </w:p>
    <w:p w14:paraId="40EBFA68" w14:textId="5DFB3441" w:rsidR="00C70B35" w:rsidRDefault="00C70B35" w:rsidP="00C70B35">
      <w:pPr>
        <w:pStyle w:val="ListParagraph"/>
        <w:numPr>
          <w:ilvl w:val="0"/>
          <w:numId w:val="34"/>
        </w:numPr>
        <w:spacing w:after="360"/>
      </w:pPr>
      <w:r>
        <w:lastRenderedPageBreak/>
        <w:t>Audit Committee, 8 August 2022</w:t>
      </w:r>
    </w:p>
    <w:p w14:paraId="0910790F" w14:textId="29C2A0B8" w:rsidR="00C70B35" w:rsidRDefault="00C70B35" w:rsidP="00C70B35">
      <w:pPr>
        <w:pStyle w:val="ListParagraph"/>
        <w:numPr>
          <w:ilvl w:val="0"/>
          <w:numId w:val="34"/>
        </w:numPr>
        <w:spacing w:after="360"/>
      </w:pPr>
      <w:r>
        <w:t>Governance Committee, 6 September 2022</w:t>
      </w:r>
    </w:p>
    <w:p w14:paraId="2A9C832B" w14:textId="765A3E5C" w:rsidR="00C70B35" w:rsidRPr="001B11A1" w:rsidRDefault="00C70B35" w:rsidP="00C70B35">
      <w:pPr>
        <w:pStyle w:val="ListParagraph"/>
        <w:numPr>
          <w:ilvl w:val="0"/>
          <w:numId w:val="34"/>
        </w:numPr>
        <w:spacing w:after="360"/>
      </w:pPr>
      <w:r>
        <w:t>Staffing &amp; Remuneration Committee, 22 June 2022</w:t>
      </w:r>
    </w:p>
    <w:p w14:paraId="477E8A12" w14:textId="61AE9047" w:rsidR="00DC75B8" w:rsidRDefault="001B11A1" w:rsidP="00F8551F">
      <w:pPr>
        <w:pStyle w:val="Heading3"/>
      </w:pPr>
      <w:r>
        <w:t xml:space="preserve"> </w:t>
      </w:r>
      <w:r w:rsidR="00061B9A">
        <w:t>NLS Foundation minutes</w:t>
      </w:r>
    </w:p>
    <w:p w14:paraId="00E1DA4D" w14:textId="0FA7ACE6" w:rsidR="001B11A1" w:rsidRPr="001B11A1" w:rsidRDefault="008D7604" w:rsidP="001B11A1">
      <w:pPr>
        <w:spacing w:after="360"/>
      </w:pPr>
      <w:r>
        <w:t>The Board noted the NLS Foundation meeting minutes of 3 August 2022.</w:t>
      </w:r>
    </w:p>
    <w:bookmarkEnd w:id="2"/>
    <w:p w14:paraId="23687736" w14:textId="3B17ABC1" w:rsidR="000C6525" w:rsidRDefault="001B11A1" w:rsidP="00F8551F">
      <w:pPr>
        <w:pStyle w:val="Heading3"/>
      </w:pPr>
      <w:r>
        <w:t xml:space="preserve"> </w:t>
      </w:r>
      <w:r w:rsidR="00DC75B8" w:rsidRPr="00DC75B8">
        <w:t xml:space="preserve">Date of next meeting:  </w:t>
      </w:r>
    </w:p>
    <w:p w14:paraId="520CA887" w14:textId="248A8C12" w:rsidR="00181B04" w:rsidRDefault="00181B04" w:rsidP="00181B04">
      <w:pPr>
        <w:spacing w:after="360"/>
      </w:pPr>
      <w:r>
        <w:t>The Board noted the provisional agenda items for the March 2023 Board and that, in advance of that, they would be appraised as appropriate following the</w:t>
      </w:r>
      <w:r w:rsidR="00D849B3">
        <w:t xml:space="preserve"> SG</w:t>
      </w:r>
      <w:r>
        <w:t xml:space="preserve"> 2023</w:t>
      </w:r>
      <w:r w:rsidR="00D849B3">
        <w:t>-</w:t>
      </w:r>
      <w:r>
        <w:t>24 budget announcement on 15 December.</w:t>
      </w:r>
    </w:p>
    <w:p w14:paraId="59A9A6A0" w14:textId="3A295B41" w:rsidR="00677227" w:rsidRDefault="00677227" w:rsidP="00181B04">
      <w:pPr>
        <w:spacing w:after="360"/>
      </w:pPr>
      <w:r>
        <w:t>The Board Chair thanked all for their participation and the meeting closed.</w:t>
      </w:r>
    </w:p>
    <w:p w14:paraId="7E73B08E" w14:textId="2375960E" w:rsidR="00061B9A" w:rsidRPr="00061B9A" w:rsidRDefault="00061B9A" w:rsidP="00061B9A">
      <w:pPr>
        <w:spacing w:after="360"/>
        <w:rPr>
          <w:lang w:eastAsia="en-GB"/>
        </w:rPr>
      </w:pPr>
    </w:p>
    <w:sectPr w:rsidR="00061B9A" w:rsidRPr="00061B9A" w:rsidSect="00E8110C">
      <w:headerReference w:type="even" r:id="rId13"/>
      <w:headerReference w:type="default" r:id="rId14"/>
      <w:footerReference w:type="even" r:id="rId15"/>
      <w:footerReference w:type="default" r:id="rId16"/>
      <w:headerReference w:type="first" r:id="rId17"/>
      <w:footerReference w:type="first" r:id="rId18"/>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2751" w14:textId="77777777" w:rsidR="00F56615" w:rsidRDefault="00F56615">
      <w:pPr>
        <w:spacing w:after="360" w:line="240" w:lineRule="auto"/>
      </w:pPr>
      <w:r>
        <w:separator/>
      </w:r>
    </w:p>
  </w:endnote>
  <w:endnote w:type="continuationSeparator" w:id="0">
    <w:p w14:paraId="06DC93A2" w14:textId="77777777" w:rsidR="00F56615" w:rsidRDefault="00F56615">
      <w:pPr>
        <w:spacing w:after="360" w:line="240" w:lineRule="auto"/>
      </w:pPr>
      <w:r>
        <w:continuationSeparator/>
      </w:r>
    </w:p>
  </w:endnote>
  <w:endnote w:type="continuationNotice" w:id="1">
    <w:p w14:paraId="5ED3343F" w14:textId="77777777" w:rsidR="00F56615" w:rsidRDefault="00F56615">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63A0" w14:textId="77777777" w:rsidR="00E8110C" w:rsidRDefault="00AE569A" w:rsidP="00E8110C">
    <w:pPr>
      <w:pStyle w:val="Footer"/>
      <w:framePr w:wrap="around" w:vAnchor="text" w:hAnchor="margin" w:xAlign="right" w:y="1"/>
      <w:spacing w:after="360"/>
      <w:rPr>
        <w:rStyle w:val="PageNumber"/>
      </w:rPr>
    </w:pPr>
    <w:r>
      <w:rPr>
        <w:rStyle w:val="PageNumber"/>
      </w:rPr>
      <w:fldChar w:fldCharType="begin"/>
    </w:r>
    <w:r>
      <w:rPr>
        <w:rStyle w:val="PageNumber"/>
      </w:rPr>
      <w:instrText xml:space="preserve">PAGE  </w:instrText>
    </w:r>
    <w:r>
      <w:rPr>
        <w:rStyle w:val="PageNumber"/>
      </w:rPr>
      <w:fldChar w:fldCharType="end"/>
    </w:r>
  </w:p>
  <w:p w14:paraId="1465BC6E" w14:textId="77777777" w:rsidR="00E8110C" w:rsidRDefault="00E8110C" w:rsidP="00E8110C">
    <w:pPr>
      <w:pStyle w:val="Footer"/>
      <w:spacing w:after="36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919304"/>
      <w:docPartObj>
        <w:docPartGallery w:val="Page Numbers (Bottom of Page)"/>
        <w:docPartUnique/>
      </w:docPartObj>
    </w:sdtPr>
    <w:sdtEndPr>
      <w:rPr>
        <w:noProof/>
      </w:rPr>
    </w:sdtEndPr>
    <w:sdtContent>
      <w:p w14:paraId="640D5377" w14:textId="520F1A17" w:rsidR="00A34E74" w:rsidRDefault="00A34E74">
        <w:pPr>
          <w:pStyle w:val="Footer"/>
          <w:spacing w:after="360"/>
          <w:jc w:val="right"/>
        </w:pPr>
        <w:r>
          <w:fldChar w:fldCharType="begin"/>
        </w:r>
        <w:r>
          <w:instrText xml:space="preserve"> PAGE   \* MERGEFORMAT </w:instrText>
        </w:r>
        <w:r>
          <w:fldChar w:fldCharType="separate"/>
        </w:r>
        <w:r>
          <w:rPr>
            <w:noProof/>
          </w:rPr>
          <w:t>2</w:t>
        </w:r>
        <w:r>
          <w:rPr>
            <w:noProof/>
          </w:rPr>
          <w:fldChar w:fldCharType="end"/>
        </w:r>
      </w:p>
    </w:sdtContent>
  </w:sdt>
  <w:p w14:paraId="30860505" w14:textId="77777777" w:rsidR="00E8110C" w:rsidRPr="00305DE4" w:rsidRDefault="00E8110C" w:rsidP="00E8110C">
    <w:pPr>
      <w:pStyle w:val="Footer"/>
      <w:spacing w:after="360"/>
      <w:ind w:right="360"/>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65C9" w14:textId="77777777" w:rsidR="00EB548B" w:rsidRDefault="00EB548B">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EB49" w14:textId="77777777" w:rsidR="00F56615" w:rsidRDefault="00F56615">
      <w:pPr>
        <w:spacing w:after="360" w:line="240" w:lineRule="auto"/>
      </w:pPr>
      <w:r>
        <w:separator/>
      </w:r>
    </w:p>
  </w:footnote>
  <w:footnote w:type="continuationSeparator" w:id="0">
    <w:p w14:paraId="7DD7B41F" w14:textId="77777777" w:rsidR="00F56615" w:rsidRDefault="00F56615">
      <w:pPr>
        <w:spacing w:after="360" w:line="240" w:lineRule="auto"/>
      </w:pPr>
      <w:r>
        <w:continuationSeparator/>
      </w:r>
    </w:p>
  </w:footnote>
  <w:footnote w:type="continuationNotice" w:id="1">
    <w:p w14:paraId="694E8BA9" w14:textId="77777777" w:rsidR="00F56615" w:rsidRDefault="00F56615">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9E57" w14:textId="2DBE1678" w:rsidR="00EB548B" w:rsidRDefault="00EB548B">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6F30" w14:textId="7070B84E" w:rsidR="00EB548B" w:rsidRDefault="00EB548B">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5F6" w14:textId="7DD9F5F8" w:rsidR="00EB548B" w:rsidRDefault="00EB548B">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D7B"/>
    <w:multiLevelType w:val="multilevel"/>
    <w:tmpl w:val="44F4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81F9B"/>
    <w:multiLevelType w:val="multilevel"/>
    <w:tmpl w:val="63B8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02CF3"/>
    <w:multiLevelType w:val="hybridMultilevel"/>
    <w:tmpl w:val="64600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D1BAF"/>
    <w:multiLevelType w:val="multilevel"/>
    <w:tmpl w:val="8D9E7904"/>
    <w:styleLink w:val="Minutes"/>
    <w:lvl w:ilvl="0">
      <w:start w:val="1"/>
      <w:numFmt w:val="decimal"/>
      <w:pStyle w:val="Heading3"/>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664A6C"/>
    <w:multiLevelType w:val="multilevel"/>
    <w:tmpl w:val="A28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253ED"/>
    <w:multiLevelType w:val="hybridMultilevel"/>
    <w:tmpl w:val="D6307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DD7FAA"/>
    <w:multiLevelType w:val="hybridMultilevel"/>
    <w:tmpl w:val="7DBAA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F6371"/>
    <w:multiLevelType w:val="hybridMultilevel"/>
    <w:tmpl w:val="5ECE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F3350"/>
    <w:multiLevelType w:val="hybridMultilevel"/>
    <w:tmpl w:val="832A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C97EE8"/>
    <w:multiLevelType w:val="hybridMultilevel"/>
    <w:tmpl w:val="3A38F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F841AC"/>
    <w:multiLevelType w:val="hybridMultilevel"/>
    <w:tmpl w:val="5B5E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B2097"/>
    <w:multiLevelType w:val="hybridMultilevel"/>
    <w:tmpl w:val="03A63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683DBF"/>
    <w:multiLevelType w:val="hybridMultilevel"/>
    <w:tmpl w:val="A8FC6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6F089B"/>
    <w:multiLevelType w:val="hybridMultilevel"/>
    <w:tmpl w:val="B8CE6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FC32DD"/>
    <w:multiLevelType w:val="hybridMultilevel"/>
    <w:tmpl w:val="0848E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D62D01"/>
    <w:multiLevelType w:val="multilevel"/>
    <w:tmpl w:val="748C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20CBF"/>
    <w:multiLevelType w:val="hybridMultilevel"/>
    <w:tmpl w:val="3AE24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5E4D88"/>
    <w:multiLevelType w:val="hybridMultilevel"/>
    <w:tmpl w:val="87A68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3A7656"/>
    <w:multiLevelType w:val="hybridMultilevel"/>
    <w:tmpl w:val="8E0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36417"/>
    <w:multiLevelType w:val="hybridMultilevel"/>
    <w:tmpl w:val="129418A2"/>
    <w:lvl w:ilvl="0" w:tplc="4D644F14">
      <w:start w:val="1"/>
      <w:numFmt w:val="bullet"/>
      <w:pStyle w:val="Bulletlistmainminut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CE6A91"/>
    <w:multiLevelType w:val="hybridMultilevel"/>
    <w:tmpl w:val="368AC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905A9C"/>
    <w:multiLevelType w:val="hybridMultilevel"/>
    <w:tmpl w:val="AE28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8F11CD"/>
    <w:multiLevelType w:val="multilevel"/>
    <w:tmpl w:val="4C4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F1B5E"/>
    <w:multiLevelType w:val="hybridMultilevel"/>
    <w:tmpl w:val="5EDE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3F261E"/>
    <w:multiLevelType w:val="hybridMultilevel"/>
    <w:tmpl w:val="3052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3712C"/>
    <w:multiLevelType w:val="hybridMultilevel"/>
    <w:tmpl w:val="DD16435E"/>
    <w:lvl w:ilvl="0" w:tplc="F8161EE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622B54"/>
    <w:multiLevelType w:val="hybridMultilevel"/>
    <w:tmpl w:val="110A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A172F"/>
    <w:multiLevelType w:val="hybridMultilevel"/>
    <w:tmpl w:val="20C0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D5639"/>
    <w:multiLevelType w:val="hybridMultilevel"/>
    <w:tmpl w:val="3F0C14DE"/>
    <w:lvl w:ilvl="0" w:tplc="A9AC9FA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ED3557"/>
    <w:multiLevelType w:val="multilevel"/>
    <w:tmpl w:val="0D1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134994"/>
    <w:multiLevelType w:val="hybridMultilevel"/>
    <w:tmpl w:val="EBCC9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A332BA"/>
    <w:multiLevelType w:val="hybridMultilevel"/>
    <w:tmpl w:val="8182E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D70A9F"/>
    <w:multiLevelType w:val="hybridMultilevel"/>
    <w:tmpl w:val="6FE88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A971E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C01418"/>
    <w:multiLevelType w:val="hybridMultilevel"/>
    <w:tmpl w:val="1AD0D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28269C"/>
    <w:multiLevelType w:val="hybridMultilevel"/>
    <w:tmpl w:val="C45ED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08A4786"/>
    <w:multiLevelType w:val="hybridMultilevel"/>
    <w:tmpl w:val="34BC7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2A1776"/>
    <w:multiLevelType w:val="hybridMultilevel"/>
    <w:tmpl w:val="5F20C7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3AA4225"/>
    <w:multiLevelType w:val="hybridMultilevel"/>
    <w:tmpl w:val="971EE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AE6257"/>
    <w:multiLevelType w:val="hybridMultilevel"/>
    <w:tmpl w:val="FFD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8C27C9"/>
    <w:multiLevelType w:val="multilevel"/>
    <w:tmpl w:val="1778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37B01"/>
    <w:multiLevelType w:val="hybridMultilevel"/>
    <w:tmpl w:val="47DC5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CD4870"/>
    <w:multiLevelType w:val="hybridMultilevel"/>
    <w:tmpl w:val="6D26C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0E06E1"/>
    <w:multiLevelType w:val="hybridMultilevel"/>
    <w:tmpl w:val="DDE2C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8480802">
    <w:abstractNumId w:val="28"/>
  </w:num>
  <w:num w:numId="2" w16cid:durableId="897587995">
    <w:abstractNumId w:val="39"/>
  </w:num>
  <w:num w:numId="3" w16cid:durableId="1443455350">
    <w:abstractNumId w:val="43"/>
  </w:num>
  <w:num w:numId="4" w16cid:durableId="1219441339">
    <w:abstractNumId w:val="32"/>
  </w:num>
  <w:num w:numId="5" w16cid:durableId="149370151">
    <w:abstractNumId w:val="23"/>
  </w:num>
  <w:num w:numId="6" w16cid:durableId="1036083518">
    <w:abstractNumId w:val="16"/>
  </w:num>
  <w:num w:numId="7" w16cid:durableId="1076784487">
    <w:abstractNumId w:val="25"/>
  </w:num>
  <w:num w:numId="8" w16cid:durableId="1174564992">
    <w:abstractNumId w:val="30"/>
  </w:num>
  <w:num w:numId="9" w16cid:durableId="717246497">
    <w:abstractNumId w:val="8"/>
  </w:num>
  <w:num w:numId="10" w16cid:durableId="1358196411">
    <w:abstractNumId w:val="11"/>
  </w:num>
  <w:num w:numId="11" w16cid:durableId="1841390028">
    <w:abstractNumId w:val="18"/>
  </w:num>
  <w:num w:numId="12" w16cid:durableId="438991381">
    <w:abstractNumId w:val="7"/>
  </w:num>
  <w:num w:numId="13" w16cid:durableId="817848121">
    <w:abstractNumId w:val="31"/>
  </w:num>
  <w:num w:numId="14" w16cid:durableId="138234247">
    <w:abstractNumId w:val="14"/>
  </w:num>
  <w:num w:numId="15" w16cid:durableId="216629130">
    <w:abstractNumId w:val="42"/>
  </w:num>
  <w:num w:numId="16" w16cid:durableId="1836648506">
    <w:abstractNumId w:val="24"/>
  </w:num>
  <w:num w:numId="17" w16cid:durableId="572853562">
    <w:abstractNumId w:val="10"/>
  </w:num>
  <w:num w:numId="18" w16cid:durableId="978917966">
    <w:abstractNumId w:val="26"/>
  </w:num>
  <w:num w:numId="19" w16cid:durableId="1440293295">
    <w:abstractNumId w:val="37"/>
  </w:num>
  <w:num w:numId="20" w16cid:durableId="1871870351">
    <w:abstractNumId w:val="33"/>
  </w:num>
  <w:num w:numId="21" w16cid:durableId="770394122">
    <w:abstractNumId w:val="3"/>
  </w:num>
  <w:num w:numId="22" w16cid:durableId="1920938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6935722">
    <w:abstractNumId w:val="27"/>
  </w:num>
  <w:num w:numId="24" w16cid:durableId="1440875366">
    <w:abstractNumId w:val="40"/>
  </w:num>
  <w:num w:numId="25" w16cid:durableId="43992371">
    <w:abstractNumId w:val="15"/>
  </w:num>
  <w:num w:numId="26" w16cid:durableId="927693226">
    <w:abstractNumId w:val="4"/>
  </w:num>
  <w:num w:numId="27" w16cid:durableId="2102287417">
    <w:abstractNumId w:val="1"/>
  </w:num>
  <w:num w:numId="28" w16cid:durableId="1203130526">
    <w:abstractNumId w:val="22"/>
  </w:num>
  <w:num w:numId="29" w16cid:durableId="1794132987">
    <w:abstractNumId w:val="29"/>
  </w:num>
  <w:num w:numId="30" w16cid:durableId="435517528">
    <w:abstractNumId w:val="0"/>
  </w:num>
  <w:num w:numId="31" w16cid:durableId="1257592070">
    <w:abstractNumId w:val="17"/>
  </w:num>
  <w:num w:numId="32" w16cid:durableId="1622152584">
    <w:abstractNumId w:val="3"/>
  </w:num>
  <w:num w:numId="33" w16cid:durableId="867837597">
    <w:abstractNumId w:val="2"/>
  </w:num>
  <w:num w:numId="34" w16cid:durableId="1488397756">
    <w:abstractNumId w:val="34"/>
  </w:num>
  <w:num w:numId="35" w16cid:durableId="971904915">
    <w:abstractNumId w:val="6"/>
  </w:num>
  <w:num w:numId="36" w16cid:durableId="636760134">
    <w:abstractNumId w:val="36"/>
  </w:num>
  <w:num w:numId="37" w16cid:durableId="875852492">
    <w:abstractNumId w:val="12"/>
  </w:num>
  <w:num w:numId="38" w16cid:durableId="104349092">
    <w:abstractNumId w:val="41"/>
  </w:num>
  <w:num w:numId="39" w16cid:durableId="336735130">
    <w:abstractNumId w:val="13"/>
  </w:num>
  <w:num w:numId="40" w16cid:durableId="1931112296">
    <w:abstractNumId w:val="38"/>
  </w:num>
  <w:num w:numId="41" w16cid:durableId="170030607">
    <w:abstractNumId w:val="5"/>
  </w:num>
  <w:num w:numId="42" w16cid:durableId="1799520232">
    <w:abstractNumId w:val="20"/>
  </w:num>
  <w:num w:numId="43" w16cid:durableId="808863586">
    <w:abstractNumId w:val="9"/>
  </w:num>
  <w:num w:numId="44" w16cid:durableId="804812488">
    <w:abstractNumId w:val="21"/>
  </w:num>
  <w:num w:numId="45" w16cid:durableId="104545559">
    <w:abstractNumId w:val="35"/>
  </w:num>
  <w:num w:numId="46" w16cid:durableId="1434858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8"/>
    <w:rsid w:val="000013A3"/>
    <w:rsid w:val="000047A2"/>
    <w:rsid w:val="00023280"/>
    <w:rsid w:val="00025A70"/>
    <w:rsid w:val="00030E5B"/>
    <w:rsid w:val="000457C6"/>
    <w:rsid w:val="00045F50"/>
    <w:rsid w:val="00061B9A"/>
    <w:rsid w:val="00062A1D"/>
    <w:rsid w:val="00070007"/>
    <w:rsid w:val="000719A6"/>
    <w:rsid w:val="00080310"/>
    <w:rsid w:val="00096721"/>
    <w:rsid w:val="000B4DEC"/>
    <w:rsid w:val="000C6525"/>
    <w:rsid w:val="000D5AAF"/>
    <w:rsid w:val="000D6FB9"/>
    <w:rsid w:val="000E0844"/>
    <w:rsid w:val="000F2768"/>
    <w:rsid w:val="000F4831"/>
    <w:rsid w:val="00103D6E"/>
    <w:rsid w:val="00104B41"/>
    <w:rsid w:val="00104C26"/>
    <w:rsid w:val="00104EC7"/>
    <w:rsid w:val="00107D73"/>
    <w:rsid w:val="00112B0D"/>
    <w:rsid w:val="00114152"/>
    <w:rsid w:val="00120098"/>
    <w:rsid w:val="0013073F"/>
    <w:rsid w:val="00141D34"/>
    <w:rsid w:val="0014459C"/>
    <w:rsid w:val="00147954"/>
    <w:rsid w:val="001623BF"/>
    <w:rsid w:val="00163E61"/>
    <w:rsid w:val="001641A8"/>
    <w:rsid w:val="00164F4B"/>
    <w:rsid w:val="00170C0A"/>
    <w:rsid w:val="00176BB7"/>
    <w:rsid w:val="00180D04"/>
    <w:rsid w:val="00181B04"/>
    <w:rsid w:val="0018225C"/>
    <w:rsid w:val="001905BD"/>
    <w:rsid w:val="00192CA9"/>
    <w:rsid w:val="001B11A1"/>
    <w:rsid w:val="001B3F8A"/>
    <w:rsid w:val="001B6BAE"/>
    <w:rsid w:val="001C1B89"/>
    <w:rsid w:val="001C267C"/>
    <w:rsid w:val="001C75F9"/>
    <w:rsid w:val="001E4C57"/>
    <w:rsid w:val="001F3532"/>
    <w:rsid w:val="001F4263"/>
    <w:rsid w:val="001F6692"/>
    <w:rsid w:val="00203314"/>
    <w:rsid w:val="00207CF7"/>
    <w:rsid w:val="00211842"/>
    <w:rsid w:val="00212902"/>
    <w:rsid w:val="00233A06"/>
    <w:rsid w:val="002524D4"/>
    <w:rsid w:val="0026527F"/>
    <w:rsid w:val="00266A2E"/>
    <w:rsid w:val="0029136F"/>
    <w:rsid w:val="002A2ECE"/>
    <w:rsid w:val="002A6089"/>
    <w:rsid w:val="002B135C"/>
    <w:rsid w:val="002B3221"/>
    <w:rsid w:val="002B448D"/>
    <w:rsid w:val="002D5730"/>
    <w:rsid w:val="002D7008"/>
    <w:rsid w:val="002D7A44"/>
    <w:rsid w:val="002E2D93"/>
    <w:rsid w:val="002E5841"/>
    <w:rsid w:val="002F3B7D"/>
    <w:rsid w:val="002F3CD9"/>
    <w:rsid w:val="003059FC"/>
    <w:rsid w:val="003077AB"/>
    <w:rsid w:val="00316238"/>
    <w:rsid w:val="0032593E"/>
    <w:rsid w:val="00333804"/>
    <w:rsid w:val="00342771"/>
    <w:rsid w:val="00343616"/>
    <w:rsid w:val="003437F1"/>
    <w:rsid w:val="00347B05"/>
    <w:rsid w:val="00351E7E"/>
    <w:rsid w:val="00353849"/>
    <w:rsid w:val="00354191"/>
    <w:rsid w:val="00367A66"/>
    <w:rsid w:val="00382BB0"/>
    <w:rsid w:val="0039799F"/>
    <w:rsid w:val="00397EBF"/>
    <w:rsid w:val="003D2F64"/>
    <w:rsid w:val="003D47FE"/>
    <w:rsid w:val="003D5F18"/>
    <w:rsid w:val="003D799F"/>
    <w:rsid w:val="003D7EBE"/>
    <w:rsid w:val="003E383F"/>
    <w:rsid w:val="003F3331"/>
    <w:rsid w:val="0040166B"/>
    <w:rsid w:val="00404467"/>
    <w:rsid w:val="00412719"/>
    <w:rsid w:val="00414A2C"/>
    <w:rsid w:val="00414B7C"/>
    <w:rsid w:val="00415E77"/>
    <w:rsid w:val="00435BBE"/>
    <w:rsid w:val="004367C1"/>
    <w:rsid w:val="00436DEB"/>
    <w:rsid w:val="004420BA"/>
    <w:rsid w:val="00447CED"/>
    <w:rsid w:val="004519F2"/>
    <w:rsid w:val="004647FA"/>
    <w:rsid w:val="00474890"/>
    <w:rsid w:val="004776A0"/>
    <w:rsid w:val="004807C8"/>
    <w:rsid w:val="00494B59"/>
    <w:rsid w:val="004A0CB3"/>
    <w:rsid w:val="004B13F8"/>
    <w:rsid w:val="004C013D"/>
    <w:rsid w:val="004C22A7"/>
    <w:rsid w:val="004C242B"/>
    <w:rsid w:val="004D2CC0"/>
    <w:rsid w:val="004D5086"/>
    <w:rsid w:val="004D69D3"/>
    <w:rsid w:val="004E49F8"/>
    <w:rsid w:val="004E60FD"/>
    <w:rsid w:val="004F199F"/>
    <w:rsid w:val="004F3079"/>
    <w:rsid w:val="0050332B"/>
    <w:rsid w:val="0051450B"/>
    <w:rsid w:val="00516C8D"/>
    <w:rsid w:val="005238B6"/>
    <w:rsid w:val="005273C8"/>
    <w:rsid w:val="00531A86"/>
    <w:rsid w:val="00537CB9"/>
    <w:rsid w:val="0054488E"/>
    <w:rsid w:val="005503DE"/>
    <w:rsid w:val="00564EC0"/>
    <w:rsid w:val="00575816"/>
    <w:rsid w:val="005774F7"/>
    <w:rsid w:val="00583EB8"/>
    <w:rsid w:val="00584763"/>
    <w:rsid w:val="005901E8"/>
    <w:rsid w:val="00590BC6"/>
    <w:rsid w:val="00591270"/>
    <w:rsid w:val="00594271"/>
    <w:rsid w:val="005A3F3B"/>
    <w:rsid w:val="005A40A1"/>
    <w:rsid w:val="005B232D"/>
    <w:rsid w:val="005C5B74"/>
    <w:rsid w:val="005D51A1"/>
    <w:rsid w:val="005D536C"/>
    <w:rsid w:val="005E52F0"/>
    <w:rsid w:val="005F071F"/>
    <w:rsid w:val="00601C75"/>
    <w:rsid w:val="0060601A"/>
    <w:rsid w:val="00606BC4"/>
    <w:rsid w:val="00610B5B"/>
    <w:rsid w:val="006136E3"/>
    <w:rsid w:val="00627E99"/>
    <w:rsid w:val="0063304D"/>
    <w:rsid w:val="006350EF"/>
    <w:rsid w:val="0064245F"/>
    <w:rsid w:val="00653F9D"/>
    <w:rsid w:val="00654917"/>
    <w:rsid w:val="0065592D"/>
    <w:rsid w:val="00665EEA"/>
    <w:rsid w:val="00670FDE"/>
    <w:rsid w:val="00677227"/>
    <w:rsid w:val="0069005F"/>
    <w:rsid w:val="00692020"/>
    <w:rsid w:val="006A3EE7"/>
    <w:rsid w:val="006A5270"/>
    <w:rsid w:val="006B5F6D"/>
    <w:rsid w:val="006C128F"/>
    <w:rsid w:val="006C248B"/>
    <w:rsid w:val="006C7137"/>
    <w:rsid w:val="006D2F2C"/>
    <w:rsid w:val="006D55DB"/>
    <w:rsid w:val="006E0AEA"/>
    <w:rsid w:val="007006BC"/>
    <w:rsid w:val="0071040B"/>
    <w:rsid w:val="00710948"/>
    <w:rsid w:val="00710D9B"/>
    <w:rsid w:val="00711613"/>
    <w:rsid w:val="007210D5"/>
    <w:rsid w:val="00721887"/>
    <w:rsid w:val="00726E31"/>
    <w:rsid w:val="0073194E"/>
    <w:rsid w:val="00731C9E"/>
    <w:rsid w:val="00747552"/>
    <w:rsid w:val="00757C07"/>
    <w:rsid w:val="00771B9C"/>
    <w:rsid w:val="00786000"/>
    <w:rsid w:val="0079512F"/>
    <w:rsid w:val="007B3DFA"/>
    <w:rsid w:val="007B5237"/>
    <w:rsid w:val="007C444B"/>
    <w:rsid w:val="007C5DE4"/>
    <w:rsid w:val="007D6467"/>
    <w:rsid w:val="007E20D1"/>
    <w:rsid w:val="007F65BB"/>
    <w:rsid w:val="007F690E"/>
    <w:rsid w:val="00802909"/>
    <w:rsid w:val="00806B33"/>
    <w:rsid w:val="008123D8"/>
    <w:rsid w:val="008200DE"/>
    <w:rsid w:val="00846037"/>
    <w:rsid w:val="0085374B"/>
    <w:rsid w:val="00861699"/>
    <w:rsid w:val="00862230"/>
    <w:rsid w:val="00862CC0"/>
    <w:rsid w:val="008632F6"/>
    <w:rsid w:val="00863E0D"/>
    <w:rsid w:val="00867240"/>
    <w:rsid w:val="0087290A"/>
    <w:rsid w:val="00874C61"/>
    <w:rsid w:val="008878D0"/>
    <w:rsid w:val="008A1156"/>
    <w:rsid w:val="008C3DAF"/>
    <w:rsid w:val="008D07C7"/>
    <w:rsid w:val="008D7604"/>
    <w:rsid w:val="008E523B"/>
    <w:rsid w:val="008F18CC"/>
    <w:rsid w:val="009000C6"/>
    <w:rsid w:val="00900B99"/>
    <w:rsid w:val="00905D76"/>
    <w:rsid w:val="00911A0C"/>
    <w:rsid w:val="00913A73"/>
    <w:rsid w:val="00921CC2"/>
    <w:rsid w:val="00922CE0"/>
    <w:rsid w:val="00923215"/>
    <w:rsid w:val="00930A49"/>
    <w:rsid w:val="00930AEE"/>
    <w:rsid w:val="00934C3A"/>
    <w:rsid w:val="009569DE"/>
    <w:rsid w:val="00957B5E"/>
    <w:rsid w:val="00967A37"/>
    <w:rsid w:val="009730C2"/>
    <w:rsid w:val="009730CC"/>
    <w:rsid w:val="009741BC"/>
    <w:rsid w:val="00975384"/>
    <w:rsid w:val="00996C94"/>
    <w:rsid w:val="0099791F"/>
    <w:rsid w:val="009A026F"/>
    <w:rsid w:val="009A0EEB"/>
    <w:rsid w:val="009A1564"/>
    <w:rsid w:val="009D0593"/>
    <w:rsid w:val="009F0820"/>
    <w:rsid w:val="009F1ABA"/>
    <w:rsid w:val="00A00ADF"/>
    <w:rsid w:val="00A01DEC"/>
    <w:rsid w:val="00A14EB1"/>
    <w:rsid w:val="00A17D3A"/>
    <w:rsid w:val="00A22F13"/>
    <w:rsid w:val="00A26962"/>
    <w:rsid w:val="00A33D7F"/>
    <w:rsid w:val="00A34E74"/>
    <w:rsid w:val="00A432FB"/>
    <w:rsid w:val="00A5304C"/>
    <w:rsid w:val="00A57AAB"/>
    <w:rsid w:val="00A74033"/>
    <w:rsid w:val="00A74C18"/>
    <w:rsid w:val="00A80891"/>
    <w:rsid w:val="00A821CE"/>
    <w:rsid w:val="00A932AE"/>
    <w:rsid w:val="00A954F2"/>
    <w:rsid w:val="00AC09C3"/>
    <w:rsid w:val="00AC4D5B"/>
    <w:rsid w:val="00AD0675"/>
    <w:rsid w:val="00AD3BCD"/>
    <w:rsid w:val="00AE28FC"/>
    <w:rsid w:val="00AE569A"/>
    <w:rsid w:val="00AF48A5"/>
    <w:rsid w:val="00AF750B"/>
    <w:rsid w:val="00B02C3B"/>
    <w:rsid w:val="00B255C8"/>
    <w:rsid w:val="00B36483"/>
    <w:rsid w:val="00B431DE"/>
    <w:rsid w:val="00B43C6F"/>
    <w:rsid w:val="00B63352"/>
    <w:rsid w:val="00B731C1"/>
    <w:rsid w:val="00B76473"/>
    <w:rsid w:val="00BA1B4A"/>
    <w:rsid w:val="00BA5BDA"/>
    <w:rsid w:val="00BB0FC5"/>
    <w:rsid w:val="00BC19FE"/>
    <w:rsid w:val="00BC2007"/>
    <w:rsid w:val="00BC209C"/>
    <w:rsid w:val="00BC2341"/>
    <w:rsid w:val="00BE17F8"/>
    <w:rsid w:val="00BF4677"/>
    <w:rsid w:val="00BF6275"/>
    <w:rsid w:val="00C07B65"/>
    <w:rsid w:val="00C12713"/>
    <w:rsid w:val="00C12C93"/>
    <w:rsid w:val="00C2177B"/>
    <w:rsid w:val="00C227C9"/>
    <w:rsid w:val="00C23468"/>
    <w:rsid w:val="00C31F05"/>
    <w:rsid w:val="00C34B32"/>
    <w:rsid w:val="00C420EF"/>
    <w:rsid w:val="00C42330"/>
    <w:rsid w:val="00C512D2"/>
    <w:rsid w:val="00C53CFB"/>
    <w:rsid w:val="00C634B4"/>
    <w:rsid w:val="00C70B35"/>
    <w:rsid w:val="00C75550"/>
    <w:rsid w:val="00C849A3"/>
    <w:rsid w:val="00C87BC5"/>
    <w:rsid w:val="00C97F8E"/>
    <w:rsid w:val="00CA60C7"/>
    <w:rsid w:val="00CA6FE2"/>
    <w:rsid w:val="00CA7A58"/>
    <w:rsid w:val="00CB16C5"/>
    <w:rsid w:val="00CC0AF9"/>
    <w:rsid w:val="00CD2872"/>
    <w:rsid w:val="00CD5143"/>
    <w:rsid w:val="00CF4DC2"/>
    <w:rsid w:val="00CF7978"/>
    <w:rsid w:val="00D04DD7"/>
    <w:rsid w:val="00D21302"/>
    <w:rsid w:val="00D255D1"/>
    <w:rsid w:val="00D26179"/>
    <w:rsid w:val="00D34482"/>
    <w:rsid w:val="00D4215A"/>
    <w:rsid w:val="00D428C4"/>
    <w:rsid w:val="00D440E8"/>
    <w:rsid w:val="00D4617D"/>
    <w:rsid w:val="00D5410D"/>
    <w:rsid w:val="00D55910"/>
    <w:rsid w:val="00D61D95"/>
    <w:rsid w:val="00D622AD"/>
    <w:rsid w:val="00D66254"/>
    <w:rsid w:val="00D668DE"/>
    <w:rsid w:val="00D71F40"/>
    <w:rsid w:val="00D72E91"/>
    <w:rsid w:val="00D849B3"/>
    <w:rsid w:val="00D85960"/>
    <w:rsid w:val="00DA4183"/>
    <w:rsid w:val="00DA5EA8"/>
    <w:rsid w:val="00DA7B9A"/>
    <w:rsid w:val="00DB5A97"/>
    <w:rsid w:val="00DC2394"/>
    <w:rsid w:val="00DC426E"/>
    <w:rsid w:val="00DC75B8"/>
    <w:rsid w:val="00DC7AA2"/>
    <w:rsid w:val="00DF32D0"/>
    <w:rsid w:val="00DF4C40"/>
    <w:rsid w:val="00E018B0"/>
    <w:rsid w:val="00E067F4"/>
    <w:rsid w:val="00E10FF6"/>
    <w:rsid w:val="00E1169B"/>
    <w:rsid w:val="00E21202"/>
    <w:rsid w:val="00E21BD0"/>
    <w:rsid w:val="00E33CD9"/>
    <w:rsid w:val="00E403C4"/>
    <w:rsid w:val="00E40959"/>
    <w:rsid w:val="00E42EE6"/>
    <w:rsid w:val="00E5091A"/>
    <w:rsid w:val="00E559D7"/>
    <w:rsid w:val="00E77955"/>
    <w:rsid w:val="00E8110C"/>
    <w:rsid w:val="00E83857"/>
    <w:rsid w:val="00E84CC5"/>
    <w:rsid w:val="00E87675"/>
    <w:rsid w:val="00E926D6"/>
    <w:rsid w:val="00E9530E"/>
    <w:rsid w:val="00E97405"/>
    <w:rsid w:val="00EA5CA5"/>
    <w:rsid w:val="00EB2EB5"/>
    <w:rsid w:val="00EB3770"/>
    <w:rsid w:val="00EB3FA9"/>
    <w:rsid w:val="00EB548B"/>
    <w:rsid w:val="00EB668E"/>
    <w:rsid w:val="00EC2FC6"/>
    <w:rsid w:val="00ED35F6"/>
    <w:rsid w:val="00EE421E"/>
    <w:rsid w:val="00EE7D3B"/>
    <w:rsid w:val="00EF3DE6"/>
    <w:rsid w:val="00F056D8"/>
    <w:rsid w:val="00F05C11"/>
    <w:rsid w:val="00F141CA"/>
    <w:rsid w:val="00F22517"/>
    <w:rsid w:val="00F27BED"/>
    <w:rsid w:val="00F31D19"/>
    <w:rsid w:val="00F338EE"/>
    <w:rsid w:val="00F3777A"/>
    <w:rsid w:val="00F4018C"/>
    <w:rsid w:val="00F45DB0"/>
    <w:rsid w:val="00F520E0"/>
    <w:rsid w:val="00F524BC"/>
    <w:rsid w:val="00F54695"/>
    <w:rsid w:val="00F56615"/>
    <w:rsid w:val="00F60FF9"/>
    <w:rsid w:val="00F64103"/>
    <w:rsid w:val="00F6674B"/>
    <w:rsid w:val="00F712DC"/>
    <w:rsid w:val="00F71E71"/>
    <w:rsid w:val="00F74945"/>
    <w:rsid w:val="00F77CA0"/>
    <w:rsid w:val="00F80933"/>
    <w:rsid w:val="00F83348"/>
    <w:rsid w:val="00F83720"/>
    <w:rsid w:val="00F8551F"/>
    <w:rsid w:val="00F92AB1"/>
    <w:rsid w:val="00F95083"/>
    <w:rsid w:val="00FC0480"/>
    <w:rsid w:val="00FC06CF"/>
    <w:rsid w:val="00FC6C1B"/>
    <w:rsid w:val="00FD000B"/>
    <w:rsid w:val="00FD055A"/>
    <w:rsid w:val="00FD306C"/>
    <w:rsid w:val="00FD3AF7"/>
    <w:rsid w:val="00FE175D"/>
    <w:rsid w:val="00FE26A1"/>
    <w:rsid w:val="00FE5EDA"/>
    <w:rsid w:val="00FE774B"/>
    <w:rsid w:val="00FF051A"/>
    <w:rsid w:val="00FF11E1"/>
    <w:rsid w:val="09D0C516"/>
    <w:rsid w:val="0B12FEC3"/>
    <w:rsid w:val="18B7A434"/>
    <w:rsid w:val="19F047A8"/>
    <w:rsid w:val="2526C108"/>
    <w:rsid w:val="52479C51"/>
    <w:rsid w:val="55FD1A39"/>
    <w:rsid w:val="62E1F5AD"/>
    <w:rsid w:val="6B575D03"/>
    <w:rsid w:val="6ECA0875"/>
    <w:rsid w:val="7070EE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71B71"/>
  <w15:chartTrackingRefBased/>
  <w15:docId w15:val="{12715EE9-7DA5-4BC8-ABC0-CAC5BEE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Theme="minorHAnsi" w:hAnsi="Proxima Nova"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A7"/>
    <w:pPr>
      <w:spacing w:afterLines="150" w:after="150" w:line="360" w:lineRule="auto"/>
    </w:pPr>
    <w:rPr>
      <w:rFonts w:ascii="Arial" w:hAnsi="Arial"/>
      <w:sz w:val="24"/>
    </w:rPr>
  </w:style>
  <w:style w:type="paragraph" w:styleId="Heading1">
    <w:name w:val="heading 1"/>
    <w:basedOn w:val="Normal"/>
    <w:next w:val="Normal"/>
    <w:link w:val="Heading1Char"/>
    <w:autoRedefine/>
    <w:uiPriority w:val="9"/>
    <w:qFormat/>
    <w:rsid w:val="00BF4677"/>
    <w:pPr>
      <w:keepNext/>
      <w:keepLines/>
      <w:spacing w:before="240" w:after="360"/>
      <w:outlineLvl w:val="0"/>
    </w:pPr>
    <w:rPr>
      <w:rFonts w:eastAsiaTheme="majorEastAsia" w:cstheme="majorBidi"/>
      <w:color w:val="000000" w:themeColor="text1"/>
      <w:sz w:val="40"/>
      <w:szCs w:val="48"/>
      <w:lang w:eastAsia="en-GB"/>
    </w:rPr>
  </w:style>
  <w:style w:type="paragraph" w:styleId="Heading2">
    <w:name w:val="heading 2"/>
    <w:basedOn w:val="Normal"/>
    <w:next w:val="Normal"/>
    <w:link w:val="Heading2Char"/>
    <w:autoRedefine/>
    <w:uiPriority w:val="9"/>
    <w:unhideWhenUsed/>
    <w:qFormat/>
    <w:rsid w:val="006D2F2C"/>
    <w:pPr>
      <w:keepNext/>
      <w:keepLines/>
      <w:spacing w:before="200" w:after="360"/>
      <w:outlineLvl w:val="1"/>
    </w:pPr>
    <w:rPr>
      <w:rFonts w:eastAsiaTheme="majorEastAsia" w:cstheme="majorBidi"/>
      <w:b/>
      <w:sz w:val="28"/>
      <w:szCs w:val="26"/>
      <w:lang w:eastAsia="en-GB"/>
    </w:rPr>
  </w:style>
  <w:style w:type="paragraph" w:styleId="Heading3">
    <w:name w:val="heading 3"/>
    <w:basedOn w:val="Normal"/>
    <w:next w:val="Normal"/>
    <w:link w:val="Heading3Char"/>
    <w:autoRedefine/>
    <w:uiPriority w:val="9"/>
    <w:unhideWhenUsed/>
    <w:qFormat/>
    <w:rsid w:val="00F8551F"/>
    <w:pPr>
      <w:keepNext/>
      <w:keepLines/>
      <w:numPr>
        <w:numId w:val="21"/>
      </w:numPr>
      <w:spacing w:before="40" w:after="36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
    <w:name w:val="Board"/>
    <w:basedOn w:val="Normal"/>
    <w:link w:val="BoardChar"/>
    <w:rsid w:val="00A00ADF"/>
    <w:pPr>
      <w:spacing w:after="220"/>
    </w:pPr>
    <w:rPr>
      <w:color w:val="000000" w:themeColor="text1"/>
    </w:rPr>
  </w:style>
  <w:style w:type="character" w:customStyle="1" w:styleId="BoardChar">
    <w:name w:val="Board Char"/>
    <w:basedOn w:val="DefaultParagraphFont"/>
    <w:link w:val="Board"/>
    <w:rsid w:val="00A00ADF"/>
    <w:rPr>
      <w:rFonts w:ascii="Arial" w:hAnsi="Arial"/>
      <w:color w:val="000000" w:themeColor="text1"/>
    </w:rPr>
  </w:style>
  <w:style w:type="paragraph" w:styleId="Footer">
    <w:name w:val="footer"/>
    <w:basedOn w:val="Normal"/>
    <w:link w:val="FooterChar"/>
    <w:uiPriority w:val="99"/>
    <w:unhideWhenUsed/>
    <w:rsid w:val="00DC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B8"/>
  </w:style>
  <w:style w:type="character" w:styleId="PageNumber">
    <w:name w:val="page number"/>
    <w:basedOn w:val="DefaultParagraphFont"/>
    <w:rsid w:val="00DC75B8"/>
  </w:style>
  <w:style w:type="paragraph" w:styleId="Header">
    <w:name w:val="header"/>
    <w:basedOn w:val="Normal"/>
    <w:link w:val="HeaderChar"/>
    <w:uiPriority w:val="99"/>
    <w:unhideWhenUsed/>
    <w:rsid w:val="00DC75B8"/>
    <w:pPr>
      <w:tabs>
        <w:tab w:val="center" w:pos="4513"/>
        <w:tab w:val="right" w:pos="9026"/>
      </w:tabs>
      <w:spacing w:after="0" w:line="240" w:lineRule="auto"/>
    </w:pPr>
    <w:rPr>
      <w:rFonts w:ascii="Gill Sans MT" w:eastAsia="Times New Roman" w:hAnsi="Gill Sans MT"/>
      <w:lang w:eastAsia="en-GB"/>
    </w:rPr>
  </w:style>
  <w:style w:type="character" w:customStyle="1" w:styleId="HeaderChar">
    <w:name w:val="Header Char"/>
    <w:basedOn w:val="DefaultParagraphFont"/>
    <w:link w:val="Header"/>
    <w:uiPriority w:val="99"/>
    <w:rsid w:val="00DC75B8"/>
    <w:rPr>
      <w:rFonts w:ascii="Gill Sans MT" w:eastAsia="Times New Roman" w:hAnsi="Gill Sans MT"/>
      <w:sz w:val="24"/>
      <w:lang w:eastAsia="en-GB"/>
    </w:rPr>
  </w:style>
  <w:style w:type="paragraph" w:customStyle="1" w:styleId="Style1">
    <w:name w:val="Style1"/>
    <w:basedOn w:val="Heading1"/>
    <w:qFormat/>
    <w:rsid w:val="004F199F"/>
    <w:rPr>
      <w:rFonts w:eastAsia="Times New Roman"/>
    </w:rPr>
  </w:style>
  <w:style w:type="character" w:customStyle="1" w:styleId="Heading1Char">
    <w:name w:val="Heading 1 Char"/>
    <w:basedOn w:val="DefaultParagraphFont"/>
    <w:link w:val="Heading1"/>
    <w:uiPriority w:val="9"/>
    <w:rsid w:val="00BF4677"/>
    <w:rPr>
      <w:rFonts w:ascii="Arial" w:eastAsiaTheme="majorEastAsia" w:hAnsi="Arial" w:cstheme="majorBidi"/>
      <w:color w:val="000000" w:themeColor="text1"/>
      <w:sz w:val="40"/>
      <w:szCs w:val="48"/>
      <w:lang w:eastAsia="en-GB"/>
    </w:rPr>
  </w:style>
  <w:style w:type="paragraph" w:customStyle="1" w:styleId="Style2">
    <w:name w:val="Style2"/>
    <w:basedOn w:val="Style1"/>
    <w:qFormat/>
    <w:rsid w:val="002B3221"/>
    <w:rPr>
      <w:b/>
    </w:rPr>
  </w:style>
  <w:style w:type="paragraph" w:customStyle="1" w:styleId="Style3">
    <w:name w:val="Style3"/>
    <w:basedOn w:val="Heading1"/>
    <w:qFormat/>
    <w:rsid w:val="002B3221"/>
    <w:rPr>
      <w:rFonts w:eastAsia="Times New Roman"/>
    </w:rPr>
  </w:style>
  <w:style w:type="paragraph" w:styleId="ListParagraph">
    <w:name w:val="List Paragraph"/>
    <w:basedOn w:val="Normal"/>
    <w:uiPriority w:val="34"/>
    <w:qFormat/>
    <w:rsid w:val="00975384"/>
    <w:pPr>
      <w:ind w:left="720"/>
      <w:contextualSpacing/>
    </w:pPr>
  </w:style>
  <w:style w:type="character" w:customStyle="1" w:styleId="Heading2Char">
    <w:name w:val="Heading 2 Char"/>
    <w:basedOn w:val="DefaultParagraphFont"/>
    <w:link w:val="Heading2"/>
    <w:uiPriority w:val="9"/>
    <w:rsid w:val="006D2F2C"/>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F8551F"/>
    <w:rPr>
      <w:rFonts w:ascii="Arial" w:eastAsiaTheme="majorEastAsia" w:hAnsi="Arial" w:cstheme="majorBidi"/>
      <w:b/>
      <w:sz w:val="24"/>
    </w:rPr>
  </w:style>
  <w:style w:type="paragraph" w:styleId="NoSpacing">
    <w:name w:val="No Spacing"/>
    <w:uiPriority w:val="1"/>
    <w:qFormat/>
    <w:rsid w:val="00BF4677"/>
    <w:pPr>
      <w:spacing w:afterLines="150" w:after="0" w:line="240" w:lineRule="auto"/>
    </w:pPr>
    <w:rPr>
      <w:rFonts w:ascii="Arial" w:hAnsi="Arial"/>
      <w:sz w:val="24"/>
    </w:rPr>
  </w:style>
  <w:style w:type="numbering" w:customStyle="1" w:styleId="Minutes">
    <w:name w:val="Minutes"/>
    <w:uiPriority w:val="99"/>
    <w:rsid w:val="009F1ABA"/>
    <w:pPr>
      <w:numPr>
        <w:numId w:val="21"/>
      </w:numPr>
    </w:pPr>
  </w:style>
  <w:style w:type="paragraph" w:customStyle="1" w:styleId="paragraph">
    <w:name w:val="paragraph"/>
    <w:basedOn w:val="Normal"/>
    <w:rsid w:val="00EF3DE6"/>
    <w:pPr>
      <w:spacing w:before="100" w:beforeAutospacing="1" w:afterLines="0" w:after="100" w:afterAutospacing="1" w:line="240" w:lineRule="auto"/>
    </w:pPr>
    <w:rPr>
      <w:rFonts w:ascii="Times New Roman" w:eastAsia="Times New Roman" w:hAnsi="Times New Roman"/>
      <w:lang w:eastAsia="zh-CN"/>
    </w:rPr>
  </w:style>
  <w:style w:type="character" w:customStyle="1" w:styleId="normaltextrun">
    <w:name w:val="normaltextrun"/>
    <w:basedOn w:val="DefaultParagraphFont"/>
    <w:rsid w:val="00EF3DE6"/>
  </w:style>
  <w:style w:type="character" w:customStyle="1" w:styleId="eop">
    <w:name w:val="eop"/>
    <w:basedOn w:val="DefaultParagraphFont"/>
    <w:rsid w:val="00EF3DE6"/>
  </w:style>
  <w:style w:type="paragraph" w:customStyle="1" w:styleId="Bulletlistmainminutes">
    <w:name w:val="Bullet list main minutes"/>
    <w:basedOn w:val="ListParagraph"/>
    <w:qFormat/>
    <w:rsid w:val="00CA7A58"/>
    <w:pPr>
      <w:numPr>
        <w:numId w:val="46"/>
      </w:numPr>
      <w:tabs>
        <w:tab w:val="left" w:pos="425"/>
      </w:tabs>
      <w:spacing w:afterLines="100" w:after="100"/>
      <w:ind w:left="0" w:firstLine="0"/>
      <w:contextualSpacing w:val="0"/>
    </w:pPr>
  </w:style>
  <w:style w:type="paragraph" w:styleId="Revision">
    <w:name w:val="Revision"/>
    <w:hidden/>
    <w:uiPriority w:val="99"/>
    <w:semiHidden/>
    <w:rsid w:val="00FC06C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E383F"/>
    <w:rPr>
      <w:sz w:val="16"/>
      <w:szCs w:val="16"/>
    </w:rPr>
  </w:style>
  <w:style w:type="paragraph" w:styleId="CommentText">
    <w:name w:val="annotation text"/>
    <w:basedOn w:val="Normal"/>
    <w:link w:val="CommentTextChar"/>
    <w:uiPriority w:val="99"/>
    <w:unhideWhenUsed/>
    <w:rsid w:val="003E383F"/>
    <w:pPr>
      <w:spacing w:line="240" w:lineRule="auto"/>
    </w:pPr>
    <w:rPr>
      <w:sz w:val="20"/>
      <w:szCs w:val="20"/>
    </w:rPr>
  </w:style>
  <w:style w:type="character" w:customStyle="1" w:styleId="CommentTextChar">
    <w:name w:val="Comment Text Char"/>
    <w:basedOn w:val="DefaultParagraphFont"/>
    <w:link w:val="CommentText"/>
    <w:uiPriority w:val="99"/>
    <w:rsid w:val="003E3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83F"/>
    <w:rPr>
      <w:b/>
      <w:bCs/>
    </w:rPr>
  </w:style>
  <w:style w:type="character" w:customStyle="1" w:styleId="CommentSubjectChar">
    <w:name w:val="Comment Subject Char"/>
    <w:basedOn w:val="CommentTextChar"/>
    <w:link w:val="CommentSubject"/>
    <w:uiPriority w:val="99"/>
    <w:semiHidden/>
    <w:rsid w:val="003E38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91389">
      <w:bodyDiv w:val="1"/>
      <w:marLeft w:val="0"/>
      <w:marRight w:val="0"/>
      <w:marTop w:val="0"/>
      <w:marBottom w:val="0"/>
      <w:divBdr>
        <w:top w:val="none" w:sz="0" w:space="0" w:color="auto"/>
        <w:left w:val="none" w:sz="0" w:space="0" w:color="auto"/>
        <w:bottom w:val="none" w:sz="0" w:space="0" w:color="auto"/>
        <w:right w:val="none" w:sz="0" w:space="0" w:color="auto"/>
      </w:divBdr>
    </w:div>
    <w:div w:id="850609064">
      <w:bodyDiv w:val="1"/>
      <w:marLeft w:val="0"/>
      <w:marRight w:val="0"/>
      <w:marTop w:val="0"/>
      <w:marBottom w:val="0"/>
      <w:divBdr>
        <w:top w:val="none" w:sz="0" w:space="0" w:color="auto"/>
        <w:left w:val="none" w:sz="0" w:space="0" w:color="auto"/>
        <w:bottom w:val="none" w:sz="0" w:space="0" w:color="auto"/>
        <w:right w:val="none" w:sz="0" w:space="0" w:color="auto"/>
      </w:divBdr>
      <w:divsChild>
        <w:div w:id="1935822431">
          <w:marLeft w:val="0"/>
          <w:marRight w:val="0"/>
          <w:marTop w:val="0"/>
          <w:marBottom w:val="0"/>
          <w:divBdr>
            <w:top w:val="none" w:sz="0" w:space="0" w:color="auto"/>
            <w:left w:val="none" w:sz="0" w:space="0" w:color="auto"/>
            <w:bottom w:val="none" w:sz="0" w:space="0" w:color="auto"/>
            <w:right w:val="none" w:sz="0" w:space="0" w:color="auto"/>
          </w:divBdr>
        </w:div>
        <w:div w:id="1961960200">
          <w:marLeft w:val="0"/>
          <w:marRight w:val="0"/>
          <w:marTop w:val="0"/>
          <w:marBottom w:val="0"/>
          <w:divBdr>
            <w:top w:val="none" w:sz="0" w:space="0" w:color="auto"/>
            <w:left w:val="none" w:sz="0" w:space="0" w:color="auto"/>
            <w:bottom w:val="none" w:sz="0" w:space="0" w:color="auto"/>
            <w:right w:val="none" w:sz="0" w:space="0" w:color="auto"/>
          </w:divBdr>
        </w:div>
      </w:divsChild>
    </w:div>
    <w:div w:id="915898198">
      <w:bodyDiv w:val="1"/>
      <w:marLeft w:val="0"/>
      <w:marRight w:val="0"/>
      <w:marTop w:val="0"/>
      <w:marBottom w:val="0"/>
      <w:divBdr>
        <w:top w:val="none" w:sz="0" w:space="0" w:color="auto"/>
        <w:left w:val="none" w:sz="0" w:space="0" w:color="auto"/>
        <w:bottom w:val="none" w:sz="0" w:space="0" w:color="auto"/>
        <w:right w:val="none" w:sz="0" w:space="0" w:color="auto"/>
      </w:divBdr>
      <w:divsChild>
        <w:div w:id="1276911586">
          <w:marLeft w:val="0"/>
          <w:marRight w:val="0"/>
          <w:marTop w:val="0"/>
          <w:marBottom w:val="0"/>
          <w:divBdr>
            <w:top w:val="none" w:sz="0" w:space="0" w:color="auto"/>
            <w:left w:val="none" w:sz="0" w:space="0" w:color="auto"/>
            <w:bottom w:val="none" w:sz="0" w:space="0" w:color="auto"/>
            <w:right w:val="none" w:sz="0" w:space="0" w:color="auto"/>
          </w:divBdr>
          <w:divsChild>
            <w:div w:id="1367172626">
              <w:marLeft w:val="0"/>
              <w:marRight w:val="0"/>
              <w:marTop w:val="0"/>
              <w:marBottom w:val="0"/>
              <w:divBdr>
                <w:top w:val="none" w:sz="0" w:space="0" w:color="auto"/>
                <w:left w:val="none" w:sz="0" w:space="0" w:color="auto"/>
                <w:bottom w:val="none" w:sz="0" w:space="0" w:color="auto"/>
                <w:right w:val="none" w:sz="0" w:space="0" w:color="auto"/>
              </w:divBdr>
            </w:div>
            <w:div w:id="2137792446">
              <w:marLeft w:val="0"/>
              <w:marRight w:val="0"/>
              <w:marTop w:val="0"/>
              <w:marBottom w:val="0"/>
              <w:divBdr>
                <w:top w:val="none" w:sz="0" w:space="0" w:color="auto"/>
                <w:left w:val="none" w:sz="0" w:space="0" w:color="auto"/>
                <w:bottom w:val="none" w:sz="0" w:space="0" w:color="auto"/>
                <w:right w:val="none" w:sz="0" w:space="0" w:color="auto"/>
              </w:divBdr>
            </w:div>
          </w:divsChild>
        </w:div>
        <w:div w:id="1641836069">
          <w:marLeft w:val="0"/>
          <w:marRight w:val="0"/>
          <w:marTop w:val="0"/>
          <w:marBottom w:val="0"/>
          <w:divBdr>
            <w:top w:val="none" w:sz="0" w:space="0" w:color="auto"/>
            <w:left w:val="none" w:sz="0" w:space="0" w:color="auto"/>
            <w:bottom w:val="none" w:sz="0" w:space="0" w:color="auto"/>
            <w:right w:val="none" w:sz="0" w:space="0" w:color="auto"/>
          </w:divBdr>
          <w:divsChild>
            <w:div w:id="456998008">
              <w:marLeft w:val="0"/>
              <w:marRight w:val="0"/>
              <w:marTop w:val="0"/>
              <w:marBottom w:val="0"/>
              <w:divBdr>
                <w:top w:val="none" w:sz="0" w:space="0" w:color="auto"/>
                <w:left w:val="none" w:sz="0" w:space="0" w:color="auto"/>
                <w:bottom w:val="none" w:sz="0" w:space="0" w:color="auto"/>
                <w:right w:val="none" w:sz="0" w:space="0" w:color="auto"/>
              </w:divBdr>
            </w:div>
            <w:div w:id="930042299">
              <w:marLeft w:val="0"/>
              <w:marRight w:val="0"/>
              <w:marTop w:val="0"/>
              <w:marBottom w:val="0"/>
              <w:divBdr>
                <w:top w:val="none" w:sz="0" w:space="0" w:color="auto"/>
                <w:left w:val="none" w:sz="0" w:space="0" w:color="auto"/>
                <w:bottom w:val="none" w:sz="0" w:space="0" w:color="auto"/>
                <w:right w:val="none" w:sz="0" w:space="0" w:color="auto"/>
              </w:divBdr>
            </w:div>
            <w:div w:id="1805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300">
      <w:bodyDiv w:val="1"/>
      <w:marLeft w:val="0"/>
      <w:marRight w:val="0"/>
      <w:marTop w:val="0"/>
      <w:marBottom w:val="0"/>
      <w:divBdr>
        <w:top w:val="none" w:sz="0" w:space="0" w:color="auto"/>
        <w:left w:val="none" w:sz="0" w:space="0" w:color="auto"/>
        <w:bottom w:val="none" w:sz="0" w:space="0" w:color="auto"/>
        <w:right w:val="none" w:sz="0" w:space="0" w:color="auto"/>
      </w:divBdr>
      <w:divsChild>
        <w:div w:id="2121878883">
          <w:marLeft w:val="0"/>
          <w:marRight w:val="0"/>
          <w:marTop w:val="0"/>
          <w:marBottom w:val="0"/>
          <w:divBdr>
            <w:top w:val="none" w:sz="0" w:space="0" w:color="auto"/>
            <w:left w:val="none" w:sz="0" w:space="0" w:color="auto"/>
            <w:bottom w:val="none" w:sz="0" w:space="0" w:color="auto"/>
            <w:right w:val="none" w:sz="0" w:space="0" w:color="auto"/>
          </w:divBdr>
        </w:div>
        <w:div w:id="2142578909">
          <w:marLeft w:val="0"/>
          <w:marRight w:val="0"/>
          <w:marTop w:val="0"/>
          <w:marBottom w:val="0"/>
          <w:divBdr>
            <w:top w:val="none" w:sz="0" w:space="0" w:color="auto"/>
            <w:left w:val="none" w:sz="0" w:space="0" w:color="auto"/>
            <w:bottom w:val="none" w:sz="0" w:space="0" w:color="auto"/>
            <w:right w:val="none" w:sz="0" w:space="0" w:color="auto"/>
          </w:divBdr>
          <w:divsChild>
            <w:div w:id="320739490">
              <w:marLeft w:val="0"/>
              <w:marRight w:val="0"/>
              <w:marTop w:val="0"/>
              <w:marBottom w:val="0"/>
              <w:divBdr>
                <w:top w:val="none" w:sz="0" w:space="0" w:color="auto"/>
                <w:left w:val="none" w:sz="0" w:space="0" w:color="auto"/>
                <w:bottom w:val="none" w:sz="0" w:space="0" w:color="auto"/>
                <w:right w:val="none" w:sz="0" w:space="0" w:color="auto"/>
              </w:divBdr>
            </w:div>
            <w:div w:id="1146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8263">
      <w:bodyDiv w:val="1"/>
      <w:marLeft w:val="0"/>
      <w:marRight w:val="0"/>
      <w:marTop w:val="0"/>
      <w:marBottom w:val="0"/>
      <w:divBdr>
        <w:top w:val="none" w:sz="0" w:space="0" w:color="auto"/>
        <w:left w:val="none" w:sz="0" w:space="0" w:color="auto"/>
        <w:bottom w:val="none" w:sz="0" w:space="0" w:color="auto"/>
        <w:right w:val="none" w:sz="0" w:space="0" w:color="auto"/>
      </w:divBdr>
      <w:divsChild>
        <w:div w:id="882986481">
          <w:marLeft w:val="0"/>
          <w:marRight w:val="0"/>
          <w:marTop w:val="0"/>
          <w:marBottom w:val="0"/>
          <w:divBdr>
            <w:top w:val="none" w:sz="0" w:space="0" w:color="auto"/>
            <w:left w:val="none" w:sz="0" w:space="0" w:color="auto"/>
            <w:bottom w:val="none" w:sz="0" w:space="0" w:color="auto"/>
            <w:right w:val="none" w:sz="0" w:space="0" w:color="auto"/>
          </w:divBdr>
        </w:div>
        <w:div w:id="1860463158">
          <w:marLeft w:val="0"/>
          <w:marRight w:val="0"/>
          <w:marTop w:val="0"/>
          <w:marBottom w:val="0"/>
          <w:divBdr>
            <w:top w:val="none" w:sz="0" w:space="0" w:color="auto"/>
            <w:left w:val="none" w:sz="0" w:space="0" w:color="auto"/>
            <w:bottom w:val="none" w:sz="0" w:space="0" w:color="auto"/>
            <w:right w:val="none" w:sz="0" w:space="0" w:color="auto"/>
          </w:divBdr>
        </w:div>
      </w:divsChild>
    </w:div>
    <w:div w:id="1274439613">
      <w:bodyDiv w:val="1"/>
      <w:marLeft w:val="0"/>
      <w:marRight w:val="0"/>
      <w:marTop w:val="0"/>
      <w:marBottom w:val="0"/>
      <w:divBdr>
        <w:top w:val="none" w:sz="0" w:space="0" w:color="auto"/>
        <w:left w:val="none" w:sz="0" w:space="0" w:color="auto"/>
        <w:bottom w:val="none" w:sz="0" w:space="0" w:color="auto"/>
        <w:right w:val="none" w:sz="0" w:space="0" w:color="auto"/>
      </w:divBdr>
      <w:divsChild>
        <w:div w:id="354767616">
          <w:marLeft w:val="0"/>
          <w:marRight w:val="0"/>
          <w:marTop w:val="0"/>
          <w:marBottom w:val="0"/>
          <w:divBdr>
            <w:top w:val="none" w:sz="0" w:space="0" w:color="auto"/>
            <w:left w:val="none" w:sz="0" w:space="0" w:color="auto"/>
            <w:bottom w:val="none" w:sz="0" w:space="0" w:color="auto"/>
            <w:right w:val="none" w:sz="0" w:space="0" w:color="auto"/>
          </w:divBdr>
        </w:div>
        <w:div w:id="1286228416">
          <w:marLeft w:val="0"/>
          <w:marRight w:val="0"/>
          <w:marTop w:val="0"/>
          <w:marBottom w:val="0"/>
          <w:divBdr>
            <w:top w:val="none" w:sz="0" w:space="0" w:color="auto"/>
            <w:left w:val="none" w:sz="0" w:space="0" w:color="auto"/>
            <w:bottom w:val="none" w:sz="0" w:space="0" w:color="auto"/>
            <w:right w:val="none" w:sz="0" w:space="0" w:color="auto"/>
          </w:divBdr>
          <w:divsChild>
            <w:div w:id="1194423713">
              <w:marLeft w:val="0"/>
              <w:marRight w:val="0"/>
              <w:marTop w:val="0"/>
              <w:marBottom w:val="0"/>
              <w:divBdr>
                <w:top w:val="none" w:sz="0" w:space="0" w:color="auto"/>
                <w:left w:val="none" w:sz="0" w:space="0" w:color="auto"/>
                <w:bottom w:val="none" w:sz="0" w:space="0" w:color="auto"/>
                <w:right w:val="none" w:sz="0" w:space="0" w:color="auto"/>
              </w:divBdr>
            </w:div>
            <w:div w:id="1390223364">
              <w:marLeft w:val="0"/>
              <w:marRight w:val="0"/>
              <w:marTop w:val="0"/>
              <w:marBottom w:val="0"/>
              <w:divBdr>
                <w:top w:val="none" w:sz="0" w:space="0" w:color="auto"/>
                <w:left w:val="none" w:sz="0" w:space="0" w:color="auto"/>
                <w:bottom w:val="none" w:sz="0" w:space="0" w:color="auto"/>
                <w:right w:val="none" w:sz="0" w:space="0" w:color="auto"/>
              </w:divBdr>
            </w:div>
            <w:div w:id="1646666092">
              <w:marLeft w:val="0"/>
              <w:marRight w:val="0"/>
              <w:marTop w:val="0"/>
              <w:marBottom w:val="0"/>
              <w:divBdr>
                <w:top w:val="none" w:sz="0" w:space="0" w:color="auto"/>
                <w:left w:val="none" w:sz="0" w:space="0" w:color="auto"/>
                <w:bottom w:val="none" w:sz="0" w:space="0" w:color="auto"/>
                <w:right w:val="none" w:sz="0" w:space="0" w:color="auto"/>
              </w:divBdr>
            </w:div>
          </w:divsChild>
        </w:div>
        <w:div w:id="2002001953">
          <w:marLeft w:val="0"/>
          <w:marRight w:val="0"/>
          <w:marTop w:val="0"/>
          <w:marBottom w:val="0"/>
          <w:divBdr>
            <w:top w:val="none" w:sz="0" w:space="0" w:color="auto"/>
            <w:left w:val="none" w:sz="0" w:space="0" w:color="auto"/>
            <w:bottom w:val="none" w:sz="0" w:space="0" w:color="auto"/>
            <w:right w:val="none" w:sz="0" w:space="0" w:color="auto"/>
          </w:divBdr>
        </w:div>
      </w:divsChild>
    </w:div>
    <w:div w:id="1694767971">
      <w:bodyDiv w:val="1"/>
      <w:marLeft w:val="0"/>
      <w:marRight w:val="0"/>
      <w:marTop w:val="0"/>
      <w:marBottom w:val="0"/>
      <w:divBdr>
        <w:top w:val="none" w:sz="0" w:space="0" w:color="auto"/>
        <w:left w:val="none" w:sz="0" w:space="0" w:color="auto"/>
        <w:bottom w:val="none" w:sz="0" w:space="0" w:color="auto"/>
        <w:right w:val="none" w:sz="0" w:space="0" w:color="auto"/>
      </w:divBdr>
      <w:divsChild>
        <w:div w:id="378670630">
          <w:marLeft w:val="0"/>
          <w:marRight w:val="0"/>
          <w:marTop w:val="0"/>
          <w:marBottom w:val="0"/>
          <w:divBdr>
            <w:top w:val="none" w:sz="0" w:space="0" w:color="auto"/>
            <w:left w:val="none" w:sz="0" w:space="0" w:color="auto"/>
            <w:bottom w:val="none" w:sz="0" w:space="0" w:color="auto"/>
            <w:right w:val="none" w:sz="0" w:space="0" w:color="auto"/>
          </w:divBdr>
          <w:divsChild>
            <w:div w:id="749427844">
              <w:marLeft w:val="0"/>
              <w:marRight w:val="0"/>
              <w:marTop w:val="0"/>
              <w:marBottom w:val="0"/>
              <w:divBdr>
                <w:top w:val="none" w:sz="0" w:space="0" w:color="auto"/>
                <w:left w:val="none" w:sz="0" w:space="0" w:color="auto"/>
                <w:bottom w:val="none" w:sz="0" w:space="0" w:color="auto"/>
                <w:right w:val="none" w:sz="0" w:space="0" w:color="auto"/>
              </w:divBdr>
            </w:div>
            <w:div w:id="1540238153">
              <w:marLeft w:val="0"/>
              <w:marRight w:val="0"/>
              <w:marTop w:val="0"/>
              <w:marBottom w:val="0"/>
              <w:divBdr>
                <w:top w:val="none" w:sz="0" w:space="0" w:color="auto"/>
                <w:left w:val="none" w:sz="0" w:space="0" w:color="auto"/>
                <w:bottom w:val="none" w:sz="0" w:space="0" w:color="auto"/>
                <w:right w:val="none" w:sz="0" w:space="0" w:color="auto"/>
              </w:divBdr>
            </w:div>
          </w:divsChild>
        </w:div>
        <w:div w:id="899286083">
          <w:marLeft w:val="0"/>
          <w:marRight w:val="0"/>
          <w:marTop w:val="0"/>
          <w:marBottom w:val="0"/>
          <w:divBdr>
            <w:top w:val="none" w:sz="0" w:space="0" w:color="auto"/>
            <w:left w:val="none" w:sz="0" w:space="0" w:color="auto"/>
            <w:bottom w:val="none" w:sz="0" w:space="0" w:color="auto"/>
            <w:right w:val="none" w:sz="0" w:space="0" w:color="auto"/>
          </w:divBdr>
        </w:div>
      </w:divsChild>
    </w:div>
    <w:div w:id="1712731081">
      <w:bodyDiv w:val="1"/>
      <w:marLeft w:val="0"/>
      <w:marRight w:val="0"/>
      <w:marTop w:val="0"/>
      <w:marBottom w:val="0"/>
      <w:divBdr>
        <w:top w:val="none" w:sz="0" w:space="0" w:color="auto"/>
        <w:left w:val="none" w:sz="0" w:space="0" w:color="auto"/>
        <w:bottom w:val="none" w:sz="0" w:space="0" w:color="auto"/>
        <w:right w:val="none" w:sz="0" w:space="0" w:color="auto"/>
      </w:divBdr>
      <w:divsChild>
        <w:div w:id="346715212">
          <w:marLeft w:val="0"/>
          <w:marRight w:val="0"/>
          <w:marTop w:val="0"/>
          <w:marBottom w:val="0"/>
          <w:divBdr>
            <w:top w:val="none" w:sz="0" w:space="0" w:color="auto"/>
            <w:left w:val="none" w:sz="0" w:space="0" w:color="auto"/>
            <w:bottom w:val="none" w:sz="0" w:space="0" w:color="auto"/>
            <w:right w:val="none" w:sz="0" w:space="0" w:color="auto"/>
          </w:divBdr>
        </w:div>
        <w:div w:id="1141310260">
          <w:marLeft w:val="0"/>
          <w:marRight w:val="0"/>
          <w:marTop w:val="0"/>
          <w:marBottom w:val="0"/>
          <w:divBdr>
            <w:top w:val="none" w:sz="0" w:space="0" w:color="auto"/>
            <w:left w:val="none" w:sz="0" w:space="0" w:color="auto"/>
            <w:bottom w:val="none" w:sz="0" w:space="0" w:color="auto"/>
            <w:right w:val="none" w:sz="0" w:space="0" w:color="auto"/>
          </w:divBdr>
        </w:div>
        <w:div w:id="1544635596">
          <w:marLeft w:val="0"/>
          <w:marRight w:val="0"/>
          <w:marTop w:val="0"/>
          <w:marBottom w:val="0"/>
          <w:divBdr>
            <w:top w:val="none" w:sz="0" w:space="0" w:color="auto"/>
            <w:left w:val="none" w:sz="0" w:space="0" w:color="auto"/>
            <w:bottom w:val="none" w:sz="0" w:space="0" w:color="auto"/>
            <w:right w:val="none" w:sz="0" w:space="0" w:color="auto"/>
          </w:divBdr>
        </w:div>
        <w:div w:id="1937706611">
          <w:marLeft w:val="0"/>
          <w:marRight w:val="0"/>
          <w:marTop w:val="0"/>
          <w:marBottom w:val="0"/>
          <w:divBdr>
            <w:top w:val="none" w:sz="0" w:space="0" w:color="auto"/>
            <w:left w:val="none" w:sz="0" w:space="0" w:color="auto"/>
            <w:bottom w:val="none" w:sz="0" w:space="0" w:color="auto"/>
            <w:right w:val="none" w:sz="0" w:space="0" w:color="auto"/>
          </w:divBdr>
        </w:div>
      </w:divsChild>
    </w:div>
    <w:div w:id="2117866888">
      <w:bodyDiv w:val="1"/>
      <w:marLeft w:val="0"/>
      <w:marRight w:val="0"/>
      <w:marTop w:val="0"/>
      <w:marBottom w:val="0"/>
      <w:divBdr>
        <w:top w:val="none" w:sz="0" w:space="0" w:color="auto"/>
        <w:left w:val="none" w:sz="0" w:space="0" w:color="auto"/>
        <w:bottom w:val="none" w:sz="0" w:space="0" w:color="auto"/>
        <w:right w:val="none" w:sz="0" w:space="0" w:color="auto"/>
      </w:divBdr>
      <w:divsChild>
        <w:div w:id="444229469">
          <w:marLeft w:val="0"/>
          <w:marRight w:val="0"/>
          <w:marTop w:val="0"/>
          <w:marBottom w:val="0"/>
          <w:divBdr>
            <w:top w:val="none" w:sz="0" w:space="0" w:color="auto"/>
            <w:left w:val="none" w:sz="0" w:space="0" w:color="auto"/>
            <w:bottom w:val="none" w:sz="0" w:space="0" w:color="auto"/>
            <w:right w:val="none" w:sz="0" w:space="0" w:color="auto"/>
          </w:divBdr>
          <w:divsChild>
            <w:div w:id="811870497">
              <w:marLeft w:val="0"/>
              <w:marRight w:val="0"/>
              <w:marTop w:val="0"/>
              <w:marBottom w:val="0"/>
              <w:divBdr>
                <w:top w:val="none" w:sz="0" w:space="0" w:color="auto"/>
                <w:left w:val="none" w:sz="0" w:space="0" w:color="auto"/>
                <w:bottom w:val="none" w:sz="0" w:space="0" w:color="auto"/>
                <w:right w:val="none" w:sz="0" w:space="0" w:color="auto"/>
              </w:divBdr>
            </w:div>
            <w:div w:id="1446079123">
              <w:marLeft w:val="0"/>
              <w:marRight w:val="0"/>
              <w:marTop w:val="0"/>
              <w:marBottom w:val="0"/>
              <w:divBdr>
                <w:top w:val="none" w:sz="0" w:space="0" w:color="auto"/>
                <w:left w:val="none" w:sz="0" w:space="0" w:color="auto"/>
                <w:bottom w:val="none" w:sz="0" w:space="0" w:color="auto"/>
                <w:right w:val="none" w:sz="0" w:space="0" w:color="auto"/>
              </w:divBdr>
            </w:div>
            <w:div w:id="2061394254">
              <w:marLeft w:val="0"/>
              <w:marRight w:val="0"/>
              <w:marTop w:val="0"/>
              <w:marBottom w:val="0"/>
              <w:divBdr>
                <w:top w:val="none" w:sz="0" w:space="0" w:color="auto"/>
                <w:left w:val="none" w:sz="0" w:space="0" w:color="auto"/>
                <w:bottom w:val="none" w:sz="0" w:space="0" w:color="auto"/>
                <w:right w:val="none" w:sz="0" w:space="0" w:color="auto"/>
              </w:divBdr>
            </w:div>
          </w:divsChild>
        </w:div>
        <w:div w:id="1893419283">
          <w:marLeft w:val="0"/>
          <w:marRight w:val="0"/>
          <w:marTop w:val="0"/>
          <w:marBottom w:val="0"/>
          <w:divBdr>
            <w:top w:val="none" w:sz="0" w:space="0" w:color="auto"/>
            <w:left w:val="none" w:sz="0" w:space="0" w:color="auto"/>
            <w:bottom w:val="none" w:sz="0" w:space="0" w:color="auto"/>
            <w:right w:val="none" w:sz="0" w:space="0" w:color="auto"/>
          </w:divBdr>
        </w:div>
        <w:div w:id="1975133699">
          <w:marLeft w:val="0"/>
          <w:marRight w:val="0"/>
          <w:marTop w:val="0"/>
          <w:marBottom w:val="0"/>
          <w:divBdr>
            <w:top w:val="none" w:sz="0" w:space="0" w:color="auto"/>
            <w:left w:val="none" w:sz="0" w:space="0" w:color="auto"/>
            <w:bottom w:val="none" w:sz="0" w:space="0" w:color="auto"/>
            <w:right w:val="none" w:sz="0" w:space="0" w:color="auto"/>
          </w:divBdr>
          <w:divsChild>
            <w:div w:id="501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2" ma:contentTypeDescription="Create a new document." ma:contentTypeScope="" ma:versionID="789e1e9c1397c305d26304343d390d42">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eedf5c64cc1ce26280f2311f44268714"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licyOrTemplate xmlns="4703493c-998d-4118-88b2-da808823be55" xsi:nil="true"/>
    <lcf76f155ced4ddcb4097134ff3c332f xmlns="790f5319-da17-498e-a369-3d570bd1b932">
      <Terms xmlns="http://schemas.microsoft.com/office/infopath/2007/PartnerControls"/>
    </lcf76f155ced4ddcb4097134ff3c332f>
    <c129ed3469ba4296a865a64308bac7f9 xmlns="9178d104-5711-4b2a-acc8-bea9b4f70408">
      <Terms xmlns="http://schemas.microsoft.com/office/infopath/2007/PartnerControls"/>
    </c129ed3469ba4296a865a64308bac7f9>
    <TaxCatchAll xmlns="9178d104-5711-4b2a-acc8-bea9b4f70408" xsi:nil="true"/>
    <PublishingExpirationDate xmlns="http://schemas.microsoft.com/sharepoint/v3" xsi:nil="true"/>
    <PublishingStartDate xmlns="http://schemas.microsoft.com/sharepoint/v3" xsi:nil="true"/>
    <SharedWithUsers xmlns="4703493c-998d-4118-88b2-da808823be55">
      <UserInfo>
        <DisplayName>Shah, Amina</DisplayName>
        <AccountId>1340</AccountId>
        <AccountType/>
      </UserInfo>
      <UserInfo>
        <DisplayName>Cromarty, Jackie</DisplayName>
        <AccountId>78</AccountId>
        <AccountType/>
      </UserInfo>
      <UserInfo>
        <DisplayName>Gillespie, Anthony</DisplayName>
        <AccountId>69</AccountId>
        <AccountType/>
      </UserInfo>
      <UserInfo>
        <DisplayName>Hamilton, Gill</DisplayName>
        <AccountId>53</AccountId>
        <AccountType/>
      </UserInfo>
      <UserInfo>
        <DisplayName>Hutton, Kathy</DisplayName>
        <AccountId>110</AccountId>
        <AccountType/>
      </UserInfo>
    </SharedWithUsers>
    <MediaLengthInSeconds xmlns="790f5319-da17-498e-a369-3d570bd1b932" xsi:nil="true"/>
    <_dlc_DocId xmlns="4703493c-998d-4118-88b2-da808823be55">NATLIB-633838967-108885</_dlc_DocId>
    <_dlc_DocIdUrl xmlns="4703493c-998d-4118-88b2-da808823be55">
      <Url>https://natlibscotland.sharepoint.com/sites/llt/_layouts/15/DocIdRedir.aspx?ID=NATLIB-633838967-108885</Url>
      <Description>NATLIB-633838967-108885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E22F-5E6C-4D50-A6FC-A664A3F3D3D1}">
  <ds:schemaRefs>
    <ds:schemaRef ds:uri="http://schemas.microsoft.com/sharepoint/v3/contenttype/forms"/>
  </ds:schemaRefs>
</ds:datastoreItem>
</file>

<file path=customXml/itemProps2.xml><?xml version="1.0" encoding="utf-8"?>
<ds:datastoreItem xmlns:ds="http://schemas.openxmlformats.org/officeDocument/2006/customXml" ds:itemID="{30B7C55A-A3E9-4019-AF92-5E48D2C7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6C88E-8E72-46D4-A220-314FA08C9765}">
  <ds:schemaRefs>
    <ds:schemaRef ds:uri="http://schemas.microsoft.com/sharepoint/events"/>
  </ds:schemaRefs>
</ds:datastoreItem>
</file>

<file path=customXml/itemProps4.xml><?xml version="1.0" encoding="utf-8"?>
<ds:datastoreItem xmlns:ds="http://schemas.openxmlformats.org/officeDocument/2006/customXml" ds:itemID="{B7DBF9AE-AF61-4EC4-98B4-3C238A7C3FC0}">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9178d104-5711-4b2a-acc8-bea9b4f70408"/>
    <ds:schemaRef ds:uri="http://schemas.microsoft.com/sharepoint/v3"/>
    <ds:schemaRef ds:uri="http://purl.org/dc/elements/1.1/"/>
    <ds:schemaRef ds:uri="http://schemas.microsoft.com/office/2006/documentManagement/types"/>
    <ds:schemaRef ds:uri="790f5319-da17-498e-a369-3d570bd1b932"/>
    <ds:schemaRef ds:uri="4703493c-998d-4118-88b2-da808823be55"/>
    <ds:schemaRef ds:uri="http://www.w3.org/XML/1998/namespace"/>
  </ds:schemaRefs>
</ds:datastoreItem>
</file>

<file path=customXml/itemProps5.xml><?xml version="1.0" encoding="utf-8"?>
<ds:datastoreItem xmlns:ds="http://schemas.openxmlformats.org/officeDocument/2006/customXml" ds:itemID="{DC3AEDF8-AD42-45B0-A0FB-D7494467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2322</Words>
  <Characters>13242</Characters>
  <Application>Microsoft Office Word</Application>
  <DocSecurity>6</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Kathy</dc:creator>
  <cp:keywords/>
  <dc:description/>
  <cp:lastModifiedBy>Ashby-Coventry, Danielle</cp:lastModifiedBy>
  <cp:revision>2</cp:revision>
  <dcterms:created xsi:type="dcterms:W3CDTF">2023-06-07T15:54:00Z</dcterms:created>
  <dcterms:modified xsi:type="dcterms:W3CDTF">2023-06-07T15:54:00Z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Order">
    <vt:r8>9634000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RecordType">
    <vt:lpwstr/>
  </property>
  <property fmtid="{D5CDD505-2E9C-101B-9397-08002B2CF9AE}" pid="8" name="_dlc_DocIdItemGuid">
    <vt:lpwstr>f80d11f2-05ae-4355-84a7-fbfa09c2ca55</vt:lpwstr>
  </property>
  <property fmtid="{D5CDD505-2E9C-101B-9397-08002B2CF9AE}" pid="9" name="MediaServiceImageTags">
    <vt:lpwstr/>
  </property>
  <property fmtid="{D5CDD505-2E9C-101B-9397-08002B2CF9AE}" pid="10" name="GrammarlyDocumentId">
    <vt:lpwstr>11e63de1cce4d5626df774fef20929c456d74814115b04d76ae5cf1e705f998d</vt:lpwstr>
  </property>
</Properties>
</file>