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67DD" w14:textId="0F80D3EC" w:rsidR="00E06704" w:rsidRDefault="007D5DE2" w:rsidP="007D5DE2">
      <w:pPr>
        <w:jc w:val="right"/>
      </w:pPr>
      <w:r w:rsidRPr="00400B4B">
        <w:rPr>
          <w:noProof/>
        </w:rPr>
        <w:drawing>
          <wp:inline distT="0" distB="0" distL="0" distR="0" wp14:anchorId="53A81DD9" wp14:editId="738DFA07">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p>
    <w:p w14:paraId="673EE8D6" w14:textId="7377475C" w:rsidR="0006584F" w:rsidRDefault="0006584F"/>
    <w:p w14:paraId="41F98AA9" w14:textId="1D494126" w:rsidR="0006584F" w:rsidRDefault="0006584F"/>
    <w:p w14:paraId="1E551AC9" w14:textId="41F14B8A" w:rsidR="0006584F" w:rsidRDefault="0006584F"/>
    <w:p w14:paraId="60EBC1A6" w14:textId="4F70F94F" w:rsidR="0006584F" w:rsidRDefault="0006584F"/>
    <w:p w14:paraId="3C193D24" w14:textId="1C6222E1" w:rsidR="0006584F" w:rsidRPr="00D170B5" w:rsidRDefault="00F708C8" w:rsidP="00D170B5">
      <w:pPr>
        <w:pStyle w:val="Heading1"/>
        <w:jc w:val="center"/>
        <w:rPr>
          <w:rStyle w:val="normaltextrun"/>
          <w:rFonts w:cs="Arial"/>
          <w:color w:val="000000"/>
          <w:szCs w:val="48"/>
          <w:shd w:val="clear" w:color="auto" w:fill="FFFFFF"/>
        </w:rPr>
      </w:pPr>
      <w:r w:rsidRPr="00D170B5">
        <w:rPr>
          <w:rStyle w:val="normaltextrun"/>
          <w:rFonts w:cs="Arial"/>
          <w:color w:val="000000"/>
          <w:szCs w:val="48"/>
          <w:shd w:val="clear" w:color="auto" w:fill="FFFFFF"/>
        </w:rPr>
        <w:t>Equalities Mainstreaming Progress Report</w:t>
      </w:r>
    </w:p>
    <w:p w14:paraId="0D2AA419" w14:textId="37E60F2D" w:rsidR="00F708C8" w:rsidRPr="00D170B5" w:rsidRDefault="00F708C8" w:rsidP="00D170B5">
      <w:pPr>
        <w:pStyle w:val="Heading1"/>
        <w:jc w:val="center"/>
        <w:rPr>
          <w:rStyle w:val="normaltextrun"/>
          <w:rFonts w:cs="Arial"/>
          <w:color w:val="000000"/>
          <w:szCs w:val="48"/>
          <w:shd w:val="clear" w:color="auto" w:fill="FFFFFF"/>
        </w:rPr>
      </w:pPr>
    </w:p>
    <w:p w14:paraId="0FE0FEC0" w14:textId="289601E4" w:rsidR="00F708C8" w:rsidRPr="00D170B5" w:rsidRDefault="00F708C8" w:rsidP="00D170B5">
      <w:pPr>
        <w:pStyle w:val="Heading1"/>
        <w:jc w:val="center"/>
        <w:rPr>
          <w:rStyle w:val="normaltextrun"/>
        </w:rPr>
      </w:pPr>
      <w:r w:rsidRPr="00D170B5">
        <w:rPr>
          <w:rStyle w:val="normaltextrun"/>
        </w:rPr>
        <w:t>April 2023</w:t>
      </w:r>
    </w:p>
    <w:p w14:paraId="38D1E720" w14:textId="679C8359" w:rsidR="004D5BAA" w:rsidRDefault="004D5BAA" w:rsidP="00F708C8">
      <w:pPr>
        <w:jc w:val="center"/>
        <w:rPr>
          <w:rStyle w:val="normaltextrun"/>
          <w:b/>
          <w:bCs/>
          <w:color w:val="000000"/>
          <w:sz w:val="48"/>
          <w:szCs w:val="48"/>
          <w:shd w:val="clear" w:color="auto" w:fill="FFFFFF"/>
        </w:rPr>
      </w:pPr>
    </w:p>
    <w:p w14:paraId="7A67ED88" w14:textId="00107272" w:rsidR="004D5BAA" w:rsidRDefault="004D5BAA" w:rsidP="00F708C8">
      <w:pPr>
        <w:jc w:val="center"/>
        <w:rPr>
          <w:rStyle w:val="normaltextrun"/>
          <w:b/>
          <w:bCs/>
          <w:color w:val="000000"/>
          <w:sz w:val="48"/>
          <w:szCs w:val="48"/>
          <w:shd w:val="clear" w:color="auto" w:fill="FFFFFF"/>
        </w:rPr>
      </w:pPr>
    </w:p>
    <w:p w14:paraId="12033298" w14:textId="1FB8A705" w:rsidR="004D5BAA" w:rsidRDefault="004D5BAA" w:rsidP="00F708C8">
      <w:pPr>
        <w:jc w:val="center"/>
        <w:rPr>
          <w:rStyle w:val="normaltextrun"/>
          <w:b/>
          <w:bCs/>
          <w:color w:val="000000"/>
          <w:sz w:val="48"/>
          <w:szCs w:val="48"/>
          <w:shd w:val="clear" w:color="auto" w:fill="FFFFFF"/>
        </w:rPr>
      </w:pPr>
    </w:p>
    <w:p w14:paraId="09EC3BFC" w14:textId="46C5F9A7" w:rsidR="004D5BAA" w:rsidRDefault="004D5BAA" w:rsidP="00F708C8">
      <w:pPr>
        <w:jc w:val="center"/>
        <w:rPr>
          <w:rStyle w:val="normaltextrun"/>
          <w:b/>
          <w:bCs/>
          <w:color w:val="000000"/>
          <w:sz w:val="48"/>
          <w:szCs w:val="48"/>
          <w:shd w:val="clear" w:color="auto" w:fill="FFFFFF"/>
        </w:rPr>
      </w:pPr>
    </w:p>
    <w:p w14:paraId="6AB5DD57" w14:textId="5DF9435F" w:rsidR="004D5BAA" w:rsidRDefault="004D5BAA" w:rsidP="004D5BAA">
      <w:pPr>
        <w:rPr>
          <w:rStyle w:val="normaltextrun"/>
          <w:rFonts w:ascii="Arial" w:hAnsi="Arial" w:cs="Arial"/>
          <w:b/>
          <w:bCs/>
          <w:color w:val="000000"/>
          <w:sz w:val="24"/>
          <w:szCs w:val="24"/>
          <w:shd w:val="clear" w:color="auto" w:fill="FFFFFF"/>
        </w:rPr>
      </w:pPr>
    </w:p>
    <w:p w14:paraId="1F45E542" w14:textId="77777777" w:rsidR="008A115E" w:rsidRDefault="008A115E" w:rsidP="004D5BAA">
      <w:pPr>
        <w:rPr>
          <w:rStyle w:val="normaltextrun"/>
          <w:rFonts w:ascii="Arial" w:hAnsi="Arial" w:cs="Arial"/>
          <w:b/>
          <w:bCs/>
          <w:color w:val="000000"/>
          <w:sz w:val="24"/>
          <w:szCs w:val="24"/>
          <w:shd w:val="clear" w:color="auto" w:fill="FFFFFF"/>
        </w:rPr>
      </w:pPr>
    </w:p>
    <w:p w14:paraId="5426E857" w14:textId="77777777" w:rsidR="008A115E" w:rsidRDefault="008A115E" w:rsidP="004D5BAA">
      <w:pPr>
        <w:rPr>
          <w:rStyle w:val="normaltextrun"/>
          <w:rFonts w:ascii="Arial" w:hAnsi="Arial" w:cs="Arial"/>
          <w:b/>
          <w:bCs/>
          <w:color w:val="000000"/>
          <w:sz w:val="24"/>
          <w:szCs w:val="24"/>
          <w:shd w:val="clear" w:color="auto" w:fill="FFFFFF"/>
        </w:rPr>
      </w:pPr>
    </w:p>
    <w:p w14:paraId="30647691" w14:textId="77777777" w:rsidR="008A115E" w:rsidRDefault="008A115E" w:rsidP="004D5BAA">
      <w:pPr>
        <w:rPr>
          <w:rStyle w:val="normaltextrun"/>
          <w:rFonts w:ascii="Arial" w:hAnsi="Arial" w:cs="Arial"/>
          <w:b/>
          <w:bCs/>
          <w:color w:val="000000"/>
          <w:sz w:val="24"/>
          <w:szCs w:val="24"/>
          <w:shd w:val="clear" w:color="auto" w:fill="FFFFFF"/>
        </w:rPr>
      </w:pPr>
    </w:p>
    <w:p w14:paraId="4D3C7CE6" w14:textId="77777777" w:rsidR="008A115E" w:rsidRDefault="008A115E" w:rsidP="004D5BAA">
      <w:pPr>
        <w:rPr>
          <w:rStyle w:val="normaltextrun"/>
          <w:rFonts w:ascii="Arial" w:hAnsi="Arial" w:cs="Arial"/>
          <w:b/>
          <w:bCs/>
          <w:color w:val="000000"/>
          <w:sz w:val="24"/>
          <w:szCs w:val="24"/>
          <w:shd w:val="clear" w:color="auto" w:fill="FFFFFF"/>
        </w:rPr>
      </w:pPr>
    </w:p>
    <w:p w14:paraId="53ABE2B9" w14:textId="77777777" w:rsidR="008A115E" w:rsidRDefault="008A115E" w:rsidP="004D5BAA">
      <w:pPr>
        <w:rPr>
          <w:rStyle w:val="normaltextrun"/>
          <w:rFonts w:ascii="Arial" w:hAnsi="Arial" w:cs="Arial"/>
          <w:b/>
          <w:bCs/>
          <w:color w:val="000000"/>
          <w:sz w:val="24"/>
          <w:szCs w:val="24"/>
          <w:shd w:val="clear" w:color="auto" w:fill="FFFFFF"/>
        </w:rPr>
      </w:pPr>
    </w:p>
    <w:p w14:paraId="339D8058" w14:textId="77777777" w:rsidR="008A115E" w:rsidRDefault="008A115E" w:rsidP="004D5BAA">
      <w:pPr>
        <w:rPr>
          <w:rStyle w:val="normaltextrun"/>
          <w:rFonts w:ascii="Arial" w:hAnsi="Arial" w:cs="Arial"/>
          <w:b/>
          <w:bCs/>
          <w:color w:val="000000"/>
          <w:sz w:val="24"/>
          <w:szCs w:val="24"/>
          <w:shd w:val="clear" w:color="auto" w:fill="FFFFFF"/>
        </w:rPr>
      </w:pPr>
    </w:p>
    <w:p w14:paraId="1D886E3D" w14:textId="77777777" w:rsidR="008A115E" w:rsidRPr="0036280A" w:rsidRDefault="008A115E" w:rsidP="004D5BAA">
      <w:pPr>
        <w:rPr>
          <w:rStyle w:val="normaltextrun"/>
          <w:rFonts w:ascii="Arial" w:hAnsi="Arial" w:cs="Arial"/>
          <w:b/>
          <w:bCs/>
          <w:color w:val="000000"/>
          <w:sz w:val="24"/>
          <w:szCs w:val="24"/>
          <w:shd w:val="clear" w:color="auto" w:fill="FFFFFF"/>
        </w:rPr>
      </w:pPr>
    </w:p>
    <w:p w14:paraId="5D6501D6" w14:textId="77777777" w:rsidR="00EB3451" w:rsidRDefault="00EB3451" w:rsidP="00284748">
      <w:pPr>
        <w:rPr>
          <w:rFonts w:ascii="Arial" w:hAnsi="Arial" w:cs="Arial"/>
          <w:b/>
          <w:sz w:val="28"/>
          <w:szCs w:val="28"/>
        </w:rPr>
      </w:pPr>
    </w:p>
    <w:p w14:paraId="1F854FD9" w14:textId="62D603B0" w:rsidR="001C313E" w:rsidRPr="00291647" w:rsidRDefault="008A115E" w:rsidP="008A115E">
      <w:pPr>
        <w:pStyle w:val="Heading2"/>
        <w:numPr>
          <w:ilvl w:val="0"/>
          <w:numId w:val="0"/>
        </w:numPr>
        <w:spacing w:after="360"/>
        <w:rPr>
          <w:rStyle w:val="normaltextrun"/>
          <w:rFonts w:cs="Arial"/>
          <w:b w:val="0"/>
          <w:sz w:val="24"/>
        </w:rPr>
      </w:pPr>
      <w:r>
        <w:lastRenderedPageBreak/>
        <w:t>Table of contents</w:t>
      </w:r>
      <w:r w:rsidR="00284748">
        <w:tab/>
      </w:r>
      <w:r w:rsidR="00284748">
        <w:tab/>
      </w:r>
      <w:r w:rsidR="00284748">
        <w:tab/>
      </w:r>
      <w:r w:rsidR="00284748">
        <w:tab/>
      </w:r>
    </w:p>
    <w:p w14:paraId="3532C34E" w14:textId="578CD097" w:rsidR="008A115E" w:rsidRDefault="008A115E">
      <w:pPr>
        <w:pStyle w:val="TOC1"/>
        <w:tabs>
          <w:tab w:val="left" w:pos="440"/>
          <w:tab w:val="right" w:leader="dot" w:pos="9736"/>
        </w:tabs>
        <w:rPr>
          <w:rFonts w:asciiTheme="minorHAnsi" w:hAnsiTheme="minorHAnsi"/>
          <w:noProof/>
          <w:sz w:val="22"/>
          <w:lang w:eastAsia="zh-CN"/>
        </w:rPr>
      </w:pPr>
      <w:r>
        <w:rPr>
          <w:rStyle w:val="normaltextrun"/>
          <w:rFonts w:cs="Arial"/>
          <w:b/>
          <w:bCs/>
          <w:color w:val="000000"/>
          <w:szCs w:val="24"/>
          <w:shd w:val="clear" w:color="auto" w:fill="FFFFFF"/>
        </w:rPr>
        <w:fldChar w:fldCharType="begin"/>
      </w:r>
      <w:r>
        <w:rPr>
          <w:rStyle w:val="normaltextrun"/>
          <w:rFonts w:cs="Arial"/>
          <w:b/>
          <w:bCs/>
          <w:color w:val="000000"/>
          <w:szCs w:val="24"/>
          <w:shd w:val="clear" w:color="auto" w:fill="FFFFFF"/>
        </w:rPr>
        <w:instrText xml:space="preserve"> TOC \h \z \u \t "Heading 2,1" </w:instrText>
      </w:r>
      <w:r>
        <w:rPr>
          <w:rStyle w:val="normaltextrun"/>
          <w:rFonts w:cs="Arial"/>
          <w:b/>
          <w:bCs/>
          <w:color w:val="000000"/>
          <w:szCs w:val="24"/>
          <w:shd w:val="clear" w:color="auto" w:fill="FFFFFF"/>
        </w:rPr>
        <w:fldChar w:fldCharType="separate"/>
      </w:r>
      <w:hyperlink w:anchor="_Toc136264484" w:history="1">
        <w:r w:rsidRPr="00C00A90">
          <w:rPr>
            <w:rStyle w:val="Hyperlink"/>
            <w:rFonts w:cs="Arial"/>
            <w:bCs/>
            <w:noProof/>
          </w:rPr>
          <w:t>1.</w:t>
        </w:r>
        <w:r>
          <w:rPr>
            <w:rFonts w:asciiTheme="minorHAnsi" w:hAnsiTheme="minorHAnsi"/>
            <w:noProof/>
            <w:sz w:val="22"/>
            <w:lang w:eastAsia="zh-CN"/>
          </w:rPr>
          <w:tab/>
        </w:r>
        <w:r w:rsidRPr="00C00A90">
          <w:rPr>
            <w:rStyle w:val="Hyperlink"/>
            <w:noProof/>
          </w:rPr>
          <w:t>Executive summary</w:t>
        </w:r>
        <w:r>
          <w:rPr>
            <w:noProof/>
            <w:webHidden/>
          </w:rPr>
          <w:tab/>
        </w:r>
        <w:r>
          <w:rPr>
            <w:noProof/>
            <w:webHidden/>
          </w:rPr>
          <w:fldChar w:fldCharType="begin"/>
        </w:r>
        <w:r>
          <w:rPr>
            <w:noProof/>
            <w:webHidden/>
          </w:rPr>
          <w:instrText xml:space="preserve"> PAGEREF _Toc136264484 \h </w:instrText>
        </w:r>
        <w:r>
          <w:rPr>
            <w:noProof/>
            <w:webHidden/>
          </w:rPr>
        </w:r>
        <w:r>
          <w:rPr>
            <w:noProof/>
            <w:webHidden/>
          </w:rPr>
          <w:fldChar w:fldCharType="separate"/>
        </w:r>
        <w:r>
          <w:rPr>
            <w:noProof/>
            <w:webHidden/>
          </w:rPr>
          <w:t>2</w:t>
        </w:r>
        <w:r>
          <w:rPr>
            <w:noProof/>
            <w:webHidden/>
          </w:rPr>
          <w:fldChar w:fldCharType="end"/>
        </w:r>
      </w:hyperlink>
    </w:p>
    <w:p w14:paraId="777B5E79" w14:textId="612B82F1" w:rsidR="008A115E" w:rsidRDefault="00000000">
      <w:pPr>
        <w:pStyle w:val="TOC1"/>
        <w:tabs>
          <w:tab w:val="left" w:pos="440"/>
          <w:tab w:val="right" w:leader="dot" w:pos="9736"/>
        </w:tabs>
        <w:rPr>
          <w:rFonts w:asciiTheme="minorHAnsi" w:hAnsiTheme="minorHAnsi"/>
          <w:noProof/>
          <w:sz w:val="22"/>
          <w:lang w:eastAsia="zh-CN"/>
        </w:rPr>
      </w:pPr>
      <w:hyperlink w:anchor="_Toc136264485" w:history="1">
        <w:r w:rsidR="008A115E" w:rsidRPr="00C00A90">
          <w:rPr>
            <w:rStyle w:val="Hyperlink"/>
            <w:rFonts w:cs="Arial"/>
            <w:bCs/>
            <w:noProof/>
          </w:rPr>
          <w:t>2.</w:t>
        </w:r>
        <w:r w:rsidR="008A115E">
          <w:rPr>
            <w:rFonts w:asciiTheme="minorHAnsi" w:hAnsiTheme="minorHAnsi"/>
            <w:noProof/>
            <w:sz w:val="22"/>
            <w:lang w:eastAsia="zh-CN"/>
          </w:rPr>
          <w:tab/>
        </w:r>
        <w:r w:rsidR="008A115E" w:rsidRPr="00C00A90">
          <w:rPr>
            <w:rStyle w:val="Hyperlink"/>
            <w:noProof/>
          </w:rPr>
          <w:t>Introduction</w:t>
        </w:r>
        <w:r w:rsidR="008A115E">
          <w:rPr>
            <w:noProof/>
            <w:webHidden/>
          </w:rPr>
          <w:tab/>
        </w:r>
        <w:r w:rsidR="008A115E">
          <w:rPr>
            <w:noProof/>
            <w:webHidden/>
          </w:rPr>
          <w:fldChar w:fldCharType="begin"/>
        </w:r>
        <w:r w:rsidR="008A115E">
          <w:rPr>
            <w:noProof/>
            <w:webHidden/>
          </w:rPr>
          <w:instrText xml:space="preserve"> PAGEREF _Toc136264485 \h </w:instrText>
        </w:r>
        <w:r w:rsidR="008A115E">
          <w:rPr>
            <w:noProof/>
            <w:webHidden/>
          </w:rPr>
        </w:r>
        <w:r w:rsidR="008A115E">
          <w:rPr>
            <w:noProof/>
            <w:webHidden/>
          </w:rPr>
          <w:fldChar w:fldCharType="separate"/>
        </w:r>
        <w:r w:rsidR="008A115E">
          <w:rPr>
            <w:noProof/>
            <w:webHidden/>
          </w:rPr>
          <w:t>2</w:t>
        </w:r>
        <w:r w:rsidR="008A115E">
          <w:rPr>
            <w:noProof/>
            <w:webHidden/>
          </w:rPr>
          <w:fldChar w:fldCharType="end"/>
        </w:r>
      </w:hyperlink>
    </w:p>
    <w:p w14:paraId="52E451AD" w14:textId="510C72D5" w:rsidR="008A115E" w:rsidRDefault="00000000">
      <w:pPr>
        <w:pStyle w:val="TOC1"/>
        <w:tabs>
          <w:tab w:val="left" w:pos="440"/>
          <w:tab w:val="right" w:leader="dot" w:pos="9736"/>
        </w:tabs>
        <w:rPr>
          <w:rFonts w:asciiTheme="minorHAnsi" w:hAnsiTheme="minorHAnsi"/>
          <w:noProof/>
          <w:sz w:val="22"/>
          <w:lang w:eastAsia="zh-CN"/>
        </w:rPr>
      </w:pPr>
      <w:hyperlink w:anchor="_Toc136264486" w:history="1">
        <w:r w:rsidR="008A115E" w:rsidRPr="00C00A90">
          <w:rPr>
            <w:rStyle w:val="Hyperlink"/>
            <w:rFonts w:cs="Arial"/>
            <w:bCs/>
            <w:noProof/>
          </w:rPr>
          <w:t>3.</w:t>
        </w:r>
        <w:r w:rsidR="008A115E">
          <w:rPr>
            <w:rFonts w:asciiTheme="minorHAnsi" w:hAnsiTheme="minorHAnsi"/>
            <w:noProof/>
            <w:sz w:val="22"/>
            <w:lang w:eastAsia="zh-CN"/>
          </w:rPr>
          <w:tab/>
        </w:r>
        <w:r w:rsidR="008A115E" w:rsidRPr="00C00A90">
          <w:rPr>
            <w:rStyle w:val="Hyperlink"/>
            <w:noProof/>
          </w:rPr>
          <w:t>The legal framework in relation to the Library and the duty</w:t>
        </w:r>
        <w:r w:rsidR="008A115E">
          <w:rPr>
            <w:noProof/>
            <w:webHidden/>
          </w:rPr>
          <w:tab/>
        </w:r>
        <w:r w:rsidR="008A115E">
          <w:rPr>
            <w:noProof/>
            <w:webHidden/>
          </w:rPr>
          <w:fldChar w:fldCharType="begin"/>
        </w:r>
        <w:r w:rsidR="008A115E">
          <w:rPr>
            <w:noProof/>
            <w:webHidden/>
          </w:rPr>
          <w:instrText xml:space="preserve"> PAGEREF _Toc136264486 \h </w:instrText>
        </w:r>
        <w:r w:rsidR="008A115E">
          <w:rPr>
            <w:noProof/>
            <w:webHidden/>
          </w:rPr>
        </w:r>
        <w:r w:rsidR="008A115E">
          <w:rPr>
            <w:noProof/>
            <w:webHidden/>
          </w:rPr>
          <w:fldChar w:fldCharType="separate"/>
        </w:r>
        <w:r w:rsidR="008A115E">
          <w:rPr>
            <w:noProof/>
            <w:webHidden/>
          </w:rPr>
          <w:t>4</w:t>
        </w:r>
        <w:r w:rsidR="008A115E">
          <w:rPr>
            <w:noProof/>
            <w:webHidden/>
          </w:rPr>
          <w:fldChar w:fldCharType="end"/>
        </w:r>
      </w:hyperlink>
    </w:p>
    <w:p w14:paraId="1C1E2E4B" w14:textId="7BBE86FA" w:rsidR="008A115E" w:rsidRDefault="00000000">
      <w:pPr>
        <w:pStyle w:val="TOC1"/>
        <w:tabs>
          <w:tab w:val="left" w:pos="440"/>
          <w:tab w:val="right" w:leader="dot" w:pos="9736"/>
        </w:tabs>
        <w:rPr>
          <w:rFonts w:asciiTheme="minorHAnsi" w:hAnsiTheme="minorHAnsi"/>
          <w:noProof/>
          <w:sz w:val="22"/>
          <w:lang w:eastAsia="zh-CN"/>
        </w:rPr>
      </w:pPr>
      <w:hyperlink w:anchor="_Toc136264487" w:history="1">
        <w:r w:rsidR="008A115E" w:rsidRPr="00C00A90">
          <w:rPr>
            <w:rStyle w:val="Hyperlink"/>
            <w:rFonts w:cs="Arial"/>
            <w:bCs/>
            <w:noProof/>
          </w:rPr>
          <w:t>4.</w:t>
        </w:r>
        <w:r w:rsidR="008A115E">
          <w:rPr>
            <w:rFonts w:asciiTheme="minorHAnsi" w:hAnsiTheme="minorHAnsi"/>
            <w:noProof/>
            <w:sz w:val="22"/>
            <w:lang w:eastAsia="zh-CN"/>
          </w:rPr>
          <w:tab/>
        </w:r>
        <w:r w:rsidR="008A115E" w:rsidRPr="00C00A90">
          <w:rPr>
            <w:rStyle w:val="Hyperlink"/>
            <w:noProof/>
          </w:rPr>
          <w:t>Mainstreaming the Equality Duty including an analysis of employee and board data and recruitment data</w:t>
        </w:r>
        <w:r w:rsidR="008A115E">
          <w:rPr>
            <w:noProof/>
            <w:webHidden/>
          </w:rPr>
          <w:tab/>
        </w:r>
        <w:r w:rsidR="008A115E">
          <w:rPr>
            <w:noProof/>
            <w:webHidden/>
          </w:rPr>
          <w:fldChar w:fldCharType="begin"/>
        </w:r>
        <w:r w:rsidR="008A115E">
          <w:rPr>
            <w:noProof/>
            <w:webHidden/>
          </w:rPr>
          <w:instrText xml:space="preserve"> PAGEREF _Toc136264487 \h </w:instrText>
        </w:r>
        <w:r w:rsidR="008A115E">
          <w:rPr>
            <w:noProof/>
            <w:webHidden/>
          </w:rPr>
        </w:r>
        <w:r w:rsidR="008A115E">
          <w:rPr>
            <w:noProof/>
            <w:webHidden/>
          </w:rPr>
          <w:fldChar w:fldCharType="separate"/>
        </w:r>
        <w:r w:rsidR="008A115E">
          <w:rPr>
            <w:noProof/>
            <w:webHidden/>
          </w:rPr>
          <w:t>6</w:t>
        </w:r>
        <w:r w:rsidR="008A115E">
          <w:rPr>
            <w:noProof/>
            <w:webHidden/>
          </w:rPr>
          <w:fldChar w:fldCharType="end"/>
        </w:r>
      </w:hyperlink>
    </w:p>
    <w:p w14:paraId="4CE2C1EC" w14:textId="7D5436E5" w:rsidR="008A115E" w:rsidRDefault="00000000">
      <w:pPr>
        <w:pStyle w:val="TOC1"/>
        <w:tabs>
          <w:tab w:val="left" w:pos="440"/>
          <w:tab w:val="right" w:leader="dot" w:pos="9736"/>
        </w:tabs>
        <w:rPr>
          <w:rFonts w:asciiTheme="minorHAnsi" w:hAnsiTheme="minorHAnsi"/>
          <w:noProof/>
          <w:sz w:val="22"/>
          <w:lang w:eastAsia="zh-CN"/>
        </w:rPr>
      </w:pPr>
      <w:hyperlink w:anchor="_Toc136264488" w:history="1">
        <w:r w:rsidR="008A115E" w:rsidRPr="00C00A90">
          <w:rPr>
            <w:rStyle w:val="Hyperlink"/>
            <w:rFonts w:cs="Arial"/>
            <w:bCs/>
            <w:noProof/>
          </w:rPr>
          <w:t>5.</w:t>
        </w:r>
        <w:r w:rsidR="008A115E">
          <w:rPr>
            <w:rFonts w:asciiTheme="minorHAnsi" w:hAnsiTheme="minorHAnsi"/>
            <w:noProof/>
            <w:sz w:val="22"/>
            <w:lang w:eastAsia="zh-CN"/>
          </w:rPr>
          <w:tab/>
        </w:r>
        <w:r w:rsidR="008A115E" w:rsidRPr="00C00A90">
          <w:rPr>
            <w:rStyle w:val="Hyperlink"/>
            <w:noProof/>
          </w:rPr>
          <w:t>Equal Pay Statement</w:t>
        </w:r>
        <w:r w:rsidR="008A115E">
          <w:rPr>
            <w:noProof/>
            <w:webHidden/>
          </w:rPr>
          <w:tab/>
        </w:r>
        <w:r w:rsidR="008A115E">
          <w:rPr>
            <w:noProof/>
            <w:webHidden/>
          </w:rPr>
          <w:fldChar w:fldCharType="begin"/>
        </w:r>
        <w:r w:rsidR="008A115E">
          <w:rPr>
            <w:noProof/>
            <w:webHidden/>
          </w:rPr>
          <w:instrText xml:space="preserve"> PAGEREF _Toc136264488 \h </w:instrText>
        </w:r>
        <w:r w:rsidR="008A115E">
          <w:rPr>
            <w:noProof/>
            <w:webHidden/>
          </w:rPr>
        </w:r>
        <w:r w:rsidR="008A115E">
          <w:rPr>
            <w:noProof/>
            <w:webHidden/>
          </w:rPr>
          <w:fldChar w:fldCharType="separate"/>
        </w:r>
        <w:r w:rsidR="008A115E">
          <w:rPr>
            <w:noProof/>
            <w:webHidden/>
          </w:rPr>
          <w:t>39</w:t>
        </w:r>
        <w:r w:rsidR="008A115E">
          <w:rPr>
            <w:noProof/>
            <w:webHidden/>
          </w:rPr>
          <w:fldChar w:fldCharType="end"/>
        </w:r>
      </w:hyperlink>
    </w:p>
    <w:p w14:paraId="323649EF" w14:textId="1F37C333" w:rsidR="008A115E" w:rsidRDefault="00000000">
      <w:pPr>
        <w:pStyle w:val="TOC1"/>
        <w:tabs>
          <w:tab w:val="left" w:pos="440"/>
          <w:tab w:val="right" w:leader="dot" w:pos="9736"/>
        </w:tabs>
        <w:rPr>
          <w:rFonts w:asciiTheme="minorHAnsi" w:hAnsiTheme="minorHAnsi"/>
          <w:noProof/>
          <w:sz w:val="22"/>
          <w:lang w:eastAsia="zh-CN"/>
        </w:rPr>
      </w:pPr>
      <w:hyperlink w:anchor="_Toc136264489" w:history="1">
        <w:r w:rsidR="008A115E" w:rsidRPr="00C00A90">
          <w:rPr>
            <w:rStyle w:val="Hyperlink"/>
            <w:rFonts w:cs="Arial"/>
            <w:bCs/>
            <w:noProof/>
          </w:rPr>
          <w:t>6.</w:t>
        </w:r>
        <w:r w:rsidR="008A115E">
          <w:rPr>
            <w:rFonts w:asciiTheme="minorHAnsi" w:hAnsiTheme="minorHAnsi"/>
            <w:noProof/>
            <w:sz w:val="22"/>
            <w:lang w:eastAsia="zh-CN"/>
          </w:rPr>
          <w:tab/>
        </w:r>
        <w:r w:rsidR="008A115E" w:rsidRPr="00C00A90">
          <w:rPr>
            <w:rStyle w:val="Hyperlink"/>
            <w:noProof/>
          </w:rPr>
          <w:t>Pay by Protected Characteristics where appropriate</w:t>
        </w:r>
        <w:r w:rsidR="008A115E">
          <w:rPr>
            <w:noProof/>
            <w:webHidden/>
          </w:rPr>
          <w:tab/>
        </w:r>
        <w:r w:rsidR="008A115E">
          <w:rPr>
            <w:noProof/>
            <w:webHidden/>
          </w:rPr>
          <w:fldChar w:fldCharType="begin"/>
        </w:r>
        <w:r w:rsidR="008A115E">
          <w:rPr>
            <w:noProof/>
            <w:webHidden/>
          </w:rPr>
          <w:instrText xml:space="preserve"> PAGEREF _Toc136264489 \h </w:instrText>
        </w:r>
        <w:r w:rsidR="008A115E">
          <w:rPr>
            <w:noProof/>
            <w:webHidden/>
          </w:rPr>
        </w:r>
        <w:r w:rsidR="008A115E">
          <w:rPr>
            <w:noProof/>
            <w:webHidden/>
          </w:rPr>
          <w:fldChar w:fldCharType="separate"/>
        </w:r>
        <w:r w:rsidR="008A115E">
          <w:rPr>
            <w:noProof/>
            <w:webHidden/>
          </w:rPr>
          <w:t>40</w:t>
        </w:r>
        <w:r w:rsidR="008A115E">
          <w:rPr>
            <w:noProof/>
            <w:webHidden/>
          </w:rPr>
          <w:fldChar w:fldCharType="end"/>
        </w:r>
      </w:hyperlink>
    </w:p>
    <w:p w14:paraId="67BF2F70" w14:textId="2491F06C" w:rsidR="008A115E" w:rsidRDefault="00000000">
      <w:pPr>
        <w:pStyle w:val="TOC1"/>
        <w:tabs>
          <w:tab w:val="right" w:leader="dot" w:pos="9736"/>
        </w:tabs>
        <w:rPr>
          <w:rFonts w:asciiTheme="minorHAnsi" w:hAnsiTheme="minorHAnsi"/>
          <w:noProof/>
          <w:sz w:val="22"/>
          <w:lang w:eastAsia="zh-CN"/>
        </w:rPr>
      </w:pPr>
      <w:hyperlink w:anchor="_Toc136264490" w:history="1">
        <w:r w:rsidR="008A115E" w:rsidRPr="00C00A90">
          <w:rPr>
            <w:rStyle w:val="Hyperlink"/>
            <w:noProof/>
          </w:rPr>
          <w:t>Appendix 1: Staff data</w:t>
        </w:r>
        <w:r w:rsidR="008A115E">
          <w:rPr>
            <w:noProof/>
            <w:webHidden/>
          </w:rPr>
          <w:tab/>
        </w:r>
        <w:r w:rsidR="008A115E">
          <w:rPr>
            <w:noProof/>
            <w:webHidden/>
          </w:rPr>
          <w:fldChar w:fldCharType="begin"/>
        </w:r>
        <w:r w:rsidR="008A115E">
          <w:rPr>
            <w:noProof/>
            <w:webHidden/>
          </w:rPr>
          <w:instrText xml:space="preserve"> PAGEREF _Toc136264490 \h </w:instrText>
        </w:r>
        <w:r w:rsidR="008A115E">
          <w:rPr>
            <w:noProof/>
            <w:webHidden/>
          </w:rPr>
        </w:r>
        <w:r w:rsidR="008A115E">
          <w:rPr>
            <w:noProof/>
            <w:webHidden/>
          </w:rPr>
          <w:fldChar w:fldCharType="separate"/>
        </w:r>
        <w:r w:rsidR="008A115E">
          <w:rPr>
            <w:noProof/>
            <w:webHidden/>
          </w:rPr>
          <w:t>49</w:t>
        </w:r>
        <w:r w:rsidR="008A115E">
          <w:rPr>
            <w:noProof/>
            <w:webHidden/>
          </w:rPr>
          <w:fldChar w:fldCharType="end"/>
        </w:r>
      </w:hyperlink>
    </w:p>
    <w:p w14:paraId="2C8BBED2" w14:textId="14D1A87E" w:rsidR="008A115E" w:rsidRDefault="00000000">
      <w:pPr>
        <w:pStyle w:val="TOC1"/>
        <w:tabs>
          <w:tab w:val="right" w:leader="dot" w:pos="9736"/>
        </w:tabs>
        <w:rPr>
          <w:rFonts w:asciiTheme="minorHAnsi" w:hAnsiTheme="minorHAnsi"/>
          <w:noProof/>
          <w:sz w:val="22"/>
          <w:lang w:eastAsia="zh-CN"/>
        </w:rPr>
      </w:pPr>
      <w:hyperlink w:anchor="_Toc136264491" w:history="1">
        <w:r w:rsidR="008A115E" w:rsidRPr="00C00A90">
          <w:rPr>
            <w:rStyle w:val="Hyperlink"/>
            <w:noProof/>
          </w:rPr>
          <w:t>Appendix 2: Board data</w:t>
        </w:r>
        <w:r w:rsidR="008A115E">
          <w:rPr>
            <w:noProof/>
            <w:webHidden/>
          </w:rPr>
          <w:tab/>
        </w:r>
        <w:r w:rsidR="008A115E">
          <w:rPr>
            <w:noProof/>
            <w:webHidden/>
          </w:rPr>
          <w:fldChar w:fldCharType="begin"/>
        </w:r>
        <w:r w:rsidR="008A115E">
          <w:rPr>
            <w:noProof/>
            <w:webHidden/>
          </w:rPr>
          <w:instrText xml:space="preserve"> PAGEREF _Toc136264491 \h </w:instrText>
        </w:r>
        <w:r w:rsidR="008A115E">
          <w:rPr>
            <w:noProof/>
            <w:webHidden/>
          </w:rPr>
        </w:r>
        <w:r w:rsidR="008A115E">
          <w:rPr>
            <w:noProof/>
            <w:webHidden/>
          </w:rPr>
          <w:fldChar w:fldCharType="separate"/>
        </w:r>
        <w:r w:rsidR="008A115E">
          <w:rPr>
            <w:noProof/>
            <w:webHidden/>
          </w:rPr>
          <w:t>62</w:t>
        </w:r>
        <w:r w:rsidR="008A115E">
          <w:rPr>
            <w:noProof/>
            <w:webHidden/>
          </w:rPr>
          <w:fldChar w:fldCharType="end"/>
        </w:r>
      </w:hyperlink>
    </w:p>
    <w:p w14:paraId="08243DAF" w14:textId="40C30E98" w:rsidR="008A115E" w:rsidRDefault="00000000">
      <w:pPr>
        <w:pStyle w:val="TOC1"/>
        <w:tabs>
          <w:tab w:val="right" w:leader="dot" w:pos="9736"/>
        </w:tabs>
      </w:pPr>
      <w:hyperlink w:anchor="_Toc136264492" w:history="1">
        <w:r w:rsidR="008A115E" w:rsidRPr="00C00A90">
          <w:rPr>
            <w:rStyle w:val="Hyperlink"/>
            <w:noProof/>
          </w:rPr>
          <w:t>Appendix 3: Recruitment data</w:t>
        </w:r>
        <w:r w:rsidR="008A115E">
          <w:rPr>
            <w:noProof/>
            <w:webHidden/>
          </w:rPr>
          <w:tab/>
        </w:r>
        <w:r w:rsidR="008A115E">
          <w:rPr>
            <w:noProof/>
            <w:webHidden/>
          </w:rPr>
          <w:fldChar w:fldCharType="begin"/>
        </w:r>
        <w:r w:rsidR="008A115E">
          <w:rPr>
            <w:noProof/>
            <w:webHidden/>
          </w:rPr>
          <w:instrText xml:space="preserve"> PAGEREF _Toc136264492 \h </w:instrText>
        </w:r>
        <w:r w:rsidR="008A115E">
          <w:rPr>
            <w:noProof/>
            <w:webHidden/>
          </w:rPr>
        </w:r>
        <w:r w:rsidR="008A115E">
          <w:rPr>
            <w:noProof/>
            <w:webHidden/>
          </w:rPr>
          <w:fldChar w:fldCharType="separate"/>
        </w:r>
        <w:r w:rsidR="008A115E">
          <w:rPr>
            <w:noProof/>
            <w:webHidden/>
          </w:rPr>
          <w:t>63</w:t>
        </w:r>
        <w:r w:rsidR="008A115E">
          <w:rPr>
            <w:noProof/>
            <w:webHidden/>
          </w:rPr>
          <w:fldChar w:fldCharType="end"/>
        </w:r>
      </w:hyperlink>
    </w:p>
    <w:p w14:paraId="4C697FF5" w14:textId="06EA646F" w:rsidR="00AA4DC3" w:rsidRPr="0090785B" w:rsidRDefault="00AA4DC3" w:rsidP="00AA4DC3">
      <w:pPr>
        <w:rPr>
          <w:rFonts w:ascii="Arial" w:hAnsi="Arial" w:cs="Arial"/>
          <w:sz w:val="24"/>
          <w:szCs w:val="24"/>
        </w:rPr>
      </w:pPr>
      <w:r w:rsidRPr="0090785B">
        <w:rPr>
          <w:rFonts w:ascii="Arial" w:hAnsi="Arial" w:cs="Arial"/>
          <w:sz w:val="24"/>
          <w:szCs w:val="24"/>
        </w:rPr>
        <w:t xml:space="preserve">Appendix 4: </w:t>
      </w:r>
      <w:r w:rsidR="0090785B" w:rsidRPr="0090785B">
        <w:rPr>
          <w:rFonts w:ascii="Arial" w:hAnsi="Arial" w:cs="Arial"/>
          <w:sz w:val="24"/>
          <w:szCs w:val="24"/>
        </w:rPr>
        <w:t>Chart data in tables</w:t>
      </w:r>
      <w:r w:rsidR="002E5811">
        <w:rPr>
          <w:rFonts w:ascii="Arial" w:hAnsi="Arial" w:cs="Arial"/>
          <w:sz w:val="24"/>
          <w:szCs w:val="24"/>
        </w:rPr>
        <w:t>……………………………………………………………….75</w:t>
      </w:r>
    </w:p>
    <w:p w14:paraId="208A499C" w14:textId="6BB54992" w:rsidR="008A115E" w:rsidRDefault="008A115E" w:rsidP="008A115E">
      <w:pPr>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fldChar w:fldCharType="end"/>
      </w:r>
    </w:p>
    <w:p w14:paraId="24D46472" w14:textId="77777777" w:rsidR="008A115E" w:rsidRDefault="008A115E">
      <w:pPr>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br w:type="page"/>
      </w:r>
    </w:p>
    <w:p w14:paraId="6ED13A45" w14:textId="77777777" w:rsidR="008A115E" w:rsidRDefault="008A115E" w:rsidP="008A115E">
      <w:pPr>
        <w:rPr>
          <w:rStyle w:val="normaltextrun"/>
          <w:rFonts w:ascii="Arial" w:hAnsi="Arial" w:cs="Arial"/>
          <w:b/>
          <w:bCs/>
          <w:color w:val="000000"/>
          <w:sz w:val="24"/>
          <w:szCs w:val="24"/>
          <w:shd w:val="clear" w:color="auto" w:fill="FFFFFF"/>
        </w:rPr>
      </w:pPr>
    </w:p>
    <w:p w14:paraId="472D5E44" w14:textId="77777777" w:rsidR="00643692" w:rsidRPr="00DA2D10" w:rsidRDefault="00643692" w:rsidP="00A738BC">
      <w:pPr>
        <w:pStyle w:val="Heading2"/>
        <w:spacing w:after="360"/>
      </w:pPr>
      <w:bookmarkStart w:id="0" w:name="_Toc136264484"/>
      <w:r w:rsidRPr="00DA2D10">
        <w:t>Executive summary</w:t>
      </w:r>
      <w:bookmarkEnd w:id="0"/>
      <w:r w:rsidRPr="00DA2D10">
        <w:t xml:space="preserve"> </w:t>
      </w:r>
    </w:p>
    <w:p w14:paraId="32863D35" w14:textId="77777777" w:rsidR="00643692" w:rsidRPr="00837367" w:rsidRDefault="00643692" w:rsidP="00C07AFD">
      <w:pPr>
        <w:spacing w:after="100" w:afterAutospacing="1" w:line="360" w:lineRule="auto"/>
        <w:ind w:left="357"/>
        <w:rPr>
          <w:rFonts w:ascii="Arial" w:hAnsi="Arial" w:cs="Arial"/>
          <w:sz w:val="24"/>
        </w:rPr>
      </w:pPr>
      <w:r w:rsidRPr="00837367">
        <w:rPr>
          <w:rFonts w:ascii="Arial" w:hAnsi="Arial" w:cs="Arial"/>
          <w:sz w:val="24"/>
        </w:rPr>
        <w:t>As a publicly funded organisation, the National Library of Scotland has a duty to eliminate discrimination and advance equality of opportunity in its everyday work. It is also required to report on how it is achieving these objectives.</w:t>
      </w:r>
    </w:p>
    <w:p w14:paraId="62E6E04F" w14:textId="5ABE149D" w:rsidR="00643692" w:rsidRPr="00837367" w:rsidRDefault="00643692" w:rsidP="00C07AFD">
      <w:pPr>
        <w:spacing w:after="100" w:afterAutospacing="1" w:line="360" w:lineRule="auto"/>
        <w:ind w:left="357"/>
        <w:rPr>
          <w:rFonts w:ascii="Arial" w:hAnsi="Arial" w:cs="Arial"/>
          <w:sz w:val="24"/>
        </w:rPr>
      </w:pPr>
      <w:r w:rsidRPr="2F07AF81">
        <w:rPr>
          <w:rFonts w:ascii="Arial" w:hAnsi="Arial" w:cs="Arial"/>
          <w:sz w:val="24"/>
          <w:szCs w:val="24"/>
        </w:rPr>
        <w:t xml:space="preserve">This is a progress report for the </w:t>
      </w:r>
      <w:r w:rsidR="0024196A" w:rsidRPr="2F07AF81">
        <w:rPr>
          <w:rFonts w:ascii="Arial" w:hAnsi="Arial" w:cs="Arial"/>
          <w:sz w:val="24"/>
          <w:szCs w:val="24"/>
        </w:rPr>
        <w:t>two-year</w:t>
      </w:r>
      <w:r w:rsidRPr="2F07AF81">
        <w:rPr>
          <w:rFonts w:ascii="Arial" w:hAnsi="Arial" w:cs="Arial"/>
          <w:sz w:val="24"/>
          <w:szCs w:val="24"/>
        </w:rPr>
        <w:t xml:space="preserve"> period from April 20</w:t>
      </w:r>
      <w:r w:rsidR="0049352F" w:rsidRPr="2F07AF81">
        <w:rPr>
          <w:rFonts w:ascii="Arial" w:hAnsi="Arial" w:cs="Arial"/>
          <w:sz w:val="24"/>
          <w:szCs w:val="24"/>
        </w:rPr>
        <w:t>21</w:t>
      </w:r>
      <w:r w:rsidRPr="2F07AF81">
        <w:rPr>
          <w:rFonts w:ascii="Arial" w:hAnsi="Arial" w:cs="Arial"/>
          <w:sz w:val="24"/>
          <w:szCs w:val="24"/>
        </w:rPr>
        <w:t xml:space="preserve"> on the progress that has been made in complying with the terms of the Equality Act of 2010</w:t>
      </w:r>
      <w:r w:rsidR="006E3D04" w:rsidRPr="2F07AF81">
        <w:rPr>
          <w:rFonts w:ascii="Arial" w:hAnsi="Arial" w:cs="Arial"/>
          <w:sz w:val="24"/>
          <w:szCs w:val="24"/>
        </w:rPr>
        <w:t xml:space="preserve"> and the </w:t>
      </w:r>
      <w:r w:rsidR="00BA1493" w:rsidRPr="2F07AF81">
        <w:rPr>
          <w:rFonts w:ascii="Arial" w:hAnsi="Arial" w:cs="Arial"/>
          <w:sz w:val="24"/>
          <w:szCs w:val="24"/>
        </w:rPr>
        <w:t xml:space="preserve">planned outcomes from the </w:t>
      </w:r>
      <w:r w:rsidR="00D95D2A" w:rsidRPr="2F07AF81">
        <w:rPr>
          <w:rFonts w:ascii="Arial" w:hAnsi="Arial" w:cs="Arial"/>
          <w:sz w:val="24"/>
          <w:szCs w:val="24"/>
        </w:rPr>
        <w:t>activit</w:t>
      </w:r>
      <w:r w:rsidR="00D00D48" w:rsidRPr="2F07AF81">
        <w:rPr>
          <w:rFonts w:ascii="Arial" w:hAnsi="Arial" w:cs="Arial"/>
          <w:sz w:val="24"/>
          <w:szCs w:val="24"/>
        </w:rPr>
        <w:t>ies</w:t>
      </w:r>
      <w:r w:rsidR="00D95D2A" w:rsidRPr="2F07AF81">
        <w:rPr>
          <w:rFonts w:ascii="Arial" w:hAnsi="Arial" w:cs="Arial"/>
          <w:sz w:val="24"/>
          <w:szCs w:val="24"/>
        </w:rPr>
        <w:t xml:space="preserve"> identified within the Equality Mainstreaming Report 2021 to 2025</w:t>
      </w:r>
      <w:r w:rsidRPr="2F07AF81">
        <w:rPr>
          <w:rFonts w:ascii="Arial" w:hAnsi="Arial" w:cs="Arial"/>
          <w:sz w:val="24"/>
          <w:szCs w:val="24"/>
        </w:rPr>
        <w:t xml:space="preserve">. It demonstrates that the Library continues to take steps to ensure that equality issues </w:t>
      </w:r>
      <w:r w:rsidR="00B513F9" w:rsidRPr="2F07AF81">
        <w:rPr>
          <w:rFonts w:ascii="Arial" w:hAnsi="Arial" w:cs="Arial"/>
          <w:sz w:val="24"/>
          <w:szCs w:val="24"/>
        </w:rPr>
        <w:t>and improvement</w:t>
      </w:r>
      <w:r w:rsidR="00673545" w:rsidRPr="2F07AF81">
        <w:rPr>
          <w:rFonts w:ascii="Arial" w:hAnsi="Arial" w:cs="Arial"/>
          <w:sz w:val="24"/>
          <w:szCs w:val="24"/>
        </w:rPr>
        <w:t>s</w:t>
      </w:r>
      <w:r w:rsidR="00B513F9" w:rsidRPr="2F07AF81">
        <w:rPr>
          <w:rFonts w:ascii="Arial" w:hAnsi="Arial" w:cs="Arial"/>
          <w:sz w:val="24"/>
          <w:szCs w:val="24"/>
        </w:rPr>
        <w:t xml:space="preserve"> </w:t>
      </w:r>
      <w:r w:rsidRPr="2F07AF81">
        <w:rPr>
          <w:rFonts w:ascii="Arial" w:hAnsi="Arial" w:cs="Arial"/>
          <w:sz w:val="24"/>
          <w:szCs w:val="24"/>
        </w:rPr>
        <w:t xml:space="preserve">are </w:t>
      </w:r>
      <w:r w:rsidR="00C80C9D" w:rsidRPr="2F07AF81">
        <w:rPr>
          <w:rFonts w:ascii="Arial" w:hAnsi="Arial" w:cs="Arial"/>
          <w:sz w:val="24"/>
          <w:szCs w:val="24"/>
        </w:rPr>
        <w:t>identified</w:t>
      </w:r>
      <w:r w:rsidRPr="2F07AF81">
        <w:rPr>
          <w:rFonts w:ascii="Arial" w:hAnsi="Arial" w:cs="Arial"/>
          <w:sz w:val="24"/>
          <w:szCs w:val="24"/>
        </w:rPr>
        <w:t xml:space="preserve"> at all stages in the development and delivery of its services</w:t>
      </w:r>
      <w:r w:rsidR="00CA3600" w:rsidRPr="2F07AF81">
        <w:rPr>
          <w:rFonts w:ascii="Arial" w:hAnsi="Arial" w:cs="Arial"/>
          <w:sz w:val="24"/>
          <w:szCs w:val="24"/>
        </w:rPr>
        <w:t xml:space="preserve"> and operations</w:t>
      </w:r>
      <w:r w:rsidR="006A212B" w:rsidRPr="2F07AF81">
        <w:rPr>
          <w:rFonts w:ascii="Arial" w:hAnsi="Arial" w:cs="Arial"/>
          <w:sz w:val="24"/>
          <w:szCs w:val="24"/>
        </w:rPr>
        <w:t xml:space="preserve"> with actions and act</w:t>
      </w:r>
      <w:r w:rsidR="00BF6B9E" w:rsidRPr="2F07AF81">
        <w:rPr>
          <w:rFonts w:ascii="Arial" w:hAnsi="Arial" w:cs="Arial"/>
          <w:sz w:val="24"/>
          <w:szCs w:val="24"/>
        </w:rPr>
        <w:t xml:space="preserve">ivity identified to </w:t>
      </w:r>
      <w:r w:rsidR="00C60A3A" w:rsidRPr="2F07AF81">
        <w:rPr>
          <w:rFonts w:ascii="Arial" w:hAnsi="Arial" w:cs="Arial"/>
          <w:sz w:val="24"/>
          <w:szCs w:val="24"/>
        </w:rPr>
        <w:t xml:space="preserve">address </w:t>
      </w:r>
      <w:r w:rsidR="00B90052" w:rsidRPr="2F07AF81">
        <w:rPr>
          <w:rFonts w:ascii="Arial" w:hAnsi="Arial" w:cs="Arial"/>
          <w:sz w:val="24"/>
          <w:szCs w:val="24"/>
        </w:rPr>
        <w:t>these</w:t>
      </w:r>
      <w:r w:rsidR="00C60A3A" w:rsidRPr="2F07AF81">
        <w:rPr>
          <w:rFonts w:ascii="Arial" w:hAnsi="Arial" w:cs="Arial"/>
          <w:sz w:val="24"/>
          <w:szCs w:val="24"/>
        </w:rPr>
        <w:t xml:space="preserve"> issues and </w:t>
      </w:r>
      <w:r w:rsidR="00FD4C30" w:rsidRPr="2F07AF81">
        <w:rPr>
          <w:rFonts w:ascii="Arial" w:hAnsi="Arial" w:cs="Arial"/>
          <w:sz w:val="24"/>
          <w:szCs w:val="24"/>
        </w:rPr>
        <w:t>improve equality of oppo</w:t>
      </w:r>
      <w:r w:rsidR="00D06B5B" w:rsidRPr="2F07AF81">
        <w:rPr>
          <w:rFonts w:ascii="Arial" w:hAnsi="Arial" w:cs="Arial"/>
          <w:sz w:val="24"/>
          <w:szCs w:val="24"/>
        </w:rPr>
        <w:t>rtunity.</w:t>
      </w:r>
    </w:p>
    <w:p w14:paraId="505C670F" w14:textId="3B616C9A" w:rsidR="00643692" w:rsidRPr="00837367" w:rsidRDefault="00643692" w:rsidP="00C07AFD">
      <w:pPr>
        <w:spacing w:after="100" w:afterAutospacing="1" w:line="360" w:lineRule="auto"/>
        <w:ind w:left="357"/>
        <w:rPr>
          <w:rFonts w:ascii="Arial" w:hAnsi="Arial" w:cs="Arial"/>
          <w:sz w:val="24"/>
        </w:rPr>
      </w:pPr>
      <w:r w:rsidRPr="00837367">
        <w:rPr>
          <w:rFonts w:ascii="Arial" w:hAnsi="Arial" w:cs="Arial"/>
          <w:sz w:val="24"/>
        </w:rPr>
        <w:t xml:space="preserve">The report recognises that improvement is a continuous process and </w:t>
      </w:r>
      <w:r w:rsidR="008B66DB">
        <w:rPr>
          <w:rFonts w:ascii="Arial" w:hAnsi="Arial" w:cs="Arial"/>
          <w:sz w:val="24"/>
        </w:rPr>
        <w:t xml:space="preserve">there are </w:t>
      </w:r>
      <w:proofErr w:type="gramStart"/>
      <w:r w:rsidR="008B66DB">
        <w:rPr>
          <w:rFonts w:ascii="Arial" w:hAnsi="Arial" w:cs="Arial"/>
          <w:sz w:val="24"/>
        </w:rPr>
        <w:t>a number of</w:t>
      </w:r>
      <w:proofErr w:type="gramEnd"/>
      <w:r w:rsidR="008B66DB">
        <w:rPr>
          <w:rFonts w:ascii="Arial" w:hAnsi="Arial" w:cs="Arial"/>
          <w:sz w:val="24"/>
        </w:rPr>
        <w:t xml:space="preserve"> actions and associated tasks </w:t>
      </w:r>
      <w:r w:rsidR="00C26152">
        <w:rPr>
          <w:rFonts w:ascii="Arial" w:hAnsi="Arial" w:cs="Arial"/>
          <w:sz w:val="24"/>
        </w:rPr>
        <w:t xml:space="preserve">from the 2021 Report </w:t>
      </w:r>
      <w:r w:rsidR="008B66DB">
        <w:rPr>
          <w:rFonts w:ascii="Arial" w:hAnsi="Arial" w:cs="Arial"/>
          <w:sz w:val="24"/>
        </w:rPr>
        <w:t>ongoing</w:t>
      </w:r>
      <w:r w:rsidR="00C26152">
        <w:rPr>
          <w:rFonts w:ascii="Arial" w:hAnsi="Arial" w:cs="Arial"/>
          <w:sz w:val="24"/>
        </w:rPr>
        <w:t xml:space="preserve">. </w:t>
      </w:r>
      <w:r w:rsidR="00821E1A">
        <w:rPr>
          <w:rFonts w:ascii="Arial" w:hAnsi="Arial" w:cs="Arial"/>
          <w:sz w:val="24"/>
        </w:rPr>
        <w:t xml:space="preserve">It </w:t>
      </w:r>
      <w:r w:rsidR="00294078">
        <w:rPr>
          <w:rFonts w:ascii="Arial" w:hAnsi="Arial" w:cs="Arial"/>
          <w:sz w:val="24"/>
        </w:rPr>
        <w:t xml:space="preserve">also </w:t>
      </w:r>
      <w:r w:rsidR="00821E1A">
        <w:rPr>
          <w:rFonts w:ascii="Arial" w:hAnsi="Arial" w:cs="Arial"/>
          <w:sz w:val="24"/>
        </w:rPr>
        <w:t>recognise</w:t>
      </w:r>
      <w:r w:rsidR="00294078">
        <w:rPr>
          <w:rFonts w:ascii="Arial" w:hAnsi="Arial" w:cs="Arial"/>
          <w:sz w:val="24"/>
        </w:rPr>
        <w:t>s</w:t>
      </w:r>
      <w:r w:rsidR="00821E1A">
        <w:rPr>
          <w:rFonts w:ascii="Arial" w:hAnsi="Arial" w:cs="Arial"/>
          <w:sz w:val="24"/>
        </w:rPr>
        <w:t xml:space="preserve"> that </w:t>
      </w:r>
      <w:r w:rsidR="001951DF">
        <w:rPr>
          <w:rFonts w:ascii="Arial" w:hAnsi="Arial" w:cs="Arial"/>
          <w:sz w:val="24"/>
        </w:rPr>
        <w:t xml:space="preserve">Equality, </w:t>
      </w:r>
      <w:proofErr w:type="gramStart"/>
      <w:r w:rsidR="001951DF">
        <w:rPr>
          <w:rFonts w:ascii="Arial" w:hAnsi="Arial" w:cs="Arial"/>
          <w:sz w:val="24"/>
        </w:rPr>
        <w:t>Diversity</w:t>
      </w:r>
      <w:proofErr w:type="gramEnd"/>
      <w:r w:rsidR="001951DF">
        <w:rPr>
          <w:rFonts w:ascii="Arial" w:hAnsi="Arial" w:cs="Arial"/>
          <w:sz w:val="24"/>
        </w:rPr>
        <w:t xml:space="preserve"> and Inclusion </w:t>
      </w:r>
      <w:r w:rsidR="00821E1A">
        <w:rPr>
          <w:rFonts w:ascii="Arial" w:hAnsi="Arial" w:cs="Arial"/>
          <w:sz w:val="24"/>
        </w:rPr>
        <w:t xml:space="preserve">impacts on all we do within the Library </w:t>
      </w:r>
      <w:r w:rsidR="002C4014">
        <w:rPr>
          <w:rFonts w:ascii="Arial" w:hAnsi="Arial" w:cs="Arial"/>
          <w:sz w:val="24"/>
        </w:rPr>
        <w:t xml:space="preserve">and the more </w:t>
      </w:r>
      <w:r w:rsidR="00C97A74">
        <w:rPr>
          <w:rFonts w:ascii="Arial" w:hAnsi="Arial" w:cs="Arial"/>
          <w:sz w:val="24"/>
        </w:rPr>
        <w:t xml:space="preserve">we do, the more we recognise needs done. </w:t>
      </w:r>
      <w:proofErr w:type="gramStart"/>
      <w:r w:rsidR="006A256A">
        <w:rPr>
          <w:rFonts w:ascii="Arial" w:hAnsi="Arial" w:cs="Arial"/>
          <w:sz w:val="24"/>
        </w:rPr>
        <w:t>With this in mind</w:t>
      </w:r>
      <w:r w:rsidR="00C26152">
        <w:rPr>
          <w:rFonts w:ascii="Arial" w:hAnsi="Arial" w:cs="Arial"/>
          <w:sz w:val="24"/>
        </w:rPr>
        <w:t>,</w:t>
      </w:r>
      <w:r w:rsidR="006A256A">
        <w:rPr>
          <w:rFonts w:ascii="Arial" w:hAnsi="Arial" w:cs="Arial"/>
          <w:sz w:val="24"/>
        </w:rPr>
        <w:t xml:space="preserve"> </w:t>
      </w:r>
      <w:r w:rsidR="00E915F2">
        <w:rPr>
          <w:rFonts w:ascii="Arial" w:hAnsi="Arial" w:cs="Arial"/>
          <w:sz w:val="24"/>
        </w:rPr>
        <w:t>within</w:t>
      </w:r>
      <w:proofErr w:type="gramEnd"/>
      <w:r w:rsidR="00E915F2">
        <w:rPr>
          <w:rFonts w:ascii="Arial" w:hAnsi="Arial" w:cs="Arial"/>
          <w:sz w:val="24"/>
        </w:rPr>
        <w:t xml:space="preserve"> the update on the planned action, additional actions </w:t>
      </w:r>
      <w:r w:rsidR="00256458">
        <w:rPr>
          <w:rFonts w:ascii="Arial" w:hAnsi="Arial" w:cs="Arial"/>
          <w:sz w:val="24"/>
        </w:rPr>
        <w:t xml:space="preserve">and tasks </w:t>
      </w:r>
      <w:r w:rsidR="000329FD">
        <w:rPr>
          <w:rFonts w:ascii="Arial" w:hAnsi="Arial" w:cs="Arial"/>
          <w:sz w:val="24"/>
        </w:rPr>
        <w:t>which have been completed or are ongoing</w:t>
      </w:r>
      <w:r w:rsidR="00327E2F">
        <w:rPr>
          <w:rFonts w:ascii="Arial" w:hAnsi="Arial" w:cs="Arial"/>
          <w:sz w:val="24"/>
        </w:rPr>
        <w:t xml:space="preserve"> have been included</w:t>
      </w:r>
      <w:r w:rsidR="000329FD">
        <w:rPr>
          <w:rFonts w:ascii="Arial" w:hAnsi="Arial" w:cs="Arial"/>
          <w:sz w:val="24"/>
        </w:rPr>
        <w:t xml:space="preserve">. </w:t>
      </w:r>
    </w:p>
    <w:p w14:paraId="4797272E" w14:textId="470263D2" w:rsidR="00E97BFB" w:rsidRPr="00291647" w:rsidRDefault="00E97BFB" w:rsidP="00C07AFD">
      <w:pPr>
        <w:pStyle w:val="Heading2"/>
        <w:spacing w:after="360"/>
      </w:pPr>
      <w:bookmarkStart w:id="1" w:name="_Toc136264485"/>
      <w:r w:rsidRPr="00291647">
        <w:t>Introduction</w:t>
      </w:r>
      <w:bookmarkEnd w:id="1"/>
    </w:p>
    <w:p w14:paraId="0CC6EC53" w14:textId="2DBD0C6D" w:rsidR="00E97BFB" w:rsidRPr="00837367" w:rsidRDefault="00E97BFB" w:rsidP="00C07AFD">
      <w:pPr>
        <w:spacing w:after="100" w:afterAutospacing="1" w:line="360" w:lineRule="auto"/>
        <w:ind w:left="357"/>
        <w:rPr>
          <w:rFonts w:ascii="Arial" w:hAnsi="Arial" w:cs="Arial"/>
          <w:sz w:val="24"/>
          <w:szCs w:val="24"/>
        </w:rPr>
      </w:pPr>
      <w:r w:rsidRPr="424B1088">
        <w:rPr>
          <w:rFonts w:ascii="Arial" w:hAnsi="Arial" w:cs="Arial"/>
          <w:sz w:val="24"/>
          <w:szCs w:val="24"/>
        </w:rPr>
        <w:t xml:space="preserve">The National Library of Scotland (the Library) is one of six legal deposit libraries in the United Kingdom and Ireland. These libraries are entitled to request and receive a copy of each item published in the UK and currently the Library is the custodian of over </w:t>
      </w:r>
      <w:r w:rsidR="02E472C1" w:rsidRPr="424B1088">
        <w:rPr>
          <w:rFonts w:ascii="Arial" w:hAnsi="Arial" w:cs="Arial"/>
          <w:sz w:val="24"/>
          <w:szCs w:val="24"/>
        </w:rPr>
        <w:t>5</w:t>
      </w:r>
      <w:r w:rsidR="26EDA482" w:rsidRPr="424B1088">
        <w:rPr>
          <w:rFonts w:ascii="Arial" w:hAnsi="Arial" w:cs="Arial"/>
          <w:sz w:val="24"/>
          <w:szCs w:val="24"/>
        </w:rPr>
        <w:t>9</w:t>
      </w:r>
      <w:r w:rsidR="00F56E3B">
        <w:rPr>
          <w:rFonts w:ascii="Arial" w:hAnsi="Arial" w:cs="Arial"/>
          <w:sz w:val="24"/>
          <w:szCs w:val="24"/>
        </w:rPr>
        <w:t xml:space="preserve"> </w:t>
      </w:r>
      <w:r w:rsidRPr="424B1088">
        <w:rPr>
          <w:rFonts w:ascii="Arial" w:hAnsi="Arial" w:cs="Arial"/>
          <w:sz w:val="24"/>
          <w:szCs w:val="24"/>
        </w:rPr>
        <w:t xml:space="preserve">million items held in trust for the people of Scotland. </w:t>
      </w:r>
    </w:p>
    <w:p w14:paraId="4664F31C" w14:textId="77777777" w:rsidR="00E97BFB" w:rsidRPr="00837367" w:rsidRDefault="00E97BFB" w:rsidP="00C07AFD">
      <w:pPr>
        <w:spacing w:after="100" w:afterAutospacing="1" w:line="360" w:lineRule="auto"/>
        <w:ind w:left="357"/>
        <w:rPr>
          <w:rFonts w:ascii="Arial" w:hAnsi="Arial" w:cs="Arial"/>
          <w:sz w:val="24"/>
        </w:rPr>
      </w:pPr>
      <w:r w:rsidRPr="00837367">
        <w:rPr>
          <w:rFonts w:ascii="Arial" w:hAnsi="Arial" w:cs="Arial"/>
          <w:sz w:val="24"/>
        </w:rPr>
        <w:t>The Library was formed in 1925 by the National Library of Scotland Act largely with material from the library of the Faculty of Advocates. The Faculty had been collecting material since the early 1680s and it was much of this material that became the basis of what is now the National Library of Scotland.</w:t>
      </w:r>
    </w:p>
    <w:p w14:paraId="29CF5389" w14:textId="44EE9BF0" w:rsidR="00E97BFB" w:rsidRDefault="00E97BFB" w:rsidP="00C07AFD">
      <w:pPr>
        <w:spacing w:after="100" w:afterAutospacing="1" w:line="360" w:lineRule="auto"/>
        <w:ind w:left="357"/>
        <w:rPr>
          <w:rFonts w:ascii="Arial" w:eastAsia="Times New Roman" w:hAnsi="Arial" w:cs="Arial"/>
          <w:sz w:val="24"/>
          <w:lang w:val="en-US" w:eastAsia="en-GB"/>
        </w:rPr>
      </w:pPr>
      <w:r w:rsidRPr="24EDBE59">
        <w:rPr>
          <w:rFonts w:ascii="Arial" w:eastAsia="Times New Roman" w:hAnsi="Arial" w:cs="Arial"/>
          <w:sz w:val="24"/>
          <w:lang w:val="en-US" w:eastAsia="en-GB"/>
        </w:rPr>
        <w:lastRenderedPageBreak/>
        <w:t xml:space="preserve">The National Library of Scotland preserves the memory of the nation with collections that span the centuries, from </w:t>
      </w:r>
      <w:r w:rsidR="0044031E">
        <w:rPr>
          <w:rFonts w:ascii="Arial" w:eastAsia="Times New Roman" w:hAnsi="Arial" w:cs="Arial"/>
          <w:sz w:val="24"/>
          <w:lang w:val="en-US" w:eastAsia="en-GB"/>
        </w:rPr>
        <w:t>the</w:t>
      </w:r>
      <w:r w:rsidR="00E15D8E">
        <w:rPr>
          <w:rFonts w:ascii="Arial" w:eastAsia="Times New Roman" w:hAnsi="Arial" w:cs="Arial"/>
          <w:sz w:val="24"/>
          <w:lang w:val="en-US" w:eastAsia="en-GB"/>
        </w:rPr>
        <w:t xml:space="preserve"> </w:t>
      </w:r>
      <w:r w:rsidRPr="24EDBE59">
        <w:rPr>
          <w:rFonts w:ascii="Arial" w:eastAsia="Times New Roman" w:hAnsi="Arial" w:cs="Arial"/>
          <w:sz w:val="24"/>
          <w:lang w:val="en-US" w:eastAsia="en-GB"/>
        </w:rPr>
        <w:t>earliest times to the digital age. Our collections document the influence of Scots at home and abroad, while reflecting the ideas and cultures of the world. They cover all aspects of human</w:t>
      </w:r>
      <w:r w:rsidRPr="24EDBE59">
        <w:rPr>
          <w:rFonts w:ascii="Arial" w:eastAsia="Times New Roman" w:hAnsi="Arial" w:cs="Arial"/>
          <w:sz w:val="24"/>
          <w:lang w:eastAsia="en-GB"/>
        </w:rPr>
        <w:t xml:space="preserve"> endeavour</w:t>
      </w:r>
      <w:r w:rsidRPr="24EDBE59">
        <w:rPr>
          <w:rFonts w:ascii="Arial" w:eastAsia="Times New Roman" w:hAnsi="Arial" w:cs="Arial"/>
          <w:sz w:val="24"/>
          <w:lang w:val="en-US" w:eastAsia="en-GB"/>
        </w:rPr>
        <w:t xml:space="preserve"> in multiple formats, including books, manuscripts, archives, websites, maps, music, moving image and sound. </w:t>
      </w:r>
    </w:p>
    <w:p w14:paraId="11C48ADC" w14:textId="77777777" w:rsidR="00E97BFB" w:rsidRDefault="00E97BFB" w:rsidP="00C07AFD">
      <w:pPr>
        <w:spacing w:after="100" w:afterAutospacing="1" w:line="360" w:lineRule="auto"/>
        <w:ind w:left="357"/>
        <w:rPr>
          <w:rFonts w:ascii="Arial" w:hAnsi="Arial" w:cs="Arial"/>
          <w:sz w:val="24"/>
        </w:rPr>
      </w:pPr>
      <w:r w:rsidRPr="00837367">
        <w:rPr>
          <w:rFonts w:ascii="Arial" w:eastAsia="Times New Roman" w:hAnsi="Arial" w:cs="Arial"/>
          <w:sz w:val="24"/>
          <w:lang w:val="en-US" w:eastAsia="en-GB"/>
        </w:rPr>
        <w:t>We support education, research, business and innovation and our work enhances the reputation of Scotland as a country with a rich cultural heritage and a vibrant future. We are committed to providing easy access to our physical and digital collections and delivering services that are open and available to all.</w:t>
      </w:r>
    </w:p>
    <w:p w14:paraId="3C0FD677" w14:textId="059FF9FB" w:rsidR="00E97BFB" w:rsidRPr="005951F1" w:rsidRDefault="00E97BFB" w:rsidP="00C07AFD">
      <w:pPr>
        <w:spacing w:after="100" w:afterAutospacing="1" w:line="360" w:lineRule="auto"/>
        <w:ind w:left="357"/>
        <w:rPr>
          <w:rFonts w:ascii="Arial" w:hAnsi="Arial" w:cs="Arial"/>
          <w:sz w:val="24"/>
          <w:szCs w:val="24"/>
        </w:rPr>
      </w:pPr>
      <w:r w:rsidRPr="052A5EA0">
        <w:rPr>
          <w:rFonts w:ascii="Arial" w:hAnsi="Arial" w:cs="Arial"/>
          <w:color w:val="000000" w:themeColor="text1"/>
          <w:sz w:val="24"/>
          <w:szCs w:val="24"/>
        </w:rPr>
        <w:t xml:space="preserve">In 2015, the National Library of Scotland launched </w:t>
      </w:r>
      <w:r w:rsidR="00AC6A71">
        <w:rPr>
          <w:rFonts w:ascii="Arial" w:hAnsi="Arial" w:cs="Arial"/>
          <w:color w:val="000000" w:themeColor="text1"/>
          <w:sz w:val="24"/>
          <w:szCs w:val="24"/>
        </w:rPr>
        <w:t>"</w:t>
      </w:r>
      <w:r w:rsidRPr="00D94F67">
        <w:rPr>
          <w:rFonts w:ascii="Arial" w:hAnsi="Arial" w:cs="Arial"/>
          <w:iCs/>
          <w:color w:val="000000" w:themeColor="text1"/>
          <w:sz w:val="24"/>
          <w:szCs w:val="24"/>
        </w:rPr>
        <w:t>The Way Forward: Library Strategy, 2015-2020</w:t>
      </w:r>
      <w:r w:rsidR="00AC6A71">
        <w:rPr>
          <w:rFonts w:ascii="Arial" w:hAnsi="Arial" w:cs="Arial"/>
          <w:iCs/>
          <w:color w:val="000000" w:themeColor="text1"/>
          <w:sz w:val="24"/>
          <w:szCs w:val="24"/>
        </w:rPr>
        <w:t>"</w:t>
      </w:r>
      <w:r w:rsidRPr="00D94F67">
        <w:rPr>
          <w:rFonts w:ascii="Arial" w:hAnsi="Arial" w:cs="Arial"/>
          <w:iCs/>
          <w:color w:val="000000" w:themeColor="text1"/>
          <w:sz w:val="24"/>
          <w:szCs w:val="24"/>
        </w:rPr>
        <w:t xml:space="preserve"> as the first of two five-year strategies to take the Library to its centenary in 2025. </w:t>
      </w:r>
      <w:r w:rsidRPr="00D94F67">
        <w:rPr>
          <w:rFonts w:ascii="Arial" w:hAnsi="Arial" w:cs="Arial"/>
          <w:b/>
          <w:iCs/>
          <w:color w:val="000000" w:themeColor="text1"/>
          <w:sz w:val="24"/>
          <w:szCs w:val="24"/>
        </w:rPr>
        <w:t>Reaching People</w:t>
      </w:r>
      <w:r w:rsidRPr="00D94F67">
        <w:rPr>
          <w:rFonts w:ascii="Arial" w:hAnsi="Arial" w:cs="Arial"/>
          <w:iCs/>
          <w:color w:val="000000" w:themeColor="text1"/>
          <w:sz w:val="24"/>
          <w:szCs w:val="24"/>
        </w:rPr>
        <w:t>: Library Strategy, 2020-2025</w:t>
      </w:r>
      <w:r w:rsidRPr="052A5EA0">
        <w:rPr>
          <w:rFonts w:ascii="Arial" w:hAnsi="Arial" w:cs="Arial"/>
          <w:i/>
          <w:color w:val="000000" w:themeColor="text1"/>
          <w:sz w:val="24"/>
          <w:szCs w:val="24"/>
        </w:rPr>
        <w:t xml:space="preserve"> </w:t>
      </w:r>
      <w:r w:rsidRPr="052A5EA0">
        <w:rPr>
          <w:rFonts w:ascii="Arial" w:hAnsi="Arial" w:cs="Arial"/>
          <w:color w:val="000000" w:themeColor="text1"/>
          <w:sz w:val="24"/>
          <w:szCs w:val="24"/>
        </w:rPr>
        <w:t>is the second strategy, concluding in the year the Library celebrates its 100th anniversary.</w:t>
      </w:r>
      <w:r w:rsidRPr="052A5EA0">
        <w:rPr>
          <w:rFonts w:ascii="Arial" w:hAnsi="Arial" w:cs="Arial"/>
          <w:sz w:val="24"/>
          <w:szCs w:val="24"/>
        </w:rPr>
        <w:t xml:space="preserve"> </w:t>
      </w:r>
    </w:p>
    <w:p w14:paraId="05432CBC" w14:textId="04D8422F" w:rsidR="00E97BFB" w:rsidRPr="00A110FD" w:rsidRDefault="00E97BFB" w:rsidP="00A110FD">
      <w:pPr>
        <w:spacing w:line="360" w:lineRule="auto"/>
        <w:ind w:left="357"/>
        <w:rPr>
          <w:rFonts w:ascii="Arial" w:hAnsi="Arial" w:cs="Arial"/>
          <w:sz w:val="24"/>
        </w:rPr>
      </w:pPr>
      <w:r w:rsidRPr="002B4BB4">
        <w:rPr>
          <w:rFonts w:ascii="Arial" w:hAnsi="Arial" w:cs="Arial"/>
          <w:sz w:val="24"/>
        </w:rPr>
        <w:t xml:space="preserve">The first </w:t>
      </w:r>
      <w:r w:rsidR="00914E90">
        <w:rPr>
          <w:rFonts w:ascii="Arial" w:hAnsi="Arial" w:cs="Arial"/>
          <w:sz w:val="24"/>
        </w:rPr>
        <w:t>five</w:t>
      </w:r>
      <w:r w:rsidRPr="002B4BB4">
        <w:rPr>
          <w:rFonts w:ascii="Arial" w:hAnsi="Arial" w:cs="Arial"/>
          <w:sz w:val="24"/>
        </w:rPr>
        <w:t xml:space="preserve">-year journey to our centenary focused on building infrastructure, </w:t>
      </w:r>
      <w:proofErr w:type="gramStart"/>
      <w:r w:rsidRPr="002B4BB4">
        <w:rPr>
          <w:rFonts w:ascii="Arial" w:hAnsi="Arial" w:cs="Arial"/>
          <w:sz w:val="24"/>
        </w:rPr>
        <w:t>capacity</w:t>
      </w:r>
      <w:proofErr w:type="gramEnd"/>
      <w:r w:rsidRPr="002B4BB4">
        <w:rPr>
          <w:rFonts w:ascii="Arial" w:hAnsi="Arial" w:cs="Arial"/>
          <w:sz w:val="24"/>
        </w:rPr>
        <w:t xml:space="preserve"> and resilience, while growing partnerships, reputation and income. This second period concentrates on sharing information, </w:t>
      </w:r>
      <w:proofErr w:type="gramStart"/>
      <w:r w:rsidRPr="002B4BB4">
        <w:rPr>
          <w:rFonts w:ascii="Arial" w:hAnsi="Arial" w:cs="Arial"/>
          <w:sz w:val="24"/>
        </w:rPr>
        <w:t>knowledge</w:t>
      </w:r>
      <w:proofErr w:type="gramEnd"/>
      <w:r w:rsidRPr="002B4BB4">
        <w:rPr>
          <w:rFonts w:ascii="Arial" w:hAnsi="Arial" w:cs="Arial"/>
          <w:sz w:val="24"/>
        </w:rPr>
        <w:t xml:space="preserve"> and experiences with a </w:t>
      </w:r>
      <w:r w:rsidR="000667D5">
        <w:rPr>
          <w:rFonts w:ascii="Arial" w:hAnsi="Arial" w:cs="Arial"/>
          <w:sz w:val="24"/>
        </w:rPr>
        <w:t>more</w:t>
      </w:r>
      <w:r w:rsidR="00B87264">
        <w:rPr>
          <w:rFonts w:ascii="Arial" w:hAnsi="Arial" w:cs="Arial"/>
          <w:sz w:val="24"/>
        </w:rPr>
        <w:t xml:space="preserve"> </w:t>
      </w:r>
      <w:r w:rsidRPr="002B4BB4">
        <w:rPr>
          <w:rFonts w:ascii="Arial" w:hAnsi="Arial" w:cs="Arial"/>
          <w:sz w:val="24"/>
        </w:rPr>
        <w:t>diver</w:t>
      </w:r>
      <w:r w:rsidR="00F51FFF">
        <w:rPr>
          <w:rFonts w:ascii="Arial" w:hAnsi="Arial" w:cs="Arial"/>
          <w:sz w:val="24"/>
        </w:rPr>
        <w:t>s</w:t>
      </w:r>
      <w:r w:rsidR="000667D5">
        <w:rPr>
          <w:rFonts w:ascii="Arial" w:hAnsi="Arial" w:cs="Arial"/>
          <w:sz w:val="24"/>
        </w:rPr>
        <w:t>e</w:t>
      </w:r>
      <w:r w:rsidR="00F51FFF">
        <w:rPr>
          <w:rFonts w:ascii="Arial" w:hAnsi="Arial" w:cs="Arial"/>
          <w:sz w:val="24"/>
        </w:rPr>
        <w:t xml:space="preserve"> </w:t>
      </w:r>
      <w:r w:rsidR="00164E0E">
        <w:rPr>
          <w:rFonts w:ascii="Arial" w:hAnsi="Arial" w:cs="Arial"/>
          <w:sz w:val="24"/>
        </w:rPr>
        <w:t>a</w:t>
      </w:r>
      <w:r w:rsidRPr="002B4BB4">
        <w:rPr>
          <w:rFonts w:ascii="Arial" w:hAnsi="Arial" w:cs="Arial"/>
          <w:sz w:val="24"/>
        </w:rPr>
        <w:t xml:space="preserve">udience in Scotland and around the globe. </w:t>
      </w:r>
    </w:p>
    <w:p w14:paraId="10698DB5" w14:textId="77777777" w:rsidR="00726F1C" w:rsidRPr="24EDBE59" w:rsidRDefault="68D8F441" w:rsidP="00C07AFD">
      <w:pPr>
        <w:spacing w:after="100" w:afterAutospacing="1" w:line="360" w:lineRule="auto"/>
        <w:ind w:left="357"/>
        <w:rPr>
          <w:rFonts w:ascii="Arial" w:hAnsi="Arial" w:cs="Arial"/>
          <w:sz w:val="24"/>
          <w:szCs w:val="24"/>
        </w:rPr>
      </w:pPr>
      <w:r w:rsidRPr="052A5EA0">
        <w:rPr>
          <w:rFonts w:ascii="Arial" w:hAnsi="Arial" w:cs="Arial"/>
          <w:sz w:val="24"/>
          <w:szCs w:val="24"/>
        </w:rPr>
        <w:t xml:space="preserve">Read more in the </w:t>
      </w:r>
      <w:hyperlink r:id="rId13">
        <w:r w:rsidRPr="052A5EA0">
          <w:rPr>
            <w:rStyle w:val="Hyperlink"/>
            <w:rFonts w:ascii="Arial" w:hAnsi="Arial" w:cs="Arial"/>
            <w:sz w:val="24"/>
            <w:szCs w:val="24"/>
          </w:rPr>
          <w:t>National Library of Scotland Strateg</w:t>
        </w:r>
        <w:r w:rsidR="74913CC5" w:rsidRPr="052A5EA0">
          <w:rPr>
            <w:rStyle w:val="Hyperlink"/>
            <w:rFonts w:ascii="Arial" w:hAnsi="Arial" w:cs="Arial"/>
            <w:sz w:val="24"/>
            <w:szCs w:val="24"/>
          </w:rPr>
          <w:t>y</w:t>
        </w:r>
      </w:hyperlink>
      <w:r w:rsidRPr="052A5EA0">
        <w:rPr>
          <w:rFonts w:ascii="Arial" w:hAnsi="Arial" w:cs="Arial"/>
          <w:sz w:val="24"/>
          <w:szCs w:val="24"/>
        </w:rPr>
        <w:t>.</w:t>
      </w:r>
    </w:p>
    <w:p w14:paraId="16A4D49F" w14:textId="79543B70" w:rsidR="00E97BFB" w:rsidRPr="00837367" w:rsidRDefault="00E97BFB" w:rsidP="00C07AFD">
      <w:pPr>
        <w:spacing w:after="100" w:afterAutospacing="1" w:line="360" w:lineRule="auto"/>
        <w:ind w:left="357"/>
        <w:rPr>
          <w:rFonts w:ascii="Arial" w:hAnsi="Arial" w:cs="Arial"/>
          <w:sz w:val="24"/>
        </w:rPr>
      </w:pPr>
      <w:r w:rsidRPr="24EDBE59">
        <w:rPr>
          <w:rFonts w:ascii="Arial" w:hAnsi="Arial" w:cs="Arial"/>
          <w:sz w:val="24"/>
        </w:rPr>
        <w:t xml:space="preserve">The Library has six buildings, four in Edinburgh with the main building at George IV Bridge and two in Glasgow. The Kelvin Hall facility in Glasgow provides the west of Scotland with access to the Library’s </w:t>
      </w:r>
      <w:r w:rsidR="00AB2D3E">
        <w:rPr>
          <w:rFonts w:ascii="Arial" w:hAnsi="Arial" w:cs="Arial"/>
          <w:sz w:val="24"/>
        </w:rPr>
        <w:t>digital</w:t>
      </w:r>
      <w:r w:rsidR="00C80665">
        <w:rPr>
          <w:rFonts w:ascii="Arial" w:hAnsi="Arial" w:cs="Arial"/>
          <w:sz w:val="24"/>
        </w:rPr>
        <w:t xml:space="preserve">, moving image and sound collections and </w:t>
      </w:r>
      <w:r w:rsidRPr="24EDBE59">
        <w:rPr>
          <w:rFonts w:ascii="Arial" w:hAnsi="Arial" w:cs="Arial"/>
          <w:sz w:val="24"/>
        </w:rPr>
        <w:t xml:space="preserve">electronic resources. </w:t>
      </w:r>
    </w:p>
    <w:p w14:paraId="4C7DA41D" w14:textId="7DBC38C3" w:rsidR="00E97BFB" w:rsidRPr="00837367" w:rsidRDefault="00E97BFB" w:rsidP="00C07AFD">
      <w:pPr>
        <w:spacing w:after="100" w:afterAutospacing="1" w:line="360" w:lineRule="auto"/>
        <w:ind w:left="357"/>
        <w:rPr>
          <w:rFonts w:ascii="Arial" w:hAnsi="Arial" w:cs="Arial"/>
          <w:sz w:val="24"/>
        </w:rPr>
      </w:pPr>
      <w:r w:rsidRPr="00837367">
        <w:rPr>
          <w:rFonts w:ascii="Arial" w:hAnsi="Arial" w:cs="Arial"/>
          <w:sz w:val="24"/>
        </w:rPr>
        <w:t>There are around 320 staff working across the Library sites, all playing a role in supporting the delivery of the strategy</w:t>
      </w:r>
      <w:r w:rsidR="00233401">
        <w:rPr>
          <w:rFonts w:ascii="Arial" w:hAnsi="Arial" w:cs="Arial"/>
          <w:sz w:val="24"/>
        </w:rPr>
        <w:t>.</w:t>
      </w:r>
      <w:r w:rsidRPr="00837367">
        <w:rPr>
          <w:rFonts w:ascii="Arial" w:hAnsi="Arial" w:cs="Arial"/>
          <w:sz w:val="24"/>
        </w:rPr>
        <w:t xml:space="preserve"> Staff have a wide mixture of skills, including those who are highly specialised in the fields of </w:t>
      </w:r>
      <w:r>
        <w:rPr>
          <w:rFonts w:ascii="Arial" w:hAnsi="Arial" w:cs="Arial"/>
          <w:sz w:val="24"/>
        </w:rPr>
        <w:t xml:space="preserve">conservation, </w:t>
      </w:r>
      <w:r w:rsidRPr="00837367">
        <w:rPr>
          <w:rFonts w:ascii="Arial" w:hAnsi="Arial" w:cs="Arial"/>
          <w:sz w:val="24"/>
        </w:rPr>
        <w:t>curatorial</w:t>
      </w:r>
      <w:r w:rsidR="008D7D1B">
        <w:rPr>
          <w:rFonts w:ascii="Arial" w:hAnsi="Arial" w:cs="Arial"/>
          <w:sz w:val="24"/>
        </w:rPr>
        <w:t xml:space="preserve">, metadata and </w:t>
      </w:r>
      <w:r w:rsidR="00661B6B">
        <w:rPr>
          <w:rFonts w:ascii="Arial" w:hAnsi="Arial" w:cs="Arial"/>
          <w:sz w:val="24"/>
        </w:rPr>
        <w:t>digita</w:t>
      </w:r>
      <w:r w:rsidR="00143790">
        <w:rPr>
          <w:rFonts w:ascii="Arial" w:hAnsi="Arial" w:cs="Arial"/>
          <w:sz w:val="24"/>
        </w:rPr>
        <w:t>l development</w:t>
      </w:r>
      <w:r w:rsidRPr="00837367">
        <w:rPr>
          <w:rFonts w:ascii="Arial" w:hAnsi="Arial" w:cs="Arial"/>
          <w:sz w:val="24"/>
        </w:rPr>
        <w:t>, those supporting public areas in the reading rooms and the corporate support functions such as finance and human resources.</w:t>
      </w:r>
    </w:p>
    <w:p w14:paraId="0B0DC9E6" w14:textId="69387986" w:rsidR="00E97BFB" w:rsidRDefault="00E97BFB" w:rsidP="0C7EA3ED">
      <w:pPr>
        <w:spacing w:after="100" w:afterAutospacing="1" w:line="360" w:lineRule="auto"/>
        <w:ind w:left="357"/>
        <w:rPr>
          <w:rFonts w:ascii="Arial" w:hAnsi="Arial" w:cs="Arial"/>
          <w:sz w:val="24"/>
        </w:rPr>
      </w:pPr>
      <w:r w:rsidRPr="00837367">
        <w:rPr>
          <w:rFonts w:ascii="Arial" w:hAnsi="Arial" w:cs="Arial"/>
          <w:sz w:val="24"/>
        </w:rPr>
        <w:lastRenderedPageBreak/>
        <w:t xml:space="preserve">Under the National Library Act of Scotland Act (2012), the Board of the Library was reconstituted and as of </w:t>
      </w:r>
      <w:r w:rsidR="006B7C06">
        <w:rPr>
          <w:rFonts w:ascii="Arial" w:hAnsi="Arial" w:cs="Arial"/>
          <w:sz w:val="24"/>
        </w:rPr>
        <w:t>M</w:t>
      </w:r>
      <w:r>
        <w:rPr>
          <w:rFonts w:ascii="Arial" w:hAnsi="Arial" w:cs="Arial"/>
          <w:sz w:val="24"/>
        </w:rPr>
        <w:t>arch</w:t>
      </w:r>
      <w:r w:rsidRPr="00837367">
        <w:rPr>
          <w:rFonts w:ascii="Arial" w:hAnsi="Arial" w:cs="Arial"/>
          <w:sz w:val="24"/>
        </w:rPr>
        <w:t xml:space="preserve"> 20</w:t>
      </w:r>
      <w:r>
        <w:rPr>
          <w:rFonts w:ascii="Arial" w:hAnsi="Arial" w:cs="Arial"/>
          <w:sz w:val="24"/>
        </w:rPr>
        <w:t>2</w:t>
      </w:r>
      <w:r w:rsidR="00463784">
        <w:rPr>
          <w:rFonts w:ascii="Arial" w:hAnsi="Arial" w:cs="Arial"/>
          <w:sz w:val="24"/>
        </w:rPr>
        <w:t>3</w:t>
      </w:r>
      <w:r w:rsidRPr="00837367">
        <w:rPr>
          <w:rFonts w:ascii="Arial" w:hAnsi="Arial" w:cs="Arial"/>
          <w:sz w:val="24"/>
        </w:rPr>
        <w:t xml:space="preserve">, </w:t>
      </w:r>
      <w:r>
        <w:rPr>
          <w:rFonts w:ascii="Arial" w:hAnsi="Arial" w:cs="Arial"/>
          <w:sz w:val="24"/>
        </w:rPr>
        <w:t xml:space="preserve">we have </w:t>
      </w:r>
      <w:r w:rsidR="6AA08690">
        <w:rPr>
          <w:rFonts w:ascii="Arial" w:hAnsi="Arial" w:cs="Arial"/>
          <w:sz w:val="24"/>
        </w:rPr>
        <w:t xml:space="preserve">eleven </w:t>
      </w:r>
      <w:r w:rsidR="6AA08690" w:rsidRPr="00837367">
        <w:rPr>
          <w:rFonts w:ascii="Arial" w:hAnsi="Arial" w:cs="Arial"/>
          <w:sz w:val="24"/>
        </w:rPr>
        <w:t>Board</w:t>
      </w:r>
      <w:r w:rsidRPr="00837367">
        <w:rPr>
          <w:rFonts w:ascii="Arial" w:hAnsi="Arial" w:cs="Arial"/>
          <w:sz w:val="24"/>
        </w:rPr>
        <w:t xml:space="preserve"> members</w:t>
      </w:r>
      <w:r w:rsidR="007B152C">
        <w:rPr>
          <w:rFonts w:ascii="Arial" w:hAnsi="Arial" w:cs="Arial"/>
          <w:sz w:val="24"/>
        </w:rPr>
        <w:t xml:space="preserve">. </w:t>
      </w:r>
      <w:r w:rsidR="00F31660">
        <w:rPr>
          <w:rFonts w:ascii="Arial" w:hAnsi="Arial" w:cs="Arial"/>
          <w:sz w:val="24"/>
        </w:rPr>
        <w:t xml:space="preserve">A newly appointed Chair took up </w:t>
      </w:r>
      <w:r w:rsidR="00A34B97">
        <w:rPr>
          <w:rFonts w:ascii="Arial" w:hAnsi="Arial" w:cs="Arial"/>
          <w:sz w:val="24"/>
        </w:rPr>
        <w:t xml:space="preserve">position </w:t>
      </w:r>
      <w:r w:rsidR="00555BE4">
        <w:rPr>
          <w:rFonts w:ascii="Arial" w:hAnsi="Arial" w:cs="Arial"/>
          <w:sz w:val="24"/>
        </w:rPr>
        <w:t>o</w:t>
      </w:r>
      <w:r w:rsidR="00A34B97">
        <w:rPr>
          <w:rFonts w:ascii="Arial" w:hAnsi="Arial" w:cs="Arial"/>
          <w:sz w:val="24"/>
        </w:rPr>
        <w:t xml:space="preserve">n </w:t>
      </w:r>
      <w:r w:rsidR="00555BE4">
        <w:rPr>
          <w:rFonts w:ascii="Arial" w:hAnsi="Arial" w:cs="Arial"/>
          <w:sz w:val="24"/>
        </w:rPr>
        <w:t>01/10/</w:t>
      </w:r>
      <w:r w:rsidR="00A34B97">
        <w:rPr>
          <w:rFonts w:ascii="Arial" w:hAnsi="Arial" w:cs="Arial"/>
          <w:sz w:val="24"/>
        </w:rPr>
        <w:t>2021</w:t>
      </w:r>
      <w:r w:rsidR="002076F6">
        <w:rPr>
          <w:rFonts w:ascii="Arial" w:hAnsi="Arial" w:cs="Arial"/>
          <w:sz w:val="24"/>
        </w:rPr>
        <w:t xml:space="preserve">. </w:t>
      </w:r>
    </w:p>
    <w:p w14:paraId="2B073C78" w14:textId="50489511" w:rsidR="00E97BFB" w:rsidRPr="00837367" w:rsidRDefault="00E97BFB" w:rsidP="00C07AFD">
      <w:pPr>
        <w:spacing w:after="100" w:afterAutospacing="1" w:line="360" w:lineRule="auto"/>
        <w:ind w:left="357"/>
        <w:rPr>
          <w:rFonts w:ascii="Arial" w:hAnsi="Arial" w:cs="Arial"/>
          <w:sz w:val="24"/>
        </w:rPr>
      </w:pPr>
      <w:r w:rsidRPr="00837367">
        <w:rPr>
          <w:rFonts w:ascii="Arial" w:hAnsi="Arial" w:cs="Arial"/>
          <w:sz w:val="24"/>
        </w:rPr>
        <w:t xml:space="preserve">As a result of the Equality Act (Specific Duties) (Scotland) Amendment Regulations 2016 which came into force on 18 March 2016, there is a commitment to achieving greater diversity on the boards of public authorities. </w:t>
      </w:r>
      <w:proofErr w:type="gramStart"/>
      <w:r w:rsidRPr="00837367">
        <w:rPr>
          <w:rFonts w:ascii="Arial" w:hAnsi="Arial" w:cs="Arial"/>
          <w:sz w:val="24"/>
        </w:rPr>
        <w:t>In light of</w:t>
      </w:r>
      <w:proofErr w:type="gramEnd"/>
      <w:r w:rsidRPr="00837367">
        <w:rPr>
          <w:rFonts w:ascii="Arial" w:hAnsi="Arial" w:cs="Arial"/>
          <w:sz w:val="24"/>
        </w:rPr>
        <w:t xml:space="preserve"> this amendment the Library now provid</w:t>
      </w:r>
      <w:r>
        <w:rPr>
          <w:rFonts w:ascii="Arial" w:hAnsi="Arial" w:cs="Arial"/>
          <w:sz w:val="24"/>
        </w:rPr>
        <w:t>es</w:t>
      </w:r>
      <w:r w:rsidRPr="00837367">
        <w:rPr>
          <w:rFonts w:ascii="Arial" w:hAnsi="Arial" w:cs="Arial"/>
          <w:sz w:val="24"/>
        </w:rPr>
        <w:t xml:space="preserve"> information within the </w:t>
      </w:r>
      <w:r w:rsidR="007467E2">
        <w:rPr>
          <w:rFonts w:ascii="Arial" w:hAnsi="Arial" w:cs="Arial"/>
          <w:sz w:val="24"/>
        </w:rPr>
        <w:t>R</w:t>
      </w:r>
      <w:r w:rsidRPr="00837367">
        <w:rPr>
          <w:rFonts w:ascii="Arial" w:hAnsi="Arial" w:cs="Arial"/>
          <w:sz w:val="24"/>
        </w:rPr>
        <w:t>eport on the number of male/female members of the Board as well as a statement from the Board on their commitment to promote greater diversity of membership as part of a wider remit of succession planning.</w:t>
      </w:r>
    </w:p>
    <w:p w14:paraId="1B5915AE" w14:textId="313FE9EC" w:rsidR="00E15D8E" w:rsidRDefault="00E97BFB" w:rsidP="00A110FD">
      <w:pPr>
        <w:spacing w:after="100" w:afterAutospacing="1" w:line="360" w:lineRule="auto"/>
        <w:ind w:left="357"/>
        <w:rPr>
          <w:rFonts w:ascii="Arial" w:hAnsi="Arial" w:cs="Arial"/>
          <w:sz w:val="24"/>
        </w:rPr>
      </w:pPr>
      <w:r w:rsidRPr="24EDBE59">
        <w:rPr>
          <w:rFonts w:ascii="Arial" w:hAnsi="Arial" w:cs="Arial"/>
          <w:sz w:val="24"/>
        </w:rPr>
        <w:t xml:space="preserve">In </w:t>
      </w:r>
      <w:r w:rsidR="00FE2117">
        <w:rPr>
          <w:rFonts w:ascii="Arial" w:hAnsi="Arial" w:cs="Arial"/>
          <w:sz w:val="24"/>
        </w:rPr>
        <w:t xml:space="preserve">the </w:t>
      </w:r>
      <w:r w:rsidRPr="24EDBE59">
        <w:rPr>
          <w:rFonts w:ascii="Arial" w:hAnsi="Arial" w:cs="Arial"/>
          <w:sz w:val="24"/>
        </w:rPr>
        <w:t>April 20</w:t>
      </w:r>
      <w:r w:rsidR="00FE2117">
        <w:rPr>
          <w:rFonts w:ascii="Arial" w:hAnsi="Arial" w:cs="Arial"/>
          <w:sz w:val="24"/>
        </w:rPr>
        <w:t>21 Report</w:t>
      </w:r>
      <w:r w:rsidRPr="24EDBE59">
        <w:rPr>
          <w:rFonts w:ascii="Arial" w:hAnsi="Arial" w:cs="Arial"/>
          <w:sz w:val="24"/>
        </w:rPr>
        <w:t xml:space="preserve"> we published an analysis of the gender pay gap and our employee and recruitment data</w:t>
      </w:r>
      <w:r w:rsidR="00D860BC">
        <w:rPr>
          <w:rFonts w:ascii="Arial" w:hAnsi="Arial" w:cs="Arial"/>
          <w:sz w:val="24"/>
        </w:rPr>
        <w:t>. This data has</w:t>
      </w:r>
      <w:r w:rsidR="009A6748">
        <w:rPr>
          <w:rFonts w:ascii="Arial" w:hAnsi="Arial" w:cs="Arial"/>
          <w:sz w:val="24"/>
        </w:rPr>
        <w:t xml:space="preserve"> now been updated and </w:t>
      </w:r>
      <w:r w:rsidR="00D860BC">
        <w:rPr>
          <w:rFonts w:ascii="Arial" w:hAnsi="Arial" w:cs="Arial"/>
          <w:sz w:val="24"/>
        </w:rPr>
        <w:t xml:space="preserve">included within the </w:t>
      </w:r>
      <w:r w:rsidR="00A54E5B">
        <w:rPr>
          <w:rFonts w:ascii="Arial" w:hAnsi="Arial" w:cs="Arial"/>
          <w:sz w:val="24"/>
        </w:rPr>
        <w:t>Progress Report.</w:t>
      </w:r>
    </w:p>
    <w:p w14:paraId="64EB6D6A" w14:textId="0ED16193" w:rsidR="00E97BFB" w:rsidRPr="00DA2D10" w:rsidRDefault="00E97BFB" w:rsidP="00A110FD">
      <w:pPr>
        <w:pStyle w:val="Heading2"/>
        <w:spacing w:after="360"/>
      </w:pPr>
      <w:bookmarkStart w:id="2" w:name="_Toc136264486"/>
      <w:r w:rsidRPr="00DA2D10">
        <w:t>The legal framework in relation to the Library and the duty</w:t>
      </w:r>
      <w:bookmarkEnd w:id="2"/>
    </w:p>
    <w:p w14:paraId="1A0E6EA0" w14:textId="013349E5" w:rsidR="00E97BFB" w:rsidRPr="00837367" w:rsidRDefault="00E97BFB" w:rsidP="00A110FD">
      <w:pPr>
        <w:spacing w:line="360" w:lineRule="auto"/>
        <w:ind w:left="357"/>
        <w:rPr>
          <w:rFonts w:ascii="Arial" w:hAnsi="Arial" w:cs="Arial"/>
          <w:sz w:val="24"/>
        </w:rPr>
      </w:pPr>
      <w:r w:rsidRPr="00837367">
        <w:rPr>
          <w:rFonts w:ascii="Arial" w:hAnsi="Arial" w:cs="Arial"/>
          <w:sz w:val="24"/>
        </w:rPr>
        <w:t xml:space="preserve">Under the 2012 National Library of Scotland Act we are prescribed </w:t>
      </w:r>
      <w:r>
        <w:rPr>
          <w:rFonts w:ascii="Arial" w:hAnsi="Arial" w:cs="Arial"/>
          <w:sz w:val="24"/>
        </w:rPr>
        <w:t xml:space="preserve">under </w:t>
      </w:r>
      <w:r w:rsidRPr="00837367">
        <w:rPr>
          <w:rFonts w:ascii="Arial" w:hAnsi="Arial" w:cs="Arial"/>
          <w:sz w:val="24"/>
        </w:rPr>
        <w:t>the general function to ‘manage the Library as a national resource for reference, study, research and bibliography, having particular regard to Scotland.’ Under the Act the Library is also specifically charged with:</w:t>
      </w:r>
    </w:p>
    <w:p w14:paraId="36B6A673" w14:textId="2558A580" w:rsidR="00E97BFB" w:rsidRPr="00837367" w:rsidRDefault="00E97BFB" w:rsidP="00C75AAF">
      <w:pPr>
        <w:pStyle w:val="ListParagraph"/>
        <w:numPr>
          <w:ilvl w:val="0"/>
          <w:numId w:val="4"/>
        </w:numPr>
        <w:spacing w:line="360" w:lineRule="auto"/>
        <w:rPr>
          <w:rFonts w:ascii="Arial" w:hAnsi="Arial" w:cs="Arial"/>
          <w:sz w:val="24"/>
        </w:rPr>
      </w:pPr>
      <w:r>
        <w:rPr>
          <w:rFonts w:ascii="Arial" w:hAnsi="Arial" w:cs="Arial"/>
          <w:sz w:val="24"/>
        </w:rPr>
        <w:t>P</w:t>
      </w:r>
      <w:r w:rsidRPr="00837367">
        <w:rPr>
          <w:rFonts w:ascii="Arial" w:hAnsi="Arial" w:cs="Arial"/>
          <w:sz w:val="24"/>
        </w:rPr>
        <w:t xml:space="preserve">reserving, </w:t>
      </w:r>
      <w:proofErr w:type="gramStart"/>
      <w:r w:rsidRPr="00837367">
        <w:rPr>
          <w:rFonts w:ascii="Arial" w:hAnsi="Arial" w:cs="Arial"/>
          <w:sz w:val="24"/>
        </w:rPr>
        <w:t>conserving</w:t>
      </w:r>
      <w:proofErr w:type="gramEnd"/>
      <w:r w:rsidRPr="00837367">
        <w:rPr>
          <w:rFonts w:ascii="Arial" w:hAnsi="Arial" w:cs="Arial"/>
          <w:sz w:val="24"/>
        </w:rPr>
        <w:t xml:space="preserve"> and developing its collections</w:t>
      </w:r>
      <w:r w:rsidR="00741C7F">
        <w:rPr>
          <w:rFonts w:ascii="Arial" w:hAnsi="Arial" w:cs="Arial"/>
          <w:sz w:val="24"/>
        </w:rPr>
        <w:t>.</w:t>
      </w:r>
    </w:p>
    <w:p w14:paraId="181C57B5" w14:textId="18E171DB" w:rsidR="00E97BFB" w:rsidRPr="00837367" w:rsidRDefault="00E97BFB" w:rsidP="00C75AAF">
      <w:pPr>
        <w:pStyle w:val="ListParagraph"/>
        <w:numPr>
          <w:ilvl w:val="0"/>
          <w:numId w:val="4"/>
        </w:numPr>
        <w:spacing w:line="360" w:lineRule="auto"/>
        <w:rPr>
          <w:rFonts w:ascii="Arial" w:hAnsi="Arial" w:cs="Arial"/>
          <w:sz w:val="24"/>
        </w:rPr>
      </w:pPr>
      <w:r>
        <w:rPr>
          <w:rFonts w:ascii="Arial" w:hAnsi="Arial" w:cs="Arial"/>
          <w:sz w:val="24"/>
        </w:rPr>
        <w:t>M</w:t>
      </w:r>
      <w:r w:rsidRPr="00837367">
        <w:rPr>
          <w:rFonts w:ascii="Arial" w:hAnsi="Arial" w:cs="Arial"/>
          <w:sz w:val="24"/>
        </w:rPr>
        <w:t xml:space="preserve">aking the collections accessible to the public and to persons wishing </w:t>
      </w:r>
      <w:r>
        <w:rPr>
          <w:rFonts w:ascii="Arial" w:hAnsi="Arial" w:cs="Arial"/>
          <w:sz w:val="24"/>
        </w:rPr>
        <w:t>to carry out study and research</w:t>
      </w:r>
      <w:r w:rsidR="00741C7F">
        <w:rPr>
          <w:rFonts w:ascii="Arial" w:hAnsi="Arial" w:cs="Arial"/>
          <w:sz w:val="24"/>
        </w:rPr>
        <w:t>.</w:t>
      </w:r>
    </w:p>
    <w:p w14:paraId="125D6AA3" w14:textId="79CE246D" w:rsidR="00E97BFB" w:rsidRPr="00837367" w:rsidRDefault="00E97BFB" w:rsidP="00C75AAF">
      <w:pPr>
        <w:pStyle w:val="ListParagraph"/>
        <w:numPr>
          <w:ilvl w:val="0"/>
          <w:numId w:val="4"/>
        </w:numPr>
        <w:spacing w:line="360" w:lineRule="auto"/>
        <w:rPr>
          <w:rFonts w:ascii="Arial" w:hAnsi="Arial" w:cs="Arial"/>
          <w:sz w:val="24"/>
        </w:rPr>
      </w:pPr>
      <w:r>
        <w:rPr>
          <w:rFonts w:ascii="Arial" w:hAnsi="Arial" w:cs="Arial"/>
          <w:sz w:val="24"/>
        </w:rPr>
        <w:t>E</w:t>
      </w:r>
      <w:r w:rsidRPr="00837367">
        <w:rPr>
          <w:rFonts w:ascii="Arial" w:hAnsi="Arial" w:cs="Arial"/>
          <w:sz w:val="24"/>
        </w:rPr>
        <w:t>xhibiting and interpreting objects in the collections</w:t>
      </w:r>
      <w:r w:rsidR="00741C7F">
        <w:rPr>
          <w:rFonts w:ascii="Arial" w:hAnsi="Arial" w:cs="Arial"/>
          <w:sz w:val="24"/>
        </w:rPr>
        <w:t>.</w:t>
      </w:r>
      <w:r w:rsidRPr="00837367">
        <w:rPr>
          <w:rFonts w:ascii="Arial" w:hAnsi="Arial" w:cs="Arial"/>
          <w:sz w:val="24"/>
        </w:rPr>
        <w:t xml:space="preserve"> </w:t>
      </w:r>
    </w:p>
    <w:p w14:paraId="24D0A551" w14:textId="77777777" w:rsidR="00E97BFB" w:rsidRPr="00FB2AC6" w:rsidRDefault="00E97BFB" w:rsidP="00C75AAF">
      <w:pPr>
        <w:pStyle w:val="ListParagraph"/>
        <w:numPr>
          <w:ilvl w:val="0"/>
          <w:numId w:val="4"/>
        </w:numPr>
        <w:spacing w:line="360" w:lineRule="auto"/>
        <w:rPr>
          <w:rFonts w:ascii="Arial" w:hAnsi="Arial" w:cs="Arial"/>
          <w:sz w:val="24"/>
        </w:rPr>
      </w:pPr>
      <w:r>
        <w:rPr>
          <w:rFonts w:ascii="Arial" w:hAnsi="Arial" w:cs="Arial"/>
          <w:sz w:val="24"/>
        </w:rPr>
        <w:t>P</w:t>
      </w:r>
      <w:r w:rsidRPr="00837367">
        <w:rPr>
          <w:rFonts w:ascii="Arial" w:hAnsi="Arial" w:cs="Arial"/>
          <w:sz w:val="24"/>
        </w:rPr>
        <w:t>romoting collaboration and the sharing of good practice with and between other persons providing library and information services, and the adoption of good practice by those persons</w:t>
      </w:r>
      <w:r>
        <w:rPr>
          <w:rFonts w:ascii="Arial" w:hAnsi="Arial" w:cs="Arial"/>
          <w:sz w:val="24"/>
        </w:rPr>
        <w:t xml:space="preserve"> </w:t>
      </w:r>
      <w:r w:rsidRPr="00FB2AC6">
        <w:rPr>
          <w:rFonts w:ascii="Arial" w:hAnsi="Arial" w:cs="Arial"/>
          <w:sz w:val="24"/>
        </w:rPr>
        <w:t>with a view to:</w:t>
      </w:r>
    </w:p>
    <w:p w14:paraId="7362CD72" w14:textId="5D833004" w:rsidR="00E97BFB" w:rsidRPr="00837367" w:rsidRDefault="00E97BFB" w:rsidP="00C75AAF">
      <w:pPr>
        <w:pStyle w:val="ListParagraph"/>
        <w:numPr>
          <w:ilvl w:val="0"/>
          <w:numId w:val="5"/>
        </w:numPr>
        <w:spacing w:line="360" w:lineRule="auto"/>
        <w:rPr>
          <w:rFonts w:ascii="Arial" w:hAnsi="Arial" w:cs="Arial"/>
          <w:sz w:val="24"/>
        </w:rPr>
      </w:pPr>
      <w:r w:rsidRPr="00837367">
        <w:rPr>
          <w:rFonts w:ascii="Arial" w:hAnsi="Arial" w:cs="Arial"/>
          <w:sz w:val="24"/>
        </w:rPr>
        <w:t>encouraging education and research</w:t>
      </w:r>
      <w:r w:rsidR="00741C7F">
        <w:rPr>
          <w:rFonts w:ascii="Arial" w:hAnsi="Arial" w:cs="Arial"/>
          <w:sz w:val="24"/>
        </w:rPr>
        <w:t>.</w:t>
      </w:r>
    </w:p>
    <w:p w14:paraId="30707105" w14:textId="23423B2E" w:rsidR="00E97BFB" w:rsidRPr="00837367" w:rsidRDefault="00E97BFB" w:rsidP="00C75AAF">
      <w:pPr>
        <w:pStyle w:val="ListParagraph"/>
        <w:numPr>
          <w:ilvl w:val="0"/>
          <w:numId w:val="5"/>
        </w:numPr>
        <w:spacing w:line="360" w:lineRule="auto"/>
        <w:rPr>
          <w:rFonts w:ascii="Arial" w:hAnsi="Arial" w:cs="Arial"/>
          <w:sz w:val="24"/>
        </w:rPr>
      </w:pPr>
      <w:r w:rsidRPr="00837367">
        <w:rPr>
          <w:rFonts w:ascii="Arial" w:hAnsi="Arial" w:cs="Arial"/>
          <w:sz w:val="24"/>
        </w:rPr>
        <w:t>promoting understanding and enjoyment of the collections</w:t>
      </w:r>
      <w:r w:rsidR="00741C7F">
        <w:rPr>
          <w:rFonts w:ascii="Arial" w:hAnsi="Arial" w:cs="Arial"/>
          <w:sz w:val="24"/>
        </w:rPr>
        <w:t>.</w:t>
      </w:r>
    </w:p>
    <w:p w14:paraId="64ACA827" w14:textId="02E06E49" w:rsidR="00E97BFB" w:rsidRPr="00837367" w:rsidRDefault="00E97BFB" w:rsidP="00C75AAF">
      <w:pPr>
        <w:pStyle w:val="ListParagraph"/>
        <w:numPr>
          <w:ilvl w:val="0"/>
          <w:numId w:val="5"/>
        </w:numPr>
        <w:spacing w:line="360" w:lineRule="auto"/>
        <w:rPr>
          <w:rFonts w:ascii="Arial" w:hAnsi="Arial" w:cs="Arial"/>
          <w:sz w:val="24"/>
        </w:rPr>
      </w:pPr>
      <w:r w:rsidRPr="00837367">
        <w:rPr>
          <w:rFonts w:ascii="Arial" w:hAnsi="Arial" w:cs="Arial"/>
          <w:sz w:val="24"/>
        </w:rPr>
        <w:t>promoting the diversity of persons accessing the collections</w:t>
      </w:r>
      <w:r w:rsidR="00741C7F">
        <w:rPr>
          <w:rFonts w:ascii="Arial" w:hAnsi="Arial" w:cs="Arial"/>
          <w:sz w:val="24"/>
        </w:rPr>
        <w:t>.</w:t>
      </w:r>
      <w:r>
        <w:rPr>
          <w:rFonts w:ascii="Arial" w:hAnsi="Arial" w:cs="Arial"/>
          <w:sz w:val="24"/>
        </w:rPr>
        <w:t xml:space="preserve"> </w:t>
      </w:r>
    </w:p>
    <w:p w14:paraId="53744AB3" w14:textId="4D54069B" w:rsidR="00552C48" w:rsidRPr="00C75AAF" w:rsidRDefault="00E97BFB" w:rsidP="00C75AAF">
      <w:pPr>
        <w:pStyle w:val="ListParagraph"/>
        <w:numPr>
          <w:ilvl w:val="0"/>
          <w:numId w:val="5"/>
        </w:numPr>
        <w:spacing w:line="360" w:lineRule="auto"/>
        <w:rPr>
          <w:rFonts w:ascii="Arial" w:hAnsi="Arial" w:cs="Arial"/>
          <w:sz w:val="24"/>
        </w:rPr>
      </w:pPr>
      <w:r w:rsidRPr="00837367">
        <w:rPr>
          <w:rFonts w:ascii="Arial" w:hAnsi="Arial" w:cs="Arial"/>
          <w:sz w:val="24"/>
        </w:rPr>
        <w:t xml:space="preserve">contributing to </w:t>
      </w:r>
      <w:r>
        <w:rPr>
          <w:rFonts w:ascii="Arial" w:hAnsi="Arial" w:cs="Arial"/>
          <w:sz w:val="24"/>
        </w:rPr>
        <w:t xml:space="preserve">the </w:t>
      </w:r>
      <w:r w:rsidRPr="00837367">
        <w:rPr>
          <w:rFonts w:ascii="Arial" w:hAnsi="Arial" w:cs="Arial"/>
          <w:sz w:val="24"/>
        </w:rPr>
        <w:t>understanding of Scotland’s national culture.</w:t>
      </w:r>
    </w:p>
    <w:p w14:paraId="2E2E00F0" w14:textId="3600B032" w:rsidR="00E97BFB" w:rsidRPr="00837367" w:rsidRDefault="00E97BFB" w:rsidP="00C75AAF">
      <w:pPr>
        <w:spacing w:after="200" w:line="360" w:lineRule="auto"/>
        <w:rPr>
          <w:rFonts w:ascii="Arial" w:hAnsi="Arial" w:cs="Arial"/>
          <w:color w:val="FF0000"/>
          <w:sz w:val="24"/>
        </w:rPr>
      </w:pPr>
      <w:r w:rsidRPr="00837367">
        <w:rPr>
          <w:rFonts w:ascii="Arial" w:hAnsi="Arial" w:cs="Arial"/>
          <w:sz w:val="24"/>
        </w:rPr>
        <w:lastRenderedPageBreak/>
        <w:t xml:space="preserve">Under the Equality Act 2010 the Library is specifically charged, under the public sector equality duty, to </w:t>
      </w:r>
      <w:r>
        <w:rPr>
          <w:rFonts w:ascii="Arial" w:hAnsi="Arial" w:cs="Arial"/>
          <w:sz w:val="24"/>
        </w:rPr>
        <w:t>‘</w:t>
      </w:r>
      <w:r w:rsidRPr="00837367">
        <w:rPr>
          <w:rFonts w:ascii="Arial" w:hAnsi="Arial" w:cs="Arial"/>
          <w:sz w:val="24"/>
        </w:rPr>
        <w:t>exercise its functions, having due regard to the need to</w:t>
      </w:r>
      <w:r>
        <w:rPr>
          <w:rFonts w:ascii="Arial" w:hAnsi="Arial" w:cs="Arial"/>
          <w:sz w:val="24"/>
        </w:rPr>
        <w:t>:</w:t>
      </w:r>
      <w:r w:rsidRPr="00837367">
        <w:rPr>
          <w:rFonts w:ascii="Arial" w:hAnsi="Arial" w:cs="Arial"/>
          <w:sz w:val="24"/>
        </w:rPr>
        <w:t xml:space="preserve">  </w:t>
      </w:r>
    </w:p>
    <w:p w14:paraId="35E6C93C" w14:textId="0E283379" w:rsidR="00E97BFB" w:rsidRPr="00837367" w:rsidRDefault="00E97BFB" w:rsidP="00C75AAF">
      <w:pPr>
        <w:pStyle w:val="ListParagraph"/>
        <w:numPr>
          <w:ilvl w:val="0"/>
          <w:numId w:val="6"/>
        </w:numPr>
        <w:spacing w:after="200" w:line="360" w:lineRule="auto"/>
        <w:rPr>
          <w:rFonts w:ascii="Arial" w:hAnsi="Arial" w:cs="Arial"/>
          <w:sz w:val="24"/>
        </w:rPr>
      </w:pPr>
      <w:r>
        <w:rPr>
          <w:rFonts w:ascii="Arial" w:hAnsi="Arial" w:cs="Arial"/>
          <w:sz w:val="24"/>
        </w:rPr>
        <w:t>E</w:t>
      </w:r>
      <w:r w:rsidRPr="00837367">
        <w:rPr>
          <w:rFonts w:ascii="Arial" w:hAnsi="Arial" w:cs="Arial"/>
          <w:sz w:val="24"/>
        </w:rPr>
        <w:t xml:space="preserve">liminate discrimination, harassment, </w:t>
      </w:r>
      <w:proofErr w:type="gramStart"/>
      <w:r w:rsidRPr="00837367">
        <w:rPr>
          <w:rFonts w:ascii="Arial" w:hAnsi="Arial" w:cs="Arial"/>
          <w:sz w:val="24"/>
        </w:rPr>
        <w:t>victimisation</w:t>
      </w:r>
      <w:proofErr w:type="gramEnd"/>
      <w:r w:rsidRPr="00837367">
        <w:rPr>
          <w:rFonts w:ascii="Arial" w:hAnsi="Arial" w:cs="Arial"/>
          <w:sz w:val="24"/>
        </w:rPr>
        <w:t xml:space="preserve"> and any other conduct that is prohibited by or under this Act</w:t>
      </w:r>
      <w:r w:rsidR="008B08F8">
        <w:rPr>
          <w:rFonts w:ascii="Arial" w:hAnsi="Arial" w:cs="Arial"/>
          <w:sz w:val="24"/>
        </w:rPr>
        <w:t>.</w:t>
      </w:r>
    </w:p>
    <w:p w14:paraId="71C2D8A9" w14:textId="1E1F818A" w:rsidR="00E97BFB" w:rsidRPr="00837367" w:rsidRDefault="00E97BFB" w:rsidP="00C75AAF">
      <w:pPr>
        <w:pStyle w:val="ListParagraph"/>
        <w:numPr>
          <w:ilvl w:val="0"/>
          <w:numId w:val="6"/>
        </w:numPr>
        <w:spacing w:after="200" w:line="360" w:lineRule="auto"/>
        <w:rPr>
          <w:rFonts w:ascii="Arial" w:hAnsi="Arial" w:cs="Arial"/>
          <w:sz w:val="24"/>
        </w:rPr>
      </w:pPr>
      <w:r>
        <w:rPr>
          <w:rFonts w:ascii="Arial" w:hAnsi="Arial" w:cs="Arial"/>
          <w:sz w:val="24"/>
        </w:rPr>
        <w:t>A</w:t>
      </w:r>
      <w:r w:rsidRPr="00837367">
        <w:rPr>
          <w:rFonts w:ascii="Arial" w:hAnsi="Arial" w:cs="Arial"/>
          <w:sz w:val="24"/>
        </w:rPr>
        <w:t>dvance equality of opportunity between persons who share a relevant protected characteristic and person who do not share it</w:t>
      </w:r>
      <w:r w:rsidR="008B08F8">
        <w:rPr>
          <w:rFonts w:ascii="Arial" w:hAnsi="Arial" w:cs="Arial"/>
          <w:sz w:val="24"/>
        </w:rPr>
        <w:t>.</w:t>
      </w:r>
      <w:r w:rsidRPr="00837367">
        <w:rPr>
          <w:rFonts w:ascii="Arial" w:hAnsi="Arial" w:cs="Arial"/>
          <w:sz w:val="24"/>
        </w:rPr>
        <w:t xml:space="preserve"> </w:t>
      </w:r>
    </w:p>
    <w:p w14:paraId="2409D81C" w14:textId="6569AE8C" w:rsidR="00E97BFB" w:rsidRPr="003C00A0" w:rsidRDefault="00E97BFB" w:rsidP="00C75AAF">
      <w:pPr>
        <w:pStyle w:val="ListParagraph"/>
        <w:numPr>
          <w:ilvl w:val="0"/>
          <w:numId w:val="6"/>
        </w:numPr>
        <w:spacing w:after="200" w:line="360" w:lineRule="auto"/>
        <w:rPr>
          <w:rFonts w:ascii="Arial" w:hAnsi="Arial" w:cs="Arial"/>
          <w:sz w:val="24"/>
        </w:rPr>
      </w:pPr>
      <w:r>
        <w:rPr>
          <w:rFonts w:ascii="Arial" w:hAnsi="Arial" w:cs="Arial"/>
          <w:sz w:val="24"/>
        </w:rPr>
        <w:t>F</w:t>
      </w:r>
      <w:r w:rsidRPr="00837367">
        <w:rPr>
          <w:rFonts w:ascii="Arial" w:hAnsi="Arial" w:cs="Arial"/>
          <w:sz w:val="24"/>
        </w:rPr>
        <w:t xml:space="preserve">oster good relations between persons who share a relevant protected characteristic </w:t>
      </w:r>
      <w:r>
        <w:rPr>
          <w:rFonts w:ascii="Arial" w:hAnsi="Arial" w:cs="Arial"/>
          <w:sz w:val="24"/>
        </w:rPr>
        <w:t>and persons who do not share it’.</w:t>
      </w:r>
    </w:p>
    <w:p w14:paraId="28B46212" w14:textId="2F5CE92B" w:rsidR="00E97BFB" w:rsidRPr="00837367" w:rsidRDefault="00E97BFB" w:rsidP="00C75AAF">
      <w:pPr>
        <w:spacing w:after="200" w:line="360" w:lineRule="auto"/>
        <w:rPr>
          <w:rFonts w:ascii="Arial" w:hAnsi="Arial" w:cs="Arial"/>
          <w:sz w:val="24"/>
        </w:rPr>
      </w:pPr>
      <w:r w:rsidRPr="00837367">
        <w:rPr>
          <w:rFonts w:ascii="Arial" w:hAnsi="Arial" w:cs="Arial"/>
          <w:sz w:val="24"/>
        </w:rPr>
        <w:t>Additionally</w:t>
      </w:r>
      <w:r w:rsidR="0034078F">
        <w:rPr>
          <w:rFonts w:ascii="Arial" w:hAnsi="Arial" w:cs="Arial"/>
          <w:sz w:val="24"/>
        </w:rPr>
        <w:t>,</w:t>
      </w:r>
      <w:r w:rsidRPr="00837367">
        <w:rPr>
          <w:rFonts w:ascii="Arial" w:hAnsi="Arial" w:cs="Arial"/>
          <w:sz w:val="24"/>
        </w:rPr>
        <w:t xml:space="preserve"> the Library has responsibilities under the Specific Duties (Scotland) Regulations 2012 </w:t>
      </w:r>
      <w:proofErr w:type="gramStart"/>
      <w:r w:rsidRPr="00837367">
        <w:rPr>
          <w:rFonts w:ascii="Arial" w:hAnsi="Arial" w:cs="Arial"/>
          <w:sz w:val="24"/>
        </w:rPr>
        <w:t>to;</w:t>
      </w:r>
      <w:proofErr w:type="gramEnd"/>
      <w:r w:rsidRPr="00837367">
        <w:rPr>
          <w:rFonts w:ascii="Arial" w:hAnsi="Arial" w:cs="Arial"/>
          <w:sz w:val="24"/>
        </w:rPr>
        <w:t xml:space="preserve"> </w:t>
      </w:r>
    </w:p>
    <w:p w14:paraId="2B231359" w14:textId="5BB26AF1" w:rsidR="00E97BFB" w:rsidRPr="00837367" w:rsidRDefault="00E97BFB" w:rsidP="00C75AAF">
      <w:pPr>
        <w:pStyle w:val="ListParagraph"/>
        <w:numPr>
          <w:ilvl w:val="0"/>
          <w:numId w:val="7"/>
        </w:numPr>
        <w:spacing w:after="200" w:line="360" w:lineRule="auto"/>
        <w:rPr>
          <w:rFonts w:ascii="Arial" w:hAnsi="Arial" w:cs="Arial"/>
          <w:sz w:val="24"/>
        </w:rPr>
      </w:pPr>
      <w:r w:rsidRPr="00837367">
        <w:rPr>
          <w:rFonts w:ascii="Arial" w:hAnsi="Arial" w:cs="Arial"/>
          <w:sz w:val="24"/>
        </w:rPr>
        <w:t>report on progress towards mainstreaming the duty</w:t>
      </w:r>
      <w:r w:rsidR="008B08F8">
        <w:rPr>
          <w:rFonts w:ascii="Arial" w:hAnsi="Arial" w:cs="Arial"/>
          <w:sz w:val="24"/>
        </w:rPr>
        <w:t>.</w:t>
      </w:r>
      <w:r w:rsidRPr="00837367">
        <w:rPr>
          <w:rFonts w:ascii="Arial" w:hAnsi="Arial" w:cs="Arial"/>
          <w:sz w:val="24"/>
        </w:rPr>
        <w:t xml:space="preserve"> </w:t>
      </w:r>
    </w:p>
    <w:p w14:paraId="7BAA09C1" w14:textId="4DB7344A" w:rsidR="00E97BFB" w:rsidRPr="00837367" w:rsidRDefault="00E97BFB" w:rsidP="00C75AAF">
      <w:pPr>
        <w:pStyle w:val="ListParagraph"/>
        <w:numPr>
          <w:ilvl w:val="0"/>
          <w:numId w:val="7"/>
        </w:numPr>
        <w:spacing w:after="200" w:line="360" w:lineRule="auto"/>
        <w:rPr>
          <w:rFonts w:ascii="Arial" w:hAnsi="Arial" w:cs="Arial"/>
          <w:sz w:val="24"/>
        </w:rPr>
      </w:pPr>
      <w:r w:rsidRPr="00837367">
        <w:rPr>
          <w:rFonts w:ascii="Arial" w:hAnsi="Arial" w:cs="Arial"/>
          <w:sz w:val="24"/>
        </w:rPr>
        <w:t>publish equality outcomes and report on progress</w:t>
      </w:r>
      <w:r w:rsidR="008B08F8">
        <w:rPr>
          <w:rFonts w:ascii="Arial" w:hAnsi="Arial" w:cs="Arial"/>
          <w:sz w:val="24"/>
        </w:rPr>
        <w:t>.</w:t>
      </w:r>
    </w:p>
    <w:p w14:paraId="45453BCE" w14:textId="5A618EBC" w:rsidR="00E97BFB" w:rsidRPr="00837367" w:rsidRDefault="00E97BFB" w:rsidP="00C75AAF">
      <w:pPr>
        <w:pStyle w:val="ListParagraph"/>
        <w:numPr>
          <w:ilvl w:val="0"/>
          <w:numId w:val="7"/>
        </w:numPr>
        <w:spacing w:after="200" w:line="360" w:lineRule="auto"/>
        <w:rPr>
          <w:rFonts w:ascii="Arial" w:hAnsi="Arial" w:cs="Arial"/>
          <w:sz w:val="24"/>
        </w:rPr>
      </w:pPr>
      <w:r w:rsidRPr="00837367">
        <w:rPr>
          <w:rFonts w:ascii="Arial" w:hAnsi="Arial" w:cs="Arial"/>
          <w:sz w:val="24"/>
        </w:rPr>
        <w:t>assess and review policies and practices</w:t>
      </w:r>
      <w:r w:rsidR="008B08F8">
        <w:rPr>
          <w:rFonts w:ascii="Arial" w:hAnsi="Arial" w:cs="Arial"/>
          <w:sz w:val="24"/>
        </w:rPr>
        <w:t>.</w:t>
      </w:r>
      <w:r w:rsidRPr="00837367">
        <w:rPr>
          <w:rFonts w:ascii="Arial" w:hAnsi="Arial" w:cs="Arial"/>
          <w:sz w:val="24"/>
        </w:rPr>
        <w:t xml:space="preserve"> </w:t>
      </w:r>
    </w:p>
    <w:p w14:paraId="0C143012" w14:textId="6F68A35A" w:rsidR="00E97BFB" w:rsidRPr="00837367" w:rsidRDefault="00E97BFB" w:rsidP="00C75AAF">
      <w:pPr>
        <w:pStyle w:val="ListParagraph"/>
        <w:numPr>
          <w:ilvl w:val="0"/>
          <w:numId w:val="7"/>
        </w:numPr>
        <w:spacing w:after="200" w:line="360" w:lineRule="auto"/>
        <w:rPr>
          <w:rFonts w:ascii="Arial" w:hAnsi="Arial" w:cs="Arial"/>
          <w:sz w:val="24"/>
        </w:rPr>
      </w:pPr>
      <w:r w:rsidRPr="00837367">
        <w:rPr>
          <w:rFonts w:ascii="Arial" w:hAnsi="Arial" w:cs="Arial"/>
          <w:sz w:val="24"/>
        </w:rPr>
        <w:t>gather and use employee information</w:t>
      </w:r>
      <w:r w:rsidR="008B08F8">
        <w:rPr>
          <w:rFonts w:ascii="Arial" w:hAnsi="Arial" w:cs="Arial"/>
          <w:sz w:val="24"/>
        </w:rPr>
        <w:t>.</w:t>
      </w:r>
    </w:p>
    <w:p w14:paraId="7D84DB08" w14:textId="261B2CF8" w:rsidR="00E97BFB" w:rsidRPr="00837367" w:rsidRDefault="00E97BFB" w:rsidP="00C75AAF">
      <w:pPr>
        <w:pStyle w:val="ListParagraph"/>
        <w:numPr>
          <w:ilvl w:val="0"/>
          <w:numId w:val="7"/>
        </w:numPr>
        <w:spacing w:after="200" w:line="360" w:lineRule="auto"/>
        <w:rPr>
          <w:rFonts w:ascii="Arial" w:hAnsi="Arial" w:cs="Arial"/>
          <w:sz w:val="24"/>
        </w:rPr>
      </w:pPr>
      <w:r w:rsidRPr="00837367">
        <w:rPr>
          <w:rFonts w:ascii="Arial" w:hAnsi="Arial" w:cs="Arial"/>
          <w:sz w:val="24"/>
        </w:rPr>
        <w:t>publish gender pay gap information and statements on equal pay</w:t>
      </w:r>
      <w:r w:rsidR="008B08F8">
        <w:rPr>
          <w:rFonts w:ascii="Arial" w:hAnsi="Arial" w:cs="Arial"/>
          <w:sz w:val="24"/>
        </w:rPr>
        <w:t>.</w:t>
      </w:r>
    </w:p>
    <w:p w14:paraId="6CD3C075" w14:textId="54216984" w:rsidR="00E97BFB" w:rsidRPr="00837367" w:rsidRDefault="00E97BFB" w:rsidP="00C75AAF">
      <w:pPr>
        <w:pStyle w:val="ListParagraph"/>
        <w:numPr>
          <w:ilvl w:val="0"/>
          <w:numId w:val="7"/>
        </w:numPr>
        <w:spacing w:after="200" w:line="360" w:lineRule="auto"/>
        <w:rPr>
          <w:rFonts w:ascii="Arial" w:hAnsi="Arial" w:cs="Arial"/>
          <w:sz w:val="24"/>
        </w:rPr>
      </w:pPr>
      <w:r w:rsidRPr="00837367">
        <w:rPr>
          <w:rFonts w:ascii="Arial" w:hAnsi="Arial" w:cs="Arial"/>
          <w:sz w:val="24"/>
        </w:rPr>
        <w:t>consider award criteria and conditions in relation to public procurement</w:t>
      </w:r>
      <w:r w:rsidR="008B08F8">
        <w:rPr>
          <w:rFonts w:ascii="Arial" w:hAnsi="Arial" w:cs="Arial"/>
          <w:sz w:val="24"/>
        </w:rPr>
        <w:t>.</w:t>
      </w:r>
    </w:p>
    <w:p w14:paraId="128B40C4" w14:textId="4CA2F57C" w:rsidR="00E97BFB" w:rsidRDefault="00E97BFB" w:rsidP="00C75AAF">
      <w:pPr>
        <w:pStyle w:val="ListParagraph"/>
        <w:numPr>
          <w:ilvl w:val="0"/>
          <w:numId w:val="7"/>
        </w:numPr>
        <w:spacing w:after="200" w:line="360" w:lineRule="auto"/>
        <w:rPr>
          <w:rFonts w:ascii="Arial" w:hAnsi="Arial" w:cs="Arial"/>
          <w:sz w:val="24"/>
        </w:rPr>
      </w:pPr>
      <w:r w:rsidRPr="00837367">
        <w:rPr>
          <w:rFonts w:ascii="Arial" w:hAnsi="Arial" w:cs="Arial"/>
          <w:sz w:val="24"/>
        </w:rPr>
        <w:t>publish in a manner that is accessible.</w:t>
      </w:r>
    </w:p>
    <w:p w14:paraId="03406737" w14:textId="77777777" w:rsidR="00E97BFB" w:rsidRPr="006162B5" w:rsidRDefault="00E97BFB" w:rsidP="007407D5">
      <w:pPr>
        <w:pStyle w:val="Heading3"/>
        <w:numPr>
          <w:ilvl w:val="0"/>
          <w:numId w:val="0"/>
        </w:numPr>
        <w:spacing w:after="360"/>
      </w:pPr>
      <w:r w:rsidRPr="006162B5">
        <w:t>The Protected Characteristics</w:t>
      </w:r>
    </w:p>
    <w:p w14:paraId="58C44B72" w14:textId="4CD86BD9" w:rsidR="00E97BFB" w:rsidRPr="00814980" w:rsidRDefault="00E97BFB" w:rsidP="00E97BFB">
      <w:pPr>
        <w:spacing w:after="100" w:afterAutospacing="1"/>
        <w:rPr>
          <w:rFonts w:ascii="Arial" w:hAnsi="Arial" w:cs="Arial"/>
          <w:b/>
          <w:sz w:val="24"/>
        </w:rPr>
      </w:pPr>
      <w:r w:rsidRPr="00837367">
        <w:rPr>
          <w:rFonts w:ascii="Arial" w:hAnsi="Arial" w:cs="Arial"/>
          <w:sz w:val="24"/>
        </w:rPr>
        <w:t>There are nine listed protected characteristics under the Equality Act 2010</w:t>
      </w:r>
      <w:r w:rsidR="007B26F1">
        <w:rPr>
          <w:rFonts w:ascii="Arial" w:hAnsi="Arial" w:cs="Arial"/>
          <w:sz w:val="24"/>
        </w:rPr>
        <w:t>:</w:t>
      </w:r>
      <w:r w:rsidRPr="00837367">
        <w:rPr>
          <w:rFonts w:ascii="Arial" w:hAnsi="Arial" w:cs="Arial"/>
          <w:sz w:val="24"/>
        </w:rPr>
        <w:t xml:space="preserve"> </w:t>
      </w:r>
    </w:p>
    <w:p w14:paraId="7D8F4388" w14:textId="77777777" w:rsidR="00E97BFB" w:rsidRPr="00837367" w:rsidRDefault="00E97BFB" w:rsidP="00AC6A71">
      <w:pPr>
        <w:pStyle w:val="ListParagraph"/>
        <w:numPr>
          <w:ilvl w:val="0"/>
          <w:numId w:val="8"/>
        </w:numPr>
        <w:spacing w:after="100" w:afterAutospacing="1" w:line="360" w:lineRule="auto"/>
        <w:rPr>
          <w:rFonts w:ascii="Arial" w:hAnsi="Arial" w:cs="Arial"/>
          <w:sz w:val="24"/>
        </w:rPr>
      </w:pPr>
      <w:r w:rsidRPr="21F9A038">
        <w:rPr>
          <w:rFonts w:ascii="Arial" w:hAnsi="Arial" w:cs="Arial"/>
          <w:sz w:val="24"/>
        </w:rPr>
        <w:t>Sex</w:t>
      </w:r>
    </w:p>
    <w:p w14:paraId="7C1EB78E" w14:textId="77777777" w:rsidR="00E97BFB" w:rsidRPr="00837367" w:rsidRDefault="00E97BFB" w:rsidP="00AC6A71">
      <w:pPr>
        <w:pStyle w:val="ListParagraph"/>
        <w:numPr>
          <w:ilvl w:val="0"/>
          <w:numId w:val="8"/>
        </w:numPr>
        <w:spacing w:after="100" w:afterAutospacing="1" w:line="360" w:lineRule="auto"/>
        <w:rPr>
          <w:rFonts w:ascii="Arial" w:hAnsi="Arial" w:cs="Arial"/>
          <w:sz w:val="24"/>
        </w:rPr>
      </w:pPr>
      <w:r w:rsidRPr="00837367">
        <w:rPr>
          <w:rFonts w:ascii="Arial" w:hAnsi="Arial" w:cs="Arial"/>
          <w:sz w:val="24"/>
        </w:rPr>
        <w:t>Disability</w:t>
      </w:r>
    </w:p>
    <w:p w14:paraId="4174CC3B" w14:textId="77777777" w:rsidR="00E97BFB" w:rsidRPr="00837367" w:rsidRDefault="00E97BFB" w:rsidP="00AC6A71">
      <w:pPr>
        <w:pStyle w:val="ListParagraph"/>
        <w:numPr>
          <w:ilvl w:val="0"/>
          <w:numId w:val="8"/>
        </w:numPr>
        <w:spacing w:after="100" w:afterAutospacing="1" w:line="360" w:lineRule="auto"/>
        <w:rPr>
          <w:rFonts w:ascii="Arial" w:hAnsi="Arial" w:cs="Arial"/>
          <w:sz w:val="24"/>
        </w:rPr>
      </w:pPr>
      <w:r w:rsidRPr="00837367">
        <w:rPr>
          <w:rFonts w:ascii="Arial" w:hAnsi="Arial" w:cs="Arial"/>
          <w:sz w:val="24"/>
        </w:rPr>
        <w:t>Race</w:t>
      </w:r>
    </w:p>
    <w:p w14:paraId="38CBC0D6" w14:textId="77777777" w:rsidR="00E97BFB" w:rsidRPr="00837367" w:rsidRDefault="00E97BFB" w:rsidP="00AC6A71">
      <w:pPr>
        <w:pStyle w:val="ListParagraph"/>
        <w:numPr>
          <w:ilvl w:val="0"/>
          <w:numId w:val="8"/>
        </w:numPr>
        <w:spacing w:after="100" w:afterAutospacing="1" w:line="360" w:lineRule="auto"/>
        <w:rPr>
          <w:rFonts w:ascii="Arial" w:hAnsi="Arial" w:cs="Arial"/>
          <w:sz w:val="24"/>
        </w:rPr>
      </w:pPr>
      <w:r w:rsidRPr="00837367">
        <w:rPr>
          <w:rFonts w:ascii="Arial" w:hAnsi="Arial" w:cs="Arial"/>
          <w:sz w:val="24"/>
        </w:rPr>
        <w:t>Sexual Orientation</w:t>
      </w:r>
    </w:p>
    <w:p w14:paraId="7BB19D91" w14:textId="77777777" w:rsidR="00E97BFB" w:rsidRPr="00837367" w:rsidRDefault="00E97BFB" w:rsidP="00AC6A71">
      <w:pPr>
        <w:pStyle w:val="ListParagraph"/>
        <w:numPr>
          <w:ilvl w:val="0"/>
          <w:numId w:val="8"/>
        </w:numPr>
        <w:spacing w:after="100" w:afterAutospacing="1" w:line="360" w:lineRule="auto"/>
        <w:rPr>
          <w:rFonts w:ascii="Arial" w:hAnsi="Arial" w:cs="Arial"/>
          <w:sz w:val="24"/>
        </w:rPr>
      </w:pPr>
      <w:r w:rsidRPr="00837367">
        <w:rPr>
          <w:rFonts w:ascii="Arial" w:hAnsi="Arial" w:cs="Arial"/>
          <w:sz w:val="24"/>
        </w:rPr>
        <w:t>Religion or belief</w:t>
      </w:r>
    </w:p>
    <w:p w14:paraId="67F6BCFC" w14:textId="77777777" w:rsidR="00E97BFB" w:rsidRPr="00837367" w:rsidRDefault="00E97BFB" w:rsidP="00AC6A71">
      <w:pPr>
        <w:pStyle w:val="ListParagraph"/>
        <w:numPr>
          <w:ilvl w:val="0"/>
          <w:numId w:val="8"/>
        </w:numPr>
        <w:spacing w:after="100" w:afterAutospacing="1" w:line="360" w:lineRule="auto"/>
        <w:rPr>
          <w:rFonts w:ascii="Arial" w:hAnsi="Arial" w:cs="Arial"/>
          <w:sz w:val="24"/>
        </w:rPr>
      </w:pPr>
      <w:r w:rsidRPr="00837367">
        <w:rPr>
          <w:rFonts w:ascii="Arial" w:hAnsi="Arial" w:cs="Arial"/>
          <w:sz w:val="24"/>
        </w:rPr>
        <w:t>Maternity and Pregnancy</w:t>
      </w:r>
    </w:p>
    <w:p w14:paraId="7FBCEC61" w14:textId="77777777" w:rsidR="00E97BFB" w:rsidRPr="00837367" w:rsidRDefault="00E97BFB" w:rsidP="00AC6A71">
      <w:pPr>
        <w:pStyle w:val="ListParagraph"/>
        <w:numPr>
          <w:ilvl w:val="0"/>
          <w:numId w:val="8"/>
        </w:numPr>
        <w:spacing w:after="100" w:afterAutospacing="1" w:line="360" w:lineRule="auto"/>
        <w:rPr>
          <w:rFonts w:ascii="Arial" w:hAnsi="Arial" w:cs="Arial"/>
          <w:sz w:val="24"/>
        </w:rPr>
      </w:pPr>
      <w:r w:rsidRPr="00837367">
        <w:rPr>
          <w:rFonts w:ascii="Arial" w:hAnsi="Arial" w:cs="Arial"/>
          <w:sz w:val="24"/>
        </w:rPr>
        <w:t>Marital Status and Civil Partnership</w:t>
      </w:r>
    </w:p>
    <w:p w14:paraId="0DC54778" w14:textId="77777777" w:rsidR="00E97BFB" w:rsidRPr="00837367" w:rsidRDefault="00E97BFB" w:rsidP="00AC6A71">
      <w:pPr>
        <w:pStyle w:val="ListParagraph"/>
        <w:numPr>
          <w:ilvl w:val="0"/>
          <w:numId w:val="8"/>
        </w:numPr>
        <w:spacing w:after="100" w:afterAutospacing="1" w:line="360" w:lineRule="auto"/>
        <w:rPr>
          <w:rFonts w:ascii="Arial" w:hAnsi="Arial" w:cs="Arial"/>
          <w:sz w:val="24"/>
        </w:rPr>
      </w:pPr>
      <w:r w:rsidRPr="00837367">
        <w:rPr>
          <w:rFonts w:ascii="Arial" w:hAnsi="Arial" w:cs="Arial"/>
          <w:sz w:val="24"/>
        </w:rPr>
        <w:t>Age</w:t>
      </w:r>
    </w:p>
    <w:p w14:paraId="0CF291F7" w14:textId="33A4F723" w:rsidR="001C4C93" w:rsidRPr="008B08F8" w:rsidRDefault="00E97BFB" w:rsidP="00AC6A71">
      <w:pPr>
        <w:pStyle w:val="ListParagraph"/>
        <w:numPr>
          <w:ilvl w:val="0"/>
          <w:numId w:val="8"/>
        </w:numPr>
        <w:spacing w:after="100" w:afterAutospacing="1" w:line="360" w:lineRule="auto"/>
        <w:rPr>
          <w:rStyle w:val="normaltextrun"/>
          <w:rFonts w:ascii="Arial" w:hAnsi="Arial" w:cs="Arial"/>
          <w:sz w:val="24"/>
        </w:rPr>
      </w:pPr>
      <w:r w:rsidRPr="00837367">
        <w:rPr>
          <w:rFonts w:ascii="Arial" w:hAnsi="Arial" w:cs="Arial"/>
          <w:sz w:val="24"/>
        </w:rPr>
        <w:t>Gender Reassignment</w:t>
      </w:r>
    </w:p>
    <w:p w14:paraId="4BA9B89B" w14:textId="491BFAE9" w:rsidR="001C4C93" w:rsidRDefault="001C4C93" w:rsidP="001C313E">
      <w:pPr>
        <w:rPr>
          <w:rStyle w:val="normaltextrun"/>
          <w:rFonts w:ascii="Arial" w:hAnsi="Arial" w:cs="Arial"/>
          <w:b/>
          <w:bCs/>
          <w:color w:val="000000"/>
          <w:sz w:val="24"/>
          <w:szCs w:val="24"/>
          <w:shd w:val="clear" w:color="auto" w:fill="FFFFFF"/>
        </w:rPr>
      </w:pPr>
    </w:p>
    <w:p w14:paraId="20F7861D" w14:textId="352FB465" w:rsidR="007920CE" w:rsidRPr="00DA2D10" w:rsidRDefault="007920CE" w:rsidP="00AC6A71">
      <w:pPr>
        <w:pStyle w:val="Heading2"/>
        <w:spacing w:after="360"/>
      </w:pPr>
      <w:bookmarkStart w:id="3" w:name="_Toc136264487"/>
      <w:r w:rsidRPr="00DA2D10">
        <w:lastRenderedPageBreak/>
        <w:t>Mainstreaming the Equality Duty including an analysis of employee and board data and recruitment data</w:t>
      </w:r>
      <w:bookmarkEnd w:id="3"/>
      <w:r w:rsidRPr="00DA2D10">
        <w:t xml:space="preserve">  </w:t>
      </w:r>
    </w:p>
    <w:p w14:paraId="52E0B9EF" w14:textId="5AAC04C3" w:rsidR="007920CE" w:rsidRDefault="007920CE" w:rsidP="00AC6A71">
      <w:pPr>
        <w:spacing w:after="100" w:afterAutospacing="1" w:line="360" w:lineRule="auto"/>
        <w:ind w:left="357"/>
        <w:rPr>
          <w:rFonts w:ascii="Arial" w:hAnsi="Arial" w:cs="Arial"/>
          <w:b/>
          <w:bCs/>
          <w:sz w:val="24"/>
        </w:rPr>
      </w:pPr>
      <w:r w:rsidRPr="6EB74E0F">
        <w:rPr>
          <w:rFonts w:ascii="Arial" w:hAnsi="Arial" w:cs="Arial"/>
          <w:sz w:val="24"/>
        </w:rPr>
        <w:t xml:space="preserve">The Library continues to take steps to ensure that equalities are mainstreamed throughout its activities. Below we have detailed some of the equality initiatives and projects which the Library has been involved with or will shortly launch since the </w:t>
      </w:r>
      <w:r w:rsidR="008F252A">
        <w:rPr>
          <w:rFonts w:ascii="Arial" w:hAnsi="Arial" w:cs="Arial"/>
          <w:sz w:val="24"/>
        </w:rPr>
        <w:t>2021</w:t>
      </w:r>
      <w:r w:rsidRPr="6EB74E0F">
        <w:rPr>
          <w:rFonts w:ascii="Arial" w:hAnsi="Arial" w:cs="Arial"/>
          <w:sz w:val="24"/>
        </w:rPr>
        <w:t xml:space="preserve"> Equality Mainstreaming Report.</w:t>
      </w:r>
      <w:r w:rsidRPr="6EB74E0F">
        <w:rPr>
          <w:rFonts w:ascii="Arial" w:hAnsi="Arial" w:cs="Arial"/>
          <w:b/>
          <w:bCs/>
          <w:sz w:val="24"/>
        </w:rPr>
        <w:t xml:space="preserve"> </w:t>
      </w:r>
    </w:p>
    <w:p w14:paraId="37D27F25" w14:textId="58004E5B" w:rsidR="009F5D12" w:rsidRPr="000400FE" w:rsidRDefault="00785D30" w:rsidP="00AA4A74">
      <w:pPr>
        <w:pStyle w:val="Heading3"/>
        <w:spacing w:after="360"/>
      </w:pPr>
      <w:r w:rsidRPr="000400FE">
        <w:t xml:space="preserve">The initiatives and projects are </w:t>
      </w:r>
      <w:r w:rsidR="00E4070F" w:rsidRPr="000400FE">
        <w:t>presented within the headings of the</w:t>
      </w:r>
      <w:r w:rsidR="006D7C6B" w:rsidRPr="000400FE">
        <w:t xml:space="preserve"> five </w:t>
      </w:r>
      <w:r w:rsidR="007A513A" w:rsidRPr="000400FE">
        <w:t>themes</w:t>
      </w:r>
      <w:r w:rsidR="009F5D12" w:rsidRPr="000400FE">
        <w:t>:</w:t>
      </w:r>
    </w:p>
    <w:p w14:paraId="4A2E3FEE" w14:textId="77CCDD1E" w:rsidR="00F46655" w:rsidRPr="000400FE" w:rsidRDefault="007A513A" w:rsidP="00D97E3C">
      <w:pPr>
        <w:pStyle w:val="Heading4"/>
        <w:spacing w:after="360"/>
        <w:ind w:left="576"/>
      </w:pPr>
      <w:r w:rsidRPr="000400FE">
        <w:t>Access</w:t>
      </w:r>
      <w:r w:rsidR="000252DD" w:rsidRPr="000400FE">
        <w:t xml:space="preserve"> </w:t>
      </w:r>
    </w:p>
    <w:p w14:paraId="3CD1870C" w14:textId="7D8C4832" w:rsidR="00ED0B9C" w:rsidRPr="00AC6A71" w:rsidRDefault="00AC6A71" w:rsidP="00D97E3C">
      <w:pPr>
        <w:spacing w:line="360" w:lineRule="auto"/>
        <w:ind w:left="576"/>
        <w:rPr>
          <w:rFonts w:ascii="Arial" w:eastAsia="Arial" w:hAnsi="Arial" w:cs="Arial"/>
          <w:iCs/>
          <w:sz w:val="24"/>
          <w:szCs w:val="24"/>
        </w:rPr>
      </w:pPr>
      <w:r>
        <w:rPr>
          <w:rFonts w:ascii="Arial" w:eastAsia="Arial" w:hAnsi="Arial" w:cs="Arial"/>
          <w:iCs/>
          <w:sz w:val="24"/>
          <w:szCs w:val="24"/>
        </w:rPr>
        <w:t>"</w:t>
      </w:r>
      <w:r w:rsidR="000622BF" w:rsidRPr="00F15413">
        <w:rPr>
          <w:rFonts w:ascii="Arial" w:eastAsia="Arial" w:hAnsi="Arial" w:cs="Arial"/>
          <w:iCs/>
          <w:sz w:val="24"/>
          <w:szCs w:val="24"/>
        </w:rPr>
        <w:t>We will actively welcome people who currently do not think of the Library as a place, service or employer that has something to offer them</w:t>
      </w:r>
      <w:r>
        <w:rPr>
          <w:rFonts w:ascii="Arial" w:eastAsia="Arial" w:hAnsi="Arial" w:cs="Arial"/>
          <w:iCs/>
          <w:sz w:val="24"/>
          <w:szCs w:val="24"/>
        </w:rPr>
        <w:t>"</w:t>
      </w:r>
      <w:r w:rsidR="000622BF" w:rsidRPr="00F15413">
        <w:rPr>
          <w:rFonts w:ascii="Arial" w:eastAsia="Arial" w:hAnsi="Arial" w:cs="Arial"/>
          <w:iCs/>
          <w:sz w:val="24"/>
          <w:szCs w:val="24"/>
        </w:rPr>
        <w:t>.</w:t>
      </w:r>
    </w:p>
    <w:p w14:paraId="1E78986A" w14:textId="48613C56" w:rsidR="00126D2D" w:rsidRPr="00AC6A71" w:rsidRDefault="00AC6A71" w:rsidP="00D97E3C">
      <w:pPr>
        <w:spacing w:line="360" w:lineRule="auto"/>
        <w:ind w:left="576"/>
        <w:rPr>
          <w:rFonts w:ascii="Arial" w:hAnsi="Arial" w:cs="Arial"/>
          <w:iCs/>
          <w:sz w:val="24"/>
          <w:szCs w:val="24"/>
        </w:rPr>
      </w:pPr>
      <w:r>
        <w:rPr>
          <w:rFonts w:ascii="Arial" w:eastAsia="Arial" w:hAnsi="Arial" w:cs="Arial"/>
          <w:iCs/>
          <w:sz w:val="24"/>
          <w:szCs w:val="24"/>
        </w:rPr>
        <w:t>"</w:t>
      </w:r>
      <w:r w:rsidR="00CA177E" w:rsidRPr="00F15413">
        <w:rPr>
          <w:rFonts w:ascii="Arial" w:eastAsia="Arial" w:hAnsi="Arial" w:cs="Arial"/>
          <w:iCs/>
          <w:sz w:val="24"/>
          <w:szCs w:val="24"/>
        </w:rPr>
        <w:t xml:space="preserve">People will be able to enjoy our collections, buildings, services and workplace without obstacle or </w:t>
      </w:r>
      <w:proofErr w:type="gramStart"/>
      <w:r w:rsidR="00CA177E" w:rsidRPr="00F15413">
        <w:rPr>
          <w:rFonts w:ascii="Arial" w:eastAsia="Arial" w:hAnsi="Arial" w:cs="Arial"/>
          <w:iCs/>
          <w:sz w:val="24"/>
          <w:szCs w:val="24"/>
        </w:rPr>
        <w:t>embarrassment</w:t>
      </w:r>
      <w:r>
        <w:rPr>
          <w:rFonts w:ascii="Arial" w:eastAsia="Arial" w:hAnsi="Arial" w:cs="Arial"/>
          <w:iCs/>
          <w:sz w:val="24"/>
          <w:szCs w:val="24"/>
        </w:rPr>
        <w:t>"</w:t>
      </w:r>
      <w:proofErr w:type="gramEnd"/>
    </w:p>
    <w:p w14:paraId="6B4B38C5" w14:textId="1CF033F7" w:rsidR="00FC314C" w:rsidRPr="00E40BEC" w:rsidRDefault="00ED7A67" w:rsidP="00D97E3C">
      <w:pPr>
        <w:spacing w:line="360" w:lineRule="auto"/>
        <w:ind w:left="576"/>
        <w:rPr>
          <w:rFonts w:ascii="Arial" w:hAnsi="Arial" w:cs="Arial"/>
          <w:sz w:val="24"/>
          <w:szCs w:val="24"/>
        </w:rPr>
      </w:pPr>
      <w:r>
        <w:rPr>
          <w:rFonts w:ascii="Arial" w:hAnsi="Arial" w:cs="Arial"/>
          <w:sz w:val="24"/>
          <w:szCs w:val="24"/>
        </w:rPr>
        <w:t xml:space="preserve">In December 2023, The Library were successful </w:t>
      </w:r>
      <w:r w:rsidR="008355A3">
        <w:rPr>
          <w:rFonts w:ascii="Arial" w:hAnsi="Arial" w:cs="Arial"/>
          <w:sz w:val="24"/>
          <w:szCs w:val="24"/>
        </w:rPr>
        <w:t xml:space="preserve">in being awarded funding for a period of 6 months from the Heritage Innovation Fund to </w:t>
      </w:r>
      <w:r w:rsidR="001710D4">
        <w:rPr>
          <w:rFonts w:ascii="Arial" w:hAnsi="Arial" w:cs="Arial"/>
          <w:sz w:val="24"/>
          <w:szCs w:val="24"/>
        </w:rPr>
        <w:t>complete a research project looking at underrepresentation within the workforce of the Heritage Sector</w:t>
      </w:r>
      <w:r w:rsidR="00EA7AAF">
        <w:rPr>
          <w:rFonts w:ascii="Arial" w:hAnsi="Arial" w:cs="Arial"/>
          <w:sz w:val="24"/>
          <w:szCs w:val="24"/>
        </w:rPr>
        <w:t xml:space="preserve">. </w:t>
      </w:r>
      <w:r w:rsidR="0007117E" w:rsidRPr="17100DD4">
        <w:rPr>
          <w:rFonts w:ascii="Arial" w:hAnsi="Arial" w:cs="Arial"/>
          <w:sz w:val="24"/>
          <w:szCs w:val="24"/>
        </w:rPr>
        <w:t xml:space="preserve"> </w:t>
      </w:r>
    </w:p>
    <w:p w14:paraId="478A07C9" w14:textId="780C376C" w:rsidR="17100DD4" w:rsidRDefault="65DBC0E2" w:rsidP="00D97E3C">
      <w:pPr>
        <w:spacing w:line="360" w:lineRule="auto"/>
        <w:ind w:left="576"/>
        <w:rPr>
          <w:rFonts w:ascii="Arial" w:hAnsi="Arial" w:cs="Arial"/>
          <w:sz w:val="24"/>
          <w:szCs w:val="24"/>
        </w:rPr>
      </w:pPr>
      <w:r w:rsidRPr="17100DD4">
        <w:rPr>
          <w:rFonts w:ascii="Arial" w:hAnsi="Arial" w:cs="Arial"/>
          <w:sz w:val="24"/>
          <w:szCs w:val="24"/>
        </w:rPr>
        <w:t xml:space="preserve">Through a range of reports and statistics from across the Cultural Heritage sector </w:t>
      </w:r>
      <w:r w:rsidR="00EA7AAF">
        <w:rPr>
          <w:rFonts w:ascii="Arial" w:hAnsi="Arial" w:cs="Arial"/>
          <w:sz w:val="24"/>
          <w:szCs w:val="24"/>
        </w:rPr>
        <w:t xml:space="preserve">it was recognised </w:t>
      </w:r>
      <w:r w:rsidRPr="17100DD4">
        <w:rPr>
          <w:rFonts w:ascii="Arial" w:hAnsi="Arial" w:cs="Arial"/>
          <w:sz w:val="24"/>
          <w:szCs w:val="24"/>
        </w:rPr>
        <w:t xml:space="preserve">that both the Library and the wider sector workforce do not currently </w:t>
      </w:r>
      <w:r w:rsidR="00B37CD0">
        <w:rPr>
          <w:rFonts w:ascii="Arial" w:hAnsi="Arial" w:cs="Arial"/>
          <w:sz w:val="24"/>
          <w:szCs w:val="24"/>
        </w:rPr>
        <w:t>rep</w:t>
      </w:r>
      <w:r w:rsidR="30C9A0BA" w:rsidRPr="17100DD4">
        <w:rPr>
          <w:rFonts w:ascii="Arial" w:hAnsi="Arial" w:cs="Arial"/>
          <w:sz w:val="24"/>
          <w:szCs w:val="24"/>
        </w:rPr>
        <w:t>resent the community that we serve, There is a clear need for a more inclusive workforce and this project gives our EDI Officer an opportunity to r</w:t>
      </w:r>
      <w:r w:rsidR="54A35CC6" w:rsidRPr="17100DD4">
        <w:rPr>
          <w:rFonts w:ascii="Arial" w:hAnsi="Arial" w:cs="Arial"/>
          <w:sz w:val="24"/>
          <w:szCs w:val="24"/>
        </w:rPr>
        <w:t>esearch and investigate best practice from a wide range of organisations and sectors. The research is focused on inclusive recruitment and retention practices, and the hope is to trial and pi</w:t>
      </w:r>
      <w:r w:rsidR="27ACD4B9" w:rsidRPr="17100DD4">
        <w:rPr>
          <w:rFonts w:ascii="Arial" w:hAnsi="Arial" w:cs="Arial"/>
          <w:sz w:val="24"/>
          <w:szCs w:val="24"/>
        </w:rPr>
        <w:t xml:space="preserve">lot a range of initiatives to increase the diversity of the Library’s workforce. This research will also be </w:t>
      </w:r>
      <w:r w:rsidR="0083138C" w:rsidRPr="17100DD4">
        <w:rPr>
          <w:rFonts w:ascii="Arial" w:hAnsi="Arial" w:cs="Arial"/>
          <w:sz w:val="24"/>
          <w:szCs w:val="24"/>
        </w:rPr>
        <w:t>disseminated</w:t>
      </w:r>
      <w:r w:rsidR="27ACD4B9" w:rsidRPr="17100DD4">
        <w:rPr>
          <w:rFonts w:ascii="Arial" w:hAnsi="Arial" w:cs="Arial"/>
          <w:sz w:val="24"/>
          <w:szCs w:val="24"/>
        </w:rPr>
        <w:t xml:space="preserve"> to the wider cultural heritage sector. </w:t>
      </w:r>
      <w:r w:rsidRPr="17100DD4">
        <w:rPr>
          <w:rFonts w:ascii="Arial" w:hAnsi="Arial" w:cs="Arial"/>
          <w:sz w:val="24"/>
          <w:szCs w:val="24"/>
        </w:rPr>
        <w:t xml:space="preserve"> </w:t>
      </w:r>
    </w:p>
    <w:p w14:paraId="7C447E80" w14:textId="72DA34EB" w:rsidR="17100DD4" w:rsidRDefault="21A275B7" w:rsidP="00D97E3C">
      <w:pPr>
        <w:spacing w:line="360" w:lineRule="auto"/>
        <w:ind w:left="576"/>
        <w:rPr>
          <w:rFonts w:ascii="Arial" w:hAnsi="Arial" w:cs="Arial"/>
          <w:sz w:val="24"/>
          <w:szCs w:val="24"/>
        </w:rPr>
      </w:pPr>
      <w:proofErr w:type="spellStart"/>
      <w:r w:rsidRPr="66F0D801">
        <w:rPr>
          <w:rFonts w:ascii="Arial" w:hAnsi="Arial" w:cs="Arial"/>
          <w:sz w:val="24"/>
          <w:szCs w:val="24"/>
        </w:rPr>
        <w:t>EqIAs</w:t>
      </w:r>
      <w:proofErr w:type="spellEnd"/>
      <w:r w:rsidR="7394B91D" w:rsidRPr="66F0D801">
        <w:rPr>
          <w:rFonts w:ascii="Arial" w:hAnsi="Arial" w:cs="Arial"/>
          <w:sz w:val="24"/>
          <w:szCs w:val="24"/>
        </w:rPr>
        <w:t xml:space="preserve"> – We have redesigned both the form and the process of equality impact assessments </w:t>
      </w:r>
      <w:proofErr w:type="gramStart"/>
      <w:r w:rsidR="7394B91D" w:rsidRPr="66F0D801">
        <w:rPr>
          <w:rFonts w:ascii="Arial" w:hAnsi="Arial" w:cs="Arial"/>
          <w:sz w:val="24"/>
          <w:szCs w:val="24"/>
        </w:rPr>
        <w:t>in order to</w:t>
      </w:r>
      <w:proofErr w:type="gramEnd"/>
      <w:r w:rsidR="7394B91D" w:rsidRPr="66F0D801">
        <w:rPr>
          <w:rFonts w:ascii="Arial" w:hAnsi="Arial" w:cs="Arial"/>
          <w:sz w:val="24"/>
          <w:szCs w:val="24"/>
        </w:rPr>
        <w:t xml:space="preserve"> review our services and projects. </w:t>
      </w:r>
      <w:r w:rsidR="0BBDDC53" w:rsidRPr="66F0D801">
        <w:rPr>
          <w:rFonts w:ascii="Arial" w:hAnsi="Arial" w:cs="Arial"/>
          <w:sz w:val="24"/>
          <w:szCs w:val="24"/>
        </w:rPr>
        <w:t xml:space="preserve">We have </w:t>
      </w:r>
      <w:r w:rsidR="7A03FAA1" w:rsidRPr="66F0D801">
        <w:rPr>
          <w:rFonts w:ascii="Arial" w:hAnsi="Arial" w:cs="Arial"/>
          <w:sz w:val="24"/>
          <w:szCs w:val="24"/>
        </w:rPr>
        <w:t>a two</w:t>
      </w:r>
      <w:r w:rsidR="00BE5603">
        <w:rPr>
          <w:rFonts w:ascii="Arial" w:hAnsi="Arial" w:cs="Arial"/>
          <w:sz w:val="24"/>
          <w:szCs w:val="24"/>
        </w:rPr>
        <w:t>-</w:t>
      </w:r>
      <w:r w:rsidR="7A03FAA1" w:rsidRPr="66F0D801">
        <w:rPr>
          <w:rFonts w:ascii="Arial" w:hAnsi="Arial" w:cs="Arial"/>
          <w:sz w:val="24"/>
          <w:szCs w:val="24"/>
        </w:rPr>
        <w:t xml:space="preserve">step process </w:t>
      </w:r>
      <w:r w:rsidR="48F7980C" w:rsidRPr="66F0D801">
        <w:rPr>
          <w:rFonts w:ascii="Arial" w:hAnsi="Arial" w:cs="Arial"/>
          <w:sz w:val="24"/>
          <w:szCs w:val="24"/>
        </w:rPr>
        <w:t xml:space="preserve">to ensure we are </w:t>
      </w:r>
      <w:r w:rsidR="23A13E50" w:rsidRPr="66F0D801">
        <w:rPr>
          <w:rFonts w:ascii="Arial" w:hAnsi="Arial" w:cs="Arial"/>
          <w:sz w:val="24"/>
          <w:szCs w:val="24"/>
        </w:rPr>
        <w:t>rigorously</w:t>
      </w:r>
      <w:r w:rsidR="48F7980C" w:rsidRPr="66F0D801">
        <w:rPr>
          <w:rFonts w:ascii="Arial" w:hAnsi="Arial" w:cs="Arial"/>
          <w:sz w:val="24"/>
          <w:szCs w:val="24"/>
        </w:rPr>
        <w:t xml:space="preserve"> considering equalities from a range of people with </w:t>
      </w:r>
      <w:r w:rsidR="48F7980C" w:rsidRPr="66F0D801">
        <w:rPr>
          <w:rFonts w:ascii="Arial" w:hAnsi="Arial" w:cs="Arial"/>
          <w:sz w:val="24"/>
          <w:szCs w:val="24"/>
        </w:rPr>
        <w:lastRenderedPageBreak/>
        <w:t xml:space="preserve">lived experience. This review group is made up of a </w:t>
      </w:r>
      <w:r w:rsidR="194A6116" w:rsidRPr="66F0D801">
        <w:rPr>
          <w:rFonts w:ascii="Arial" w:hAnsi="Arial" w:cs="Arial"/>
          <w:sz w:val="24"/>
          <w:szCs w:val="24"/>
        </w:rPr>
        <w:t xml:space="preserve">range of staff from across the organisation and is a key accountability process to ensure we are doing all we can to make our services and projects as inclusive as possible. </w:t>
      </w:r>
      <w:r w:rsidR="48F7980C" w:rsidRPr="66F0D801">
        <w:rPr>
          <w:rFonts w:ascii="Arial" w:hAnsi="Arial" w:cs="Arial"/>
          <w:sz w:val="24"/>
          <w:szCs w:val="24"/>
        </w:rPr>
        <w:t xml:space="preserve"> </w:t>
      </w:r>
    </w:p>
    <w:p w14:paraId="19F31795" w14:textId="12C7BFA7" w:rsidR="6629BF2A" w:rsidRDefault="00FC314C" w:rsidP="00D97E3C">
      <w:pPr>
        <w:spacing w:line="360" w:lineRule="auto"/>
        <w:ind w:left="576"/>
        <w:rPr>
          <w:rFonts w:ascii="Arial" w:hAnsi="Arial" w:cs="Arial"/>
          <w:sz w:val="24"/>
          <w:szCs w:val="24"/>
        </w:rPr>
      </w:pPr>
      <w:r>
        <w:rPr>
          <w:rFonts w:ascii="Arial" w:hAnsi="Arial" w:cs="Arial"/>
          <w:sz w:val="24"/>
          <w:szCs w:val="24"/>
        </w:rPr>
        <w:t xml:space="preserve">Contemplation and </w:t>
      </w:r>
      <w:r w:rsidR="6629BF2A" w:rsidRPr="66F0D801">
        <w:rPr>
          <w:rFonts w:ascii="Arial" w:hAnsi="Arial" w:cs="Arial"/>
          <w:sz w:val="24"/>
          <w:szCs w:val="24"/>
        </w:rPr>
        <w:t xml:space="preserve">Prayer </w:t>
      </w:r>
      <w:r w:rsidR="2391DC86" w:rsidRPr="3F0642D1">
        <w:rPr>
          <w:rFonts w:ascii="Arial" w:hAnsi="Arial" w:cs="Arial"/>
          <w:sz w:val="24"/>
          <w:szCs w:val="24"/>
        </w:rPr>
        <w:t>R</w:t>
      </w:r>
      <w:r w:rsidR="6629BF2A" w:rsidRPr="3F0642D1">
        <w:rPr>
          <w:rFonts w:ascii="Arial" w:hAnsi="Arial" w:cs="Arial"/>
          <w:sz w:val="24"/>
          <w:szCs w:val="24"/>
        </w:rPr>
        <w:t>oom</w:t>
      </w:r>
      <w:r w:rsidR="193331F2" w:rsidRPr="3F0642D1">
        <w:rPr>
          <w:rFonts w:ascii="Arial" w:hAnsi="Arial" w:cs="Arial"/>
          <w:sz w:val="24"/>
          <w:szCs w:val="24"/>
        </w:rPr>
        <w:t xml:space="preserve">- </w:t>
      </w:r>
      <w:r w:rsidR="193331F2" w:rsidRPr="66F0D801">
        <w:rPr>
          <w:rFonts w:ascii="Arial" w:hAnsi="Arial" w:cs="Arial"/>
          <w:sz w:val="24"/>
          <w:szCs w:val="24"/>
        </w:rPr>
        <w:t xml:space="preserve">we </w:t>
      </w:r>
      <w:r w:rsidR="30E271F7" w:rsidRPr="66F0D801">
        <w:rPr>
          <w:rFonts w:ascii="Arial" w:hAnsi="Arial" w:cs="Arial"/>
          <w:sz w:val="24"/>
          <w:szCs w:val="24"/>
        </w:rPr>
        <w:t xml:space="preserve">have created a dedicated space to people of all faiths and religious backgrounds to observe their faith in our main library building. </w:t>
      </w:r>
      <w:r w:rsidR="49530776" w:rsidRPr="3F0642D1">
        <w:rPr>
          <w:rFonts w:ascii="Arial" w:hAnsi="Arial" w:cs="Arial"/>
          <w:sz w:val="24"/>
          <w:szCs w:val="24"/>
        </w:rPr>
        <w:t xml:space="preserve">It is also a space where staff and the </w:t>
      </w:r>
      <w:proofErr w:type="gramStart"/>
      <w:r w:rsidR="49530776" w:rsidRPr="3F0642D1">
        <w:rPr>
          <w:rFonts w:ascii="Arial" w:hAnsi="Arial" w:cs="Arial"/>
          <w:sz w:val="24"/>
          <w:szCs w:val="24"/>
        </w:rPr>
        <w:t>general public</w:t>
      </w:r>
      <w:proofErr w:type="gramEnd"/>
      <w:r w:rsidR="49530776" w:rsidRPr="3F0642D1">
        <w:rPr>
          <w:rFonts w:ascii="Arial" w:hAnsi="Arial" w:cs="Arial"/>
          <w:sz w:val="24"/>
          <w:szCs w:val="24"/>
        </w:rPr>
        <w:t xml:space="preserve"> can have a space to </w:t>
      </w:r>
      <w:r w:rsidR="00873681">
        <w:rPr>
          <w:rFonts w:ascii="Arial" w:hAnsi="Arial" w:cs="Arial"/>
          <w:sz w:val="24"/>
          <w:szCs w:val="24"/>
        </w:rPr>
        <w:t xml:space="preserve">reflect </w:t>
      </w:r>
      <w:r w:rsidR="00CF2054">
        <w:rPr>
          <w:rFonts w:ascii="Arial" w:hAnsi="Arial" w:cs="Arial"/>
          <w:sz w:val="24"/>
          <w:szCs w:val="24"/>
        </w:rPr>
        <w:t xml:space="preserve">and think. </w:t>
      </w:r>
      <w:r w:rsidR="30E271F7" w:rsidRPr="66F0D801">
        <w:rPr>
          <w:rFonts w:ascii="Arial" w:hAnsi="Arial" w:cs="Arial"/>
          <w:sz w:val="24"/>
          <w:szCs w:val="24"/>
        </w:rPr>
        <w:t xml:space="preserve">We aim </w:t>
      </w:r>
      <w:r w:rsidR="193331F2" w:rsidRPr="66F0D801">
        <w:rPr>
          <w:rFonts w:ascii="Arial" w:hAnsi="Arial" w:cs="Arial"/>
          <w:sz w:val="24"/>
          <w:szCs w:val="24"/>
        </w:rPr>
        <w:t xml:space="preserve">to have </w:t>
      </w:r>
      <w:r w:rsidR="00CF2054">
        <w:rPr>
          <w:rFonts w:ascii="Arial" w:hAnsi="Arial" w:cs="Arial"/>
          <w:sz w:val="24"/>
          <w:szCs w:val="24"/>
        </w:rPr>
        <w:t>the</w:t>
      </w:r>
      <w:r w:rsidR="193331F2" w:rsidRPr="66F0D801">
        <w:rPr>
          <w:rFonts w:ascii="Arial" w:hAnsi="Arial" w:cs="Arial"/>
          <w:sz w:val="24"/>
          <w:szCs w:val="24"/>
        </w:rPr>
        <w:t xml:space="preserve"> functional </w:t>
      </w:r>
      <w:r>
        <w:rPr>
          <w:rFonts w:ascii="Arial" w:hAnsi="Arial" w:cs="Arial"/>
          <w:sz w:val="24"/>
          <w:szCs w:val="24"/>
        </w:rPr>
        <w:t xml:space="preserve">contemplation and </w:t>
      </w:r>
      <w:r w:rsidR="193331F2" w:rsidRPr="66F0D801">
        <w:rPr>
          <w:rFonts w:ascii="Arial" w:hAnsi="Arial" w:cs="Arial"/>
          <w:sz w:val="24"/>
          <w:szCs w:val="24"/>
        </w:rPr>
        <w:t xml:space="preserve">prayer room open to both the staff of the Library and members of the </w:t>
      </w:r>
      <w:proofErr w:type="gramStart"/>
      <w:r w:rsidR="193331F2" w:rsidRPr="66F0D801">
        <w:rPr>
          <w:rFonts w:ascii="Arial" w:hAnsi="Arial" w:cs="Arial"/>
          <w:sz w:val="24"/>
          <w:szCs w:val="24"/>
        </w:rPr>
        <w:t>general public</w:t>
      </w:r>
      <w:proofErr w:type="gramEnd"/>
      <w:r w:rsidR="193331F2" w:rsidRPr="66F0D801">
        <w:rPr>
          <w:rFonts w:ascii="Arial" w:hAnsi="Arial" w:cs="Arial"/>
          <w:sz w:val="24"/>
          <w:szCs w:val="24"/>
        </w:rPr>
        <w:t xml:space="preserve"> by the beginning of the summer. </w:t>
      </w:r>
    </w:p>
    <w:p w14:paraId="044DBBD7" w14:textId="391DD9CB" w:rsidR="00F46655" w:rsidRPr="00B54D2F" w:rsidRDefault="002C4261" w:rsidP="00D97E3C">
      <w:pPr>
        <w:pStyle w:val="Heading4"/>
        <w:spacing w:after="360"/>
        <w:ind w:left="720"/>
      </w:pPr>
      <w:r w:rsidRPr="00B54D2F">
        <w:t xml:space="preserve">Collections </w:t>
      </w:r>
    </w:p>
    <w:p w14:paraId="0EFC5B2B" w14:textId="51309E3B" w:rsidR="00AA6A37" w:rsidRPr="00AC6A71" w:rsidRDefault="00AC6A71" w:rsidP="00D97E3C">
      <w:pPr>
        <w:spacing w:line="360" w:lineRule="auto"/>
        <w:ind w:left="720"/>
        <w:rPr>
          <w:rFonts w:ascii="Arial" w:eastAsia="Arial" w:hAnsi="Arial" w:cs="Arial"/>
          <w:iCs/>
          <w:sz w:val="24"/>
          <w:szCs w:val="24"/>
        </w:rPr>
      </w:pPr>
      <w:r>
        <w:rPr>
          <w:rFonts w:ascii="Arial" w:eastAsia="Arial" w:hAnsi="Arial" w:cs="Arial"/>
          <w:iCs/>
          <w:sz w:val="24"/>
          <w:szCs w:val="24"/>
        </w:rPr>
        <w:t>"</w:t>
      </w:r>
      <w:r w:rsidR="00EE7BB6" w:rsidRPr="00F15413">
        <w:rPr>
          <w:rFonts w:ascii="Arial" w:eastAsia="Arial" w:hAnsi="Arial" w:cs="Arial"/>
          <w:iCs/>
          <w:sz w:val="24"/>
          <w:szCs w:val="24"/>
        </w:rPr>
        <w:t>We</w:t>
      </w:r>
      <w:r w:rsidR="00E42228" w:rsidRPr="00F15413">
        <w:rPr>
          <w:rFonts w:ascii="Arial" w:eastAsia="Arial" w:hAnsi="Arial" w:cs="Arial"/>
          <w:iCs/>
          <w:sz w:val="24"/>
          <w:szCs w:val="24"/>
        </w:rPr>
        <w:t xml:space="preserve"> </w:t>
      </w:r>
      <w:r w:rsidR="00EE7BB6" w:rsidRPr="00F15413">
        <w:rPr>
          <w:rFonts w:ascii="Arial" w:eastAsia="Arial" w:hAnsi="Arial" w:cs="Arial"/>
          <w:iCs/>
          <w:sz w:val="24"/>
          <w:szCs w:val="24"/>
        </w:rPr>
        <w:t xml:space="preserve">work to address the silences and omissions in the collections and to revealing the diversity already within the collections, using a wider range of material and subjects to attract and serve different </w:t>
      </w:r>
      <w:r w:rsidR="00F15413" w:rsidRPr="00F15413">
        <w:rPr>
          <w:rFonts w:ascii="Arial" w:eastAsia="Arial" w:hAnsi="Arial" w:cs="Arial"/>
          <w:iCs/>
          <w:sz w:val="24"/>
          <w:szCs w:val="24"/>
        </w:rPr>
        <w:t>audiences</w:t>
      </w:r>
      <w:r>
        <w:rPr>
          <w:rFonts w:ascii="Arial" w:eastAsia="Arial" w:hAnsi="Arial" w:cs="Arial"/>
          <w:iCs/>
          <w:sz w:val="24"/>
          <w:szCs w:val="24"/>
        </w:rPr>
        <w:t>"</w:t>
      </w:r>
      <w:r w:rsidR="00F15413" w:rsidRPr="00F15413">
        <w:rPr>
          <w:rFonts w:ascii="Arial" w:eastAsia="Arial" w:hAnsi="Arial" w:cs="Arial"/>
          <w:iCs/>
          <w:sz w:val="24"/>
          <w:szCs w:val="24"/>
        </w:rPr>
        <w:t>.</w:t>
      </w:r>
    </w:p>
    <w:p w14:paraId="649ACE86" w14:textId="0892B9E2" w:rsidR="00DA2F95" w:rsidRPr="00CB77EF" w:rsidRDefault="00AA6A37" w:rsidP="00D97E3C">
      <w:pPr>
        <w:spacing w:line="360" w:lineRule="auto"/>
        <w:ind w:left="720"/>
        <w:rPr>
          <w:rFonts w:ascii="Arial" w:eastAsia="Times New Roman" w:hAnsi="Arial" w:cs="Arial"/>
          <w:color w:val="000000"/>
          <w:sz w:val="24"/>
          <w:szCs w:val="24"/>
          <w:lang w:eastAsia="en-GB"/>
        </w:rPr>
      </w:pPr>
      <w:r w:rsidRPr="00CB77EF">
        <w:rPr>
          <w:rFonts w:ascii="Arial" w:eastAsia="Times New Roman" w:hAnsi="Arial" w:cs="Arial"/>
          <w:color w:val="000000"/>
          <w:sz w:val="24"/>
          <w:szCs w:val="24"/>
          <w:lang w:eastAsia="en-GB"/>
        </w:rPr>
        <w:t xml:space="preserve">In 22/23 we set a goal to acquire new collections from at least four previously under-represented communities such that a rich and representative variety of voices, </w:t>
      </w:r>
      <w:proofErr w:type="gramStart"/>
      <w:r w:rsidRPr="00CB77EF">
        <w:rPr>
          <w:rFonts w:ascii="Arial" w:eastAsia="Times New Roman" w:hAnsi="Arial" w:cs="Arial"/>
          <w:color w:val="000000"/>
          <w:sz w:val="24"/>
          <w:szCs w:val="24"/>
          <w:lang w:eastAsia="en-GB"/>
        </w:rPr>
        <w:t>views</w:t>
      </w:r>
      <w:proofErr w:type="gramEnd"/>
      <w:r w:rsidRPr="00CB77EF">
        <w:rPr>
          <w:rFonts w:ascii="Arial" w:eastAsia="Times New Roman" w:hAnsi="Arial" w:cs="Arial"/>
          <w:color w:val="000000"/>
          <w:sz w:val="24"/>
          <w:szCs w:val="24"/>
          <w:lang w:eastAsia="en-GB"/>
        </w:rPr>
        <w:t xml:space="preserve"> and experiences of 21st century Scotland are collected, preserved and made publicly accessible.</w:t>
      </w:r>
      <w:r w:rsidR="00946406" w:rsidRPr="00CB77EF">
        <w:rPr>
          <w:rFonts w:ascii="Arial" w:eastAsia="Times New Roman" w:hAnsi="Arial" w:cs="Arial"/>
          <w:color w:val="000000"/>
          <w:sz w:val="24"/>
          <w:szCs w:val="24"/>
          <w:lang w:eastAsia="en-GB"/>
        </w:rPr>
        <w:t xml:space="preserve"> </w:t>
      </w:r>
    </w:p>
    <w:p w14:paraId="66301833" w14:textId="77777777" w:rsidR="00BF2DD4" w:rsidRDefault="00946406" w:rsidP="00D97E3C">
      <w:pPr>
        <w:spacing w:line="360" w:lineRule="auto"/>
        <w:ind w:left="720"/>
        <w:rPr>
          <w:rFonts w:ascii="Arial" w:eastAsia="Times New Roman" w:hAnsi="Arial" w:cs="Arial"/>
          <w:color w:val="000000"/>
          <w:sz w:val="24"/>
          <w:szCs w:val="24"/>
          <w:lang w:eastAsia="en-GB"/>
        </w:rPr>
      </w:pPr>
      <w:r w:rsidRPr="00CB77EF">
        <w:rPr>
          <w:rFonts w:ascii="Arial" w:eastAsia="Times New Roman" w:hAnsi="Arial" w:cs="Arial"/>
          <w:color w:val="000000"/>
          <w:sz w:val="24"/>
          <w:szCs w:val="24"/>
          <w:lang w:eastAsia="en-GB"/>
        </w:rPr>
        <w:t>Examples of the works acquired in the last 12 months include</w:t>
      </w:r>
      <w:r w:rsidR="00BF2DD4">
        <w:rPr>
          <w:rFonts w:ascii="Arial" w:eastAsia="Times New Roman" w:hAnsi="Arial" w:cs="Arial"/>
          <w:color w:val="000000"/>
          <w:sz w:val="24"/>
          <w:szCs w:val="24"/>
          <w:lang w:eastAsia="en-GB"/>
        </w:rPr>
        <w:t>:</w:t>
      </w:r>
    </w:p>
    <w:p w14:paraId="6909290B" w14:textId="3FDE6033" w:rsidR="00F84968" w:rsidRPr="00BF7D69" w:rsidRDefault="000B39E7"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A</w:t>
      </w:r>
      <w:r w:rsidR="00AA6A37" w:rsidRPr="00BF7D69">
        <w:rPr>
          <w:rFonts w:ascii="Arial" w:eastAsia="Times New Roman" w:hAnsi="Arial" w:cs="Arial"/>
          <w:color w:val="000000"/>
          <w:sz w:val="24"/>
          <w:lang w:eastAsia="en-GB"/>
        </w:rPr>
        <w:t xml:space="preserve">cquisition by purchase, web archive and legal deposit of work by Glasgow and Scottish authors Safina Mazhar and Yasmin Hanif which centre black, Asian, and minority ethnic characters. </w:t>
      </w:r>
    </w:p>
    <w:p w14:paraId="380C7C9E" w14:textId="77777777" w:rsidR="00F84968" w:rsidRPr="00BF7D69" w:rsidRDefault="00AA6A37"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 xml:space="preserve">Acquisition of a series of adult romance / sports romance books by American author Avery Cockburn (the pen name of Jeri Smith-Ready) that follow the exploits of fictional Glasgow LGBT football team the Warriors. </w:t>
      </w:r>
    </w:p>
    <w:p w14:paraId="14C19607" w14:textId="77777777" w:rsidR="00F84968" w:rsidRPr="00BF7D69" w:rsidRDefault="00AA6A37"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 xml:space="preserve">Acquisition by purchase of evidence of nightclub culture in Scotland, and particularly the Scottish rave and electronic dance music club scene (over 300 flyers and posters that document the scene from the mid-1990s) </w:t>
      </w:r>
    </w:p>
    <w:p w14:paraId="4F40A0C4" w14:textId="77777777" w:rsidR="00F84968" w:rsidRPr="00BF7D69" w:rsidRDefault="00AA6A37"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 xml:space="preserve">A series of interviews with members of Scottish South Asian community involved in broadcasting and performance were recorded and added to the collections. </w:t>
      </w:r>
    </w:p>
    <w:p w14:paraId="03C2ACC2" w14:textId="21867200" w:rsidR="005E6C66" w:rsidRPr="00BF7D69" w:rsidRDefault="00AA6A37"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lastRenderedPageBreak/>
        <w:t xml:space="preserve">New zine intake, by purchase and donation, is particularly connected to LGBTQ+ communities, for example, </w:t>
      </w:r>
      <w:r w:rsidR="00AC6A71">
        <w:rPr>
          <w:rFonts w:ascii="Arial" w:eastAsia="Times New Roman" w:hAnsi="Arial" w:cs="Arial"/>
          <w:color w:val="000000"/>
          <w:sz w:val="24"/>
          <w:lang w:eastAsia="en-GB"/>
        </w:rPr>
        <w:t>"</w:t>
      </w:r>
      <w:r w:rsidRPr="00BF7D69">
        <w:rPr>
          <w:rFonts w:ascii="Arial" w:eastAsia="Times New Roman" w:hAnsi="Arial" w:cs="Arial"/>
          <w:color w:val="000000"/>
          <w:sz w:val="24"/>
          <w:lang w:eastAsia="en-GB"/>
        </w:rPr>
        <w:t>Queer Intimacy</w:t>
      </w:r>
      <w:r w:rsidR="00AC6A71">
        <w:rPr>
          <w:rFonts w:ascii="Arial" w:eastAsia="Times New Roman" w:hAnsi="Arial" w:cs="Arial"/>
          <w:color w:val="000000"/>
          <w:sz w:val="24"/>
          <w:lang w:eastAsia="en-GB"/>
        </w:rPr>
        <w:t>"</w:t>
      </w:r>
      <w:r w:rsidRPr="00BF7D69">
        <w:rPr>
          <w:rFonts w:ascii="Arial" w:eastAsia="Times New Roman" w:hAnsi="Arial" w:cs="Arial"/>
          <w:color w:val="000000"/>
          <w:sz w:val="24"/>
          <w:lang w:eastAsia="en-GB"/>
        </w:rPr>
        <w:t xml:space="preserve"> by Tom Hutton which is a photo essay by Tom Hutton that documents him and his flatmates during the Covid lockdowns. </w:t>
      </w:r>
    </w:p>
    <w:p w14:paraId="70BD563D" w14:textId="77777777" w:rsidR="005E6C66" w:rsidRPr="00BF7D69" w:rsidRDefault="00C67AA9"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Capture and preservation of</w:t>
      </w:r>
      <w:r w:rsidR="00AA6A37" w:rsidRPr="00BF7D69">
        <w:rPr>
          <w:rFonts w:ascii="Arial" w:eastAsia="Times New Roman" w:hAnsi="Arial" w:cs="Arial"/>
          <w:color w:val="000000"/>
          <w:sz w:val="24"/>
          <w:lang w:eastAsia="en-GB"/>
        </w:rPr>
        <w:t xml:space="preserve"> the websites of Scottish restaurants, cafes, takeaways, and other similar food and drink venues with the collection </w:t>
      </w:r>
      <w:proofErr w:type="gramStart"/>
      <w:r w:rsidR="00AA6A37" w:rsidRPr="00BF7D69">
        <w:rPr>
          <w:rFonts w:ascii="Arial" w:eastAsia="Times New Roman" w:hAnsi="Arial" w:cs="Arial"/>
          <w:color w:val="000000"/>
          <w:sz w:val="24"/>
          <w:lang w:eastAsia="en-GB"/>
        </w:rPr>
        <w:t>reflecting  the</w:t>
      </w:r>
      <w:proofErr w:type="gramEnd"/>
      <w:r w:rsidR="00AA6A37" w:rsidRPr="00BF7D69">
        <w:rPr>
          <w:rFonts w:ascii="Arial" w:eastAsia="Times New Roman" w:hAnsi="Arial" w:cs="Arial"/>
          <w:color w:val="000000"/>
          <w:sz w:val="24"/>
          <w:lang w:eastAsia="en-GB"/>
        </w:rPr>
        <w:t xml:space="preserve"> diversity in this industry.  </w:t>
      </w:r>
    </w:p>
    <w:p w14:paraId="17FD91A8" w14:textId="52066042" w:rsidR="0087158D" w:rsidRPr="00BF7D69" w:rsidRDefault="00AA6A37"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 xml:space="preserve">Television programmes from the </w:t>
      </w:r>
      <w:r w:rsidR="00AC6A71">
        <w:rPr>
          <w:rFonts w:ascii="Arial" w:eastAsia="Times New Roman" w:hAnsi="Arial" w:cs="Arial"/>
          <w:color w:val="000000"/>
          <w:sz w:val="24"/>
          <w:lang w:eastAsia="en-GB"/>
        </w:rPr>
        <w:t>"</w:t>
      </w:r>
      <w:proofErr w:type="spellStart"/>
      <w:r w:rsidRPr="00BF7D69">
        <w:rPr>
          <w:rFonts w:ascii="Arial" w:eastAsia="Times New Roman" w:hAnsi="Arial" w:cs="Arial"/>
          <w:color w:val="000000"/>
          <w:sz w:val="24"/>
          <w:lang w:eastAsia="en-GB"/>
        </w:rPr>
        <w:t>Trusadh</w:t>
      </w:r>
      <w:proofErr w:type="spellEnd"/>
      <w:r w:rsidR="00AC6A71">
        <w:rPr>
          <w:rFonts w:ascii="Arial" w:eastAsia="Times New Roman" w:hAnsi="Arial" w:cs="Arial"/>
          <w:color w:val="000000"/>
          <w:sz w:val="24"/>
          <w:lang w:eastAsia="en-GB"/>
        </w:rPr>
        <w:t>"</w:t>
      </w:r>
      <w:r w:rsidRPr="00BF7D69">
        <w:rPr>
          <w:rFonts w:ascii="Arial" w:eastAsia="Times New Roman" w:hAnsi="Arial" w:cs="Arial"/>
          <w:color w:val="000000"/>
          <w:sz w:val="24"/>
          <w:lang w:eastAsia="en-GB"/>
        </w:rPr>
        <w:t xml:space="preserve"> and </w:t>
      </w:r>
      <w:r w:rsidR="00AC6A71">
        <w:rPr>
          <w:rFonts w:ascii="Arial" w:eastAsia="Times New Roman" w:hAnsi="Arial" w:cs="Arial"/>
          <w:color w:val="000000"/>
          <w:sz w:val="24"/>
          <w:lang w:eastAsia="en-GB"/>
        </w:rPr>
        <w:t>"</w:t>
      </w:r>
      <w:proofErr w:type="spellStart"/>
      <w:r w:rsidRPr="00BF7D69">
        <w:rPr>
          <w:rFonts w:ascii="Arial" w:eastAsia="Times New Roman" w:hAnsi="Arial" w:cs="Arial"/>
          <w:color w:val="000000"/>
          <w:sz w:val="24"/>
          <w:lang w:eastAsia="en-GB"/>
        </w:rPr>
        <w:t>Uaigneas</w:t>
      </w:r>
      <w:proofErr w:type="spellEnd"/>
      <w:r w:rsidR="00AC6A71">
        <w:rPr>
          <w:rFonts w:ascii="Arial" w:eastAsia="Times New Roman" w:hAnsi="Arial" w:cs="Arial"/>
          <w:color w:val="000000"/>
          <w:sz w:val="24"/>
          <w:lang w:eastAsia="en-GB"/>
        </w:rPr>
        <w:t>"</w:t>
      </w:r>
      <w:r w:rsidRPr="00BF7D69">
        <w:rPr>
          <w:rFonts w:ascii="Arial" w:eastAsia="Times New Roman" w:hAnsi="Arial" w:cs="Arial"/>
          <w:color w:val="000000"/>
          <w:sz w:val="24"/>
          <w:lang w:eastAsia="en-GB"/>
        </w:rPr>
        <w:t xml:space="preserve"> series on Gaelic language speaking people who have experien</w:t>
      </w:r>
      <w:r w:rsidR="005E6C66" w:rsidRPr="00BF7D69">
        <w:rPr>
          <w:rFonts w:ascii="Arial" w:eastAsia="Times New Roman" w:hAnsi="Arial" w:cs="Arial"/>
          <w:color w:val="000000"/>
          <w:sz w:val="24"/>
          <w:lang w:eastAsia="en-GB"/>
        </w:rPr>
        <w:t>c</w:t>
      </w:r>
      <w:r w:rsidRPr="00BF7D69">
        <w:rPr>
          <w:rFonts w:ascii="Arial" w:eastAsia="Times New Roman" w:hAnsi="Arial" w:cs="Arial"/>
          <w:color w:val="000000"/>
          <w:sz w:val="24"/>
          <w:lang w:eastAsia="en-GB"/>
        </w:rPr>
        <w:t xml:space="preserve">e of Down's syndrome, </w:t>
      </w:r>
      <w:proofErr w:type="spellStart"/>
      <w:r w:rsidRPr="00BF7D69">
        <w:rPr>
          <w:rFonts w:ascii="Arial" w:eastAsia="Times New Roman" w:hAnsi="Arial" w:cs="Arial"/>
          <w:color w:val="000000"/>
          <w:sz w:val="24"/>
          <w:lang w:eastAsia="en-GB"/>
        </w:rPr>
        <w:t>biopolar</w:t>
      </w:r>
      <w:proofErr w:type="spellEnd"/>
      <w:r w:rsidRPr="00BF7D69">
        <w:rPr>
          <w:rFonts w:ascii="Arial" w:eastAsia="Times New Roman" w:hAnsi="Arial" w:cs="Arial"/>
          <w:color w:val="000000"/>
          <w:sz w:val="24"/>
          <w:lang w:eastAsia="en-GB"/>
        </w:rPr>
        <w:t xml:space="preserve"> disorder, or Alzheimer's. </w:t>
      </w:r>
    </w:p>
    <w:p w14:paraId="2578C90F" w14:textId="77777777" w:rsidR="0087158D" w:rsidRPr="00BF7D69" w:rsidRDefault="00AA6A37"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 xml:space="preserve">Short documentary from 2009 on a multi-generational Traveller family. </w:t>
      </w:r>
    </w:p>
    <w:p w14:paraId="591F1C7A" w14:textId="77777777" w:rsidR="0087158D" w:rsidRPr="00BF7D69" w:rsidRDefault="00C42C7B"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The</w:t>
      </w:r>
      <w:r w:rsidR="00AA6A37" w:rsidRPr="00BF7D69">
        <w:rPr>
          <w:rFonts w:ascii="Arial" w:eastAsia="Times New Roman" w:hAnsi="Arial" w:cs="Arial"/>
          <w:color w:val="000000"/>
          <w:sz w:val="24"/>
          <w:lang w:eastAsia="en-GB"/>
        </w:rPr>
        <w:t xml:space="preserve"> LGBT+ Youth Scotland and </w:t>
      </w:r>
      <w:proofErr w:type="spellStart"/>
      <w:r w:rsidR="00AA6A37" w:rsidRPr="00BF7D69">
        <w:rPr>
          <w:rFonts w:ascii="Arial" w:eastAsia="Times New Roman" w:hAnsi="Arial" w:cs="Arial"/>
          <w:color w:val="000000"/>
          <w:sz w:val="24"/>
          <w:lang w:eastAsia="en-GB"/>
        </w:rPr>
        <w:t>OurStory</w:t>
      </w:r>
      <w:proofErr w:type="spellEnd"/>
      <w:r w:rsidR="00AA6A37" w:rsidRPr="00BF7D69">
        <w:rPr>
          <w:rFonts w:ascii="Arial" w:eastAsia="Times New Roman" w:hAnsi="Arial" w:cs="Arial"/>
          <w:color w:val="000000"/>
          <w:sz w:val="24"/>
          <w:lang w:eastAsia="en-GB"/>
        </w:rPr>
        <w:t xml:space="preserve"> Scotland: HLF-funded project to create an archive of LGBT+ young people's stories at the Library, with activities tied to LGBT History Month. </w:t>
      </w:r>
    </w:p>
    <w:p w14:paraId="7947A1FE" w14:textId="77777777" w:rsidR="0087158D" w:rsidRPr="00BF7D69" w:rsidRDefault="00C42C7B" w:rsidP="00AA4A74">
      <w:pPr>
        <w:pStyle w:val="ListParagraph"/>
        <w:numPr>
          <w:ilvl w:val="0"/>
          <w:numId w:val="20"/>
        </w:numPr>
        <w:spacing w:afterLines="150" w:after="360" w:line="360" w:lineRule="auto"/>
        <w:ind w:left="714" w:hanging="357"/>
        <w:contextualSpacing w:val="0"/>
        <w:rPr>
          <w:rFonts w:ascii="Arial" w:eastAsia="Times New Roman" w:hAnsi="Arial" w:cs="Arial"/>
          <w:color w:val="000000"/>
          <w:sz w:val="24"/>
          <w:lang w:eastAsia="en-GB"/>
        </w:rPr>
      </w:pPr>
      <w:r w:rsidRPr="00BF7D69">
        <w:rPr>
          <w:rFonts w:ascii="Arial" w:eastAsia="Times New Roman" w:hAnsi="Arial" w:cs="Arial"/>
          <w:color w:val="000000"/>
          <w:sz w:val="24"/>
          <w:lang w:eastAsia="en-GB"/>
        </w:rPr>
        <w:t>A</w:t>
      </w:r>
      <w:r w:rsidR="00AA6A37" w:rsidRPr="00BF7D69">
        <w:rPr>
          <w:rFonts w:ascii="Arial" w:eastAsia="Times New Roman" w:hAnsi="Arial" w:cs="Arial"/>
          <w:color w:val="000000"/>
          <w:sz w:val="24"/>
          <w:lang w:eastAsia="en-GB"/>
        </w:rPr>
        <w:t>cquisition of Workers' Stories Project archive and the ongoing Cost of Living Crisis web archive collection.</w:t>
      </w:r>
      <w:r w:rsidR="00356FFA" w:rsidRPr="00BF7D69">
        <w:rPr>
          <w:rFonts w:ascii="Arial" w:eastAsia="Times New Roman" w:hAnsi="Arial" w:cs="Arial"/>
          <w:color w:val="000000"/>
          <w:sz w:val="24"/>
          <w:lang w:eastAsia="en-GB"/>
        </w:rPr>
        <w:t xml:space="preserve"> </w:t>
      </w:r>
    </w:p>
    <w:p w14:paraId="5CC9C5EF" w14:textId="6AB707BE" w:rsidR="0087158D" w:rsidRPr="00BF7D69" w:rsidRDefault="00356FFA" w:rsidP="00AA4A74">
      <w:pPr>
        <w:pStyle w:val="ListParagraph"/>
        <w:numPr>
          <w:ilvl w:val="0"/>
          <w:numId w:val="20"/>
        </w:numPr>
        <w:spacing w:afterLines="150" w:after="360" w:line="360" w:lineRule="auto"/>
        <w:ind w:left="714" w:hanging="357"/>
        <w:contextualSpacing w:val="0"/>
        <w:rPr>
          <w:rFonts w:ascii="Arial" w:eastAsia="Times New Roman" w:hAnsi="Arial" w:cs="Arial"/>
          <w:sz w:val="24"/>
          <w:lang w:eastAsia="en-GB"/>
        </w:rPr>
      </w:pPr>
      <w:r w:rsidRPr="00BF7D69">
        <w:rPr>
          <w:rFonts w:ascii="Arial" w:eastAsia="Times New Roman" w:hAnsi="Arial" w:cs="Arial"/>
          <w:sz w:val="24"/>
          <w:lang w:eastAsia="en-GB"/>
        </w:rPr>
        <w:t xml:space="preserve">Purchase of first edition of Jane Porter's </w:t>
      </w:r>
      <w:r w:rsidR="00AC6A71">
        <w:rPr>
          <w:rFonts w:ascii="Arial" w:eastAsia="Times New Roman" w:hAnsi="Arial" w:cs="Arial"/>
          <w:sz w:val="24"/>
          <w:lang w:eastAsia="en-GB"/>
        </w:rPr>
        <w:t>"</w:t>
      </w:r>
      <w:r w:rsidRPr="00BF7D69">
        <w:rPr>
          <w:rFonts w:ascii="Arial" w:eastAsia="Times New Roman" w:hAnsi="Arial" w:cs="Arial"/>
          <w:sz w:val="24"/>
          <w:lang w:eastAsia="en-GB"/>
        </w:rPr>
        <w:t>Thaddeus of Warsaw</w:t>
      </w:r>
      <w:r w:rsidR="00AC6A71">
        <w:rPr>
          <w:rFonts w:ascii="Arial" w:eastAsia="Times New Roman" w:hAnsi="Arial" w:cs="Arial"/>
          <w:sz w:val="24"/>
          <w:lang w:eastAsia="en-GB"/>
        </w:rPr>
        <w:t>"</w:t>
      </w:r>
      <w:r w:rsidRPr="00BF7D69">
        <w:rPr>
          <w:rFonts w:ascii="Arial" w:eastAsia="Times New Roman" w:hAnsi="Arial" w:cs="Arial"/>
          <w:sz w:val="24"/>
          <w:lang w:eastAsia="en-GB"/>
        </w:rPr>
        <w:t xml:space="preserve"> - an example of recuperating the place of a very early 19th century female novelist in the history of the Scottish novel. </w:t>
      </w:r>
    </w:p>
    <w:p w14:paraId="3A133524" w14:textId="77777777" w:rsidR="0087158D" w:rsidRPr="00BF7D69" w:rsidRDefault="00356FFA" w:rsidP="00AA4A74">
      <w:pPr>
        <w:pStyle w:val="ListParagraph"/>
        <w:numPr>
          <w:ilvl w:val="0"/>
          <w:numId w:val="20"/>
        </w:numPr>
        <w:spacing w:afterLines="150" w:after="360" w:line="360" w:lineRule="auto"/>
        <w:ind w:left="714" w:hanging="357"/>
        <w:contextualSpacing w:val="0"/>
        <w:rPr>
          <w:rFonts w:ascii="Arial" w:eastAsia="Times New Roman" w:hAnsi="Arial" w:cs="Arial"/>
          <w:sz w:val="24"/>
          <w:lang w:eastAsia="en-GB"/>
        </w:rPr>
      </w:pPr>
      <w:r w:rsidRPr="00BF7D69">
        <w:rPr>
          <w:rFonts w:ascii="Arial" w:eastAsia="Times New Roman" w:hAnsi="Arial" w:cs="Arial"/>
          <w:sz w:val="24"/>
          <w:lang w:eastAsia="en-GB"/>
        </w:rPr>
        <w:t xml:space="preserve">Historical acquisitions also highlight working-class history including a map of Shetland showing roads constructed as part of the work of the Central Board for Relief of Highland Destitution, 1849-51. </w:t>
      </w:r>
    </w:p>
    <w:p w14:paraId="1F7DE62B" w14:textId="77777777" w:rsidR="0087158D" w:rsidRPr="00BF7D69" w:rsidRDefault="00356FFA" w:rsidP="00AA4A74">
      <w:pPr>
        <w:pStyle w:val="ListParagraph"/>
        <w:numPr>
          <w:ilvl w:val="0"/>
          <w:numId w:val="20"/>
        </w:numPr>
        <w:spacing w:afterLines="150" w:after="360" w:line="360" w:lineRule="auto"/>
        <w:ind w:left="714" w:hanging="357"/>
        <w:contextualSpacing w:val="0"/>
        <w:rPr>
          <w:rFonts w:ascii="Arial" w:eastAsia="Times New Roman" w:hAnsi="Arial" w:cs="Arial"/>
          <w:sz w:val="24"/>
          <w:lang w:eastAsia="en-GB"/>
        </w:rPr>
      </w:pPr>
      <w:r w:rsidRPr="00BF7D69">
        <w:rPr>
          <w:rFonts w:ascii="Arial" w:eastAsia="Times New Roman" w:hAnsi="Arial" w:cs="Arial"/>
          <w:sz w:val="24"/>
          <w:lang w:eastAsia="en-GB"/>
        </w:rPr>
        <w:t>New e-resource the Naxos Music Library includes World and Chinese music while the separate Naxos Jazz Library offers access to seminal recordings from Black music history such as early Duke Ellington compositions and performances</w:t>
      </w:r>
      <w:r w:rsidR="0087158D" w:rsidRPr="00BF7D69">
        <w:rPr>
          <w:rFonts w:ascii="Arial" w:eastAsia="Times New Roman" w:hAnsi="Arial" w:cs="Arial"/>
          <w:sz w:val="24"/>
          <w:lang w:eastAsia="en-GB"/>
        </w:rPr>
        <w:t>.</w:t>
      </w:r>
      <w:r w:rsidRPr="00BF7D69">
        <w:rPr>
          <w:rFonts w:ascii="Arial" w:eastAsia="Times New Roman" w:hAnsi="Arial" w:cs="Arial"/>
          <w:sz w:val="24"/>
          <w:lang w:eastAsia="en-GB"/>
        </w:rPr>
        <w:t xml:space="preserve"> </w:t>
      </w:r>
    </w:p>
    <w:p w14:paraId="55D73DE0" w14:textId="77777777" w:rsidR="0087158D" w:rsidRPr="00BF7D69" w:rsidRDefault="00356FFA" w:rsidP="00AA4A74">
      <w:pPr>
        <w:pStyle w:val="ListParagraph"/>
        <w:numPr>
          <w:ilvl w:val="0"/>
          <w:numId w:val="20"/>
        </w:numPr>
        <w:spacing w:afterLines="150" w:after="360" w:line="360" w:lineRule="auto"/>
        <w:ind w:left="714" w:hanging="357"/>
        <w:contextualSpacing w:val="0"/>
        <w:rPr>
          <w:rFonts w:ascii="Arial" w:eastAsia="Times New Roman" w:hAnsi="Arial" w:cs="Arial"/>
          <w:sz w:val="24"/>
          <w:lang w:eastAsia="en-GB"/>
        </w:rPr>
      </w:pPr>
      <w:r w:rsidRPr="00BF7D69">
        <w:rPr>
          <w:rFonts w:ascii="Arial" w:eastAsia="Times New Roman" w:hAnsi="Arial" w:cs="Arial"/>
          <w:sz w:val="24"/>
          <w:lang w:eastAsia="en-GB"/>
        </w:rPr>
        <w:t xml:space="preserve">Naxos </w:t>
      </w:r>
      <w:proofErr w:type="spellStart"/>
      <w:r w:rsidRPr="00BF7D69">
        <w:rPr>
          <w:rFonts w:ascii="Arial" w:eastAsia="Times New Roman" w:hAnsi="Arial" w:cs="Arial"/>
          <w:sz w:val="24"/>
          <w:lang w:eastAsia="en-GB"/>
        </w:rPr>
        <w:t>MusicBox</w:t>
      </w:r>
      <w:proofErr w:type="spellEnd"/>
      <w:r w:rsidRPr="00BF7D69">
        <w:rPr>
          <w:rFonts w:ascii="Arial" w:eastAsia="Times New Roman" w:hAnsi="Arial" w:cs="Arial"/>
          <w:sz w:val="24"/>
          <w:lang w:eastAsia="en-GB"/>
        </w:rPr>
        <w:t xml:space="preserve"> </w:t>
      </w:r>
      <w:proofErr w:type="gramStart"/>
      <w:r w:rsidRPr="00BF7D69">
        <w:rPr>
          <w:rFonts w:ascii="Arial" w:eastAsia="Times New Roman" w:hAnsi="Arial" w:cs="Arial"/>
          <w:sz w:val="24"/>
          <w:lang w:eastAsia="en-GB"/>
        </w:rPr>
        <w:t>provides an introduction to</w:t>
      </w:r>
      <w:proofErr w:type="gramEnd"/>
      <w:r w:rsidRPr="00BF7D69">
        <w:rPr>
          <w:rFonts w:ascii="Arial" w:eastAsia="Times New Roman" w:hAnsi="Arial" w:cs="Arial"/>
          <w:sz w:val="24"/>
          <w:lang w:eastAsia="en-GB"/>
        </w:rPr>
        <w:t xml:space="preserve"> music for children aged 4-12.</w:t>
      </w:r>
    </w:p>
    <w:p w14:paraId="018AEB1A" w14:textId="77777777" w:rsidR="00762983" w:rsidRPr="00BF7D69" w:rsidRDefault="00356FFA" w:rsidP="00AA4A74">
      <w:pPr>
        <w:pStyle w:val="ListParagraph"/>
        <w:numPr>
          <w:ilvl w:val="0"/>
          <w:numId w:val="20"/>
        </w:numPr>
        <w:spacing w:afterLines="150" w:after="360" w:line="360" w:lineRule="auto"/>
        <w:ind w:left="714" w:hanging="357"/>
        <w:contextualSpacing w:val="0"/>
        <w:rPr>
          <w:rFonts w:ascii="Arial" w:eastAsia="Times New Roman" w:hAnsi="Arial" w:cs="Arial"/>
          <w:sz w:val="24"/>
          <w:lang w:eastAsia="en-GB"/>
        </w:rPr>
      </w:pPr>
      <w:r w:rsidRPr="00BF7D69">
        <w:rPr>
          <w:rFonts w:ascii="Arial" w:eastAsia="Times New Roman" w:hAnsi="Arial" w:cs="Arial"/>
          <w:sz w:val="24"/>
          <w:lang w:eastAsia="en-GB"/>
        </w:rPr>
        <w:lastRenderedPageBreak/>
        <w:t xml:space="preserve">To support the co-curated Collections in Focus display with Waverley Care we have added a number of items to the collection through purchase, including: Long Life: Positive HIV Stories, 2004 by </w:t>
      </w:r>
      <w:proofErr w:type="spellStart"/>
      <w:r w:rsidRPr="00BF7D69">
        <w:rPr>
          <w:rFonts w:ascii="Arial" w:eastAsia="Times New Roman" w:hAnsi="Arial" w:cs="Arial"/>
          <w:sz w:val="24"/>
          <w:lang w:eastAsia="en-GB"/>
        </w:rPr>
        <w:t>Bambanai</w:t>
      </w:r>
      <w:proofErr w:type="spellEnd"/>
      <w:r w:rsidRPr="00BF7D69">
        <w:rPr>
          <w:rFonts w:ascii="Arial" w:eastAsia="Times New Roman" w:hAnsi="Arial" w:cs="Arial"/>
          <w:sz w:val="24"/>
          <w:lang w:eastAsia="en-GB"/>
        </w:rPr>
        <w:t xml:space="preserve"> Women's Group; Aids in Africa: How Did it Ever Happen, 2005 by Frank Ham, African Books Collective; Let the Record Show: A Political History of Act UP, Sarah Schulman; The Body and Its Dangers, Allen Barnett, St </w:t>
      </w:r>
      <w:proofErr w:type="spellStart"/>
      <w:r w:rsidRPr="00BF7D69">
        <w:rPr>
          <w:rFonts w:ascii="Arial" w:eastAsia="Times New Roman" w:hAnsi="Arial" w:cs="Arial"/>
          <w:sz w:val="24"/>
          <w:lang w:eastAsia="en-GB"/>
        </w:rPr>
        <w:t>Martins</w:t>
      </w:r>
      <w:proofErr w:type="spellEnd"/>
      <w:r w:rsidRPr="00BF7D69">
        <w:rPr>
          <w:rFonts w:ascii="Arial" w:eastAsia="Times New Roman" w:hAnsi="Arial" w:cs="Arial"/>
          <w:sz w:val="24"/>
          <w:lang w:eastAsia="en-GB"/>
        </w:rPr>
        <w:t xml:space="preserve"> Press, 1990; and Ground Zero, Andrew </w:t>
      </w:r>
      <w:proofErr w:type="spellStart"/>
      <w:r w:rsidRPr="00BF7D69">
        <w:rPr>
          <w:rFonts w:ascii="Arial" w:eastAsia="Times New Roman" w:hAnsi="Arial" w:cs="Arial"/>
          <w:sz w:val="24"/>
          <w:lang w:eastAsia="en-GB"/>
        </w:rPr>
        <w:t>Holleran</w:t>
      </w:r>
      <w:proofErr w:type="spellEnd"/>
      <w:r w:rsidRPr="00BF7D69">
        <w:rPr>
          <w:rFonts w:ascii="Arial" w:eastAsia="Times New Roman" w:hAnsi="Arial" w:cs="Arial"/>
          <w:sz w:val="24"/>
          <w:lang w:eastAsia="en-GB"/>
        </w:rPr>
        <w:t xml:space="preserve">, 1988. </w:t>
      </w:r>
    </w:p>
    <w:p w14:paraId="3C7A2016" w14:textId="4C076BDE" w:rsidR="00AA6A37" w:rsidRPr="00AC6A71" w:rsidRDefault="00356FFA" w:rsidP="00AA4A74">
      <w:pPr>
        <w:pStyle w:val="ListParagraph"/>
        <w:numPr>
          <w:ilvl w:val="0"/>
          <w:numId w:val="20"/>
        </w:numPr>
        <w:spacing w:afterLines="150" w:after="360" w:line="360" w:lineRule="auto"/>
        <w:ind w:left="714" w:hanging="357"/>
        <w:contextualSpacing w:val="0"/>
        <w:rPr>
          <w:rFonts w:ascii="Arial" w:eastAsia="Times New Roman" w:hAnsi="Arial" w:cs="Arial"/>
          <w:sz w:val="24"/>
          <w:lang w:eastAsia="en-GB"/>
        </w:rPr>
      </w:pPr>
      <w:r w:rsidRPr="00BF7D69">
        <w:rPr>
          <w:rFonts w:ascii="Arial" w:eastAsia="Times New Roman" w:hAnsi="Arial" w:cs="Arial"/>
          <w:sz w:val="24"/>
          <w:lang w:eastAsia="en-GB"/>
        </w:rPr>
        <w:t xml:space="preserve">We also accepted very kind donations of ephemeral material relating to AIDS and HIV, including a Glasgow Bars fundraiser t-shirt, some combination therapy medicine boxes, and health education leaflets relating to </w:t>
      </w:r>
      <w:proofErr w:type="spellStart"/>
      <w:r w:rsidRPr="00BF7D69">
        <w:rPr>
          <w:rFonts w:ascii="Arial" w:eastAsia="Times New Roman" w:hAnsi="Arial" w:cs="Arial"/>
          <w:sz w:val="24"/>
          <w:lang w:eastAsia="en-GB"/>
        </w:rPr>
        <w:t>PrEP.</w:t>
      </w:r>
      <w:proofErr w:type="spellEnd"/>
    </w:p>
    <w:p w14:paraId="2520EE8A" w14:textId="15918C4D" w:rsidR="002465B3" w:rsidRPr="00AC6A71" w:rsidRDefault="00B14553" w:rsidP="00D97E3C">
      <w:pPr>
        <w:spacing w:line="360" w:lineRule="auto"/>
        <w:ind w:left="357"/>
        <w:rPr>
          <w:rFonts w:ascii="Arial" w:eastAsia="Times New Roman" w:hAnsi="Arial" w:cs="Arial"/>
          <w:sz w:val="24"/>
          <w:szCs w:val="24"/>
          <w:lang w:eastAsia="en-GB"/>
        </w:rPr>
      </w:pPr>
      <w:r w:rsidRPr="00AC6A71">
        <w:rPr>
          <w:rFonts w:ascii="Arial" w:hAnsi="Arial" w:cs="Arial"/>
          <w:sz w:val="24"/>
          <w:szCs w:val="24"/>
          <w:shd w:val="clear" w:color="auto" w:fill="FFFFFF"/>
        </w:rPr>
        <w:t xml:space="preserve">We </w:t>
      </w:r>
      <w:r w:rsidR="002465B3" w:rsidRPr="00AC6A71">
        <w:rPr>
          <w:rFonts w:ascii="Arial" w:hAnsi="Arial" w:cs="Arial"/>
          <w:sz w:val="24"/>
          <w:szCs w:val="24"/>
          <w:shd w:val="clear" w:color="auto" w:fill="FFFFFF"/>
        </w:rPr>
        <w:t>Undert</w:t>
      </w:r>
      <w:r w:rsidR="001C523A" w:rsidRPr="00AC6A71">
        <w:rPr>
          <w:rFonts w:ascii="Arial" w:hAnsi="Arial" w:cs="Arial"/>
          <w:sz w:val="24"/>
          <w:szCs w:val="24"/>
          <w:shd w:val="clear" w:color="auto" w:fill="FFFFFF"/>
        </w:rPr>
        <w:t>ook</w:t>
      </w:r>
      <w:r w:rsidR="002465B3" w:rsidRPr="00AC6A71">
        <w:rPr>
          <w:rFonts w:ascii="Arial" w:hAnsi="Arial" w:cs="Arial"/>
          <w:sz w:val="24"/>
          <w:szCs w:val="24"/>
          <w:shd w:val="clear" w:color="auto" w:fill="FFFFFF"/>
        </w:rPr>
        <w:t xml:space="preserve"> a 'Health Check’ of Legal Deposit from 100 selected organisations to ensure fully representative collecting is taking place.</w:t>
      </w:r>
      <w:r w:rsidR="0020064E" w:rsidRPr="00AC6A71">
        <w:rPr>
          <w:rFonts w:ascii="Arial" w:hAnsi="Arial" w:cs="Arial"/>
          <w:sz w:val="24"/>
          <w:szCs w:val="24"/>
          <w:shd w:val="clear" w:color="auto" w:fill="FFFFFF"/>
        </w:rPr>
        <w:t xml:space="preserve"> </w:t>
      </w:r>
      <w:r w:rsidR="000D36F4" w:rsidRPr="00AC6A71">
        <w:rPr>
          <w:rFonts w:ascii="Arial" w:hAnsi="Arial" w:cs="Arial"/>
          <w:sz w:val="24"/>
          <w:szCs w:val="24"/>
          <w:shd w:val="clear" w:color="auto" w:fill="FFFFFF"/>
        </w:rPr>
        <w:t xml:space="preserve">This involved </w:t>
      </w:r>
      <w:r w:rsidR="0020064E" w:rsidRPr="00AC6A71">
        <w:rPr>
          <w:rFonts w:ascii="Arial" w:eastAsia="Times New Roman" w:hAnsi="Arial" w:cs="Arial"/>
          <w:sz w:val="24"/>
          <w:szCs w:val="24"/>
          <w:lang w:eastAsia="en-GB"/>
        </w:rPr>
        <w:t>investigat</w:t>
      </w:r>
      <w:r w:rsidR="000D36F4" w:rsidRPr="00AC6A71">
        <w:rPr>
          <w:rFonts w:ascii="Arial" w:eastAsia="Times New Roman" w:hAnsi="Arial" w:cs="Arial"/>
          <w:sz w:val="24"/>
          <w:szCs w:val="24"/>
          <w:lang w:eastAsia="en-GB"/>
        </w:rPr>
        <w:t>ing</w:t>
      </w:r>
      <w:r w:rsidR="0020064E" w:rsidRPr="00AC6A71">
        <w:rPr>
          <w:rFonts w:ascii="Arial" w:eastAsia="Times New Roman" w:hAnsi="Arial" w:cs="Arial"/>
          <w:sz w:val="24"/>
          <w:szCs w:val="24"/>
          <w:lang w:eastAsia="en-GB"/>
        </w:rPr>
        <w:t xml:space="preserve"> the deposit status of all 100 organisations and contact</w:t>
      </w:r>
      <w:r w:rsidR="000D36F4" w:rsidRPr="00AC6A71">
        <w:rPr>
          <w:rFonts w:ascii="Arial" w:eastAsia="Times New Roman" w:hAnsi="Arial" w:cs="Arial"/>
          <w:sz w:val="24"/>
          <w:szCs w:val="24"/>
          <w:lang w:eastAsia="en-GB"/>
        </w:rPr>
        <w:t xml:space="preserve">ing </w:t>
      </w:r>
      <w:r w:rsidR="0020064E" w:rsidRPr="00AC6A71">
        <w:rPr>
          <w:rFonts w:ascii="Arial" w:eastAsia="Times New Roman" w:hAnsi="Arial" w:cs="Arial"/>
          <w:sz w:val="24"/>
          <w:szCs w:val="24"/>
          <w:lang w:eastAsia="en-GB"/>
        </w:rPr>
        <w:t xml:space="preserve">them more than once, unless identified as ceased or having established that no contact was required. In 40 cases we have ensured print or digital supply of individual publications has been setup (or will continue if this was already in place). All publishers on the list are being captured by the UKWA and for 7 publishers the UKWA will be the sole appropriate collecting method. 10 publishers on the list were found </w:t>
      </w:r>
      <w:r w:rsidR="0020064E" w:rsidRPr="00CB77EF">
        <w:rPr>
          <w:rFonts w:ascii="Arial" w:eastAsia="Times New Roman" w:hAnsi="Arial" w:cs="Arial"/>
          <w:sz w:val="24"/>
          <w:szCs w:val="24"/>
          <w:lang w:eastAsia="en-GB"/>
        </w:rPr>
        <w:t xml:space="preserve">to have ceased. 16 publishers failed to respond despite several attempts at contact via email and phone, although only one publisher refused outright to deposit. Although the project is now complete </w:t>
      </w:r>
      <w:r w:rsidR="00356FFA" w:rsidRPr="00CB77EF">
        <w:rPr>
          <w:rFonts w:ascii="Arial" w:eastAsia="Times New Roman" w:hAnsi="Arial" w:cs="Arial"/>
          <w:sz w:val="24"/>
          <w:szCs w:val="24"/>
          <w:lang w:eastAsia="en-GB"/>
        </w:rPr>
        <w:t>the Library</w:t>
      </w:r>
      <w:r w:rsidR="0020064E" w:rsidRPr="00CB77EF">
        <w:rPr>
          <w:rFonts w:ascii="Arial" w:eastAsia="Times New Roman" w:hAnsi="Arial" w:cs="Arial"/>
          <w:sz w:val="24"/>
          <w:szCs w:val="24"/>
          <w:lang w:eastAsia="en-GB"/>
        </w:rPr>
        <w:t xml:space="preserve"> will continue to follow up on 21 organisations where there was some successful connection made, however, the organisation was unable to supply publications by 31st March. </w:t>
      </w:r>
      <w:r w:rsidR="00356FFA" w:rsidRPr="00CB77EF">
        <w:rPr>
          <w:rFonts w:ascii="Arial" w:eastAsia="Times New Roman" w:hAnsi="Arial" w:cs="Arial"/>
          <w:sz w:val="24"/>
          <w:szCs w:val="24"/>
          <w:lang w:eastAsia="en-GB"/>
        </w:rPr>
        <w:t>A</w:t>
      </w:r>
      <w:r w:rsidR="0020064E" w:rsidRPr="00CB77EF">
        <w:rPr>
          <w:rFonts w:ascii="Arial" w:eastAsia="Times New Roman" w:hAnsi="Arial" w:cs="Arial"/>
          <w:sz w:val="24"/>
          <w:szCs w:val="24"/>
          <w:lang w:eastAsia="en-GB"/>
        </w:rPr>
        <w:t xml:space="preserve"> report evaluating the project will be produced by the end of July 2023 and shared with </w:t>
      </w:r>
      <w:r w:rsidR="00356FFA" w:rsidRPr="00CB77EF">
        <w:rPr>
          <w:rFonts w:ascii="Arial" w:eastAsia="Times New Roman" w:hAnsi="Arial" w:cs="Arial"/>
          <w:sz w:val="24"/>
          <w:szCs w:val="24"/>
          <w:lang w:eastAsia="en-GB"/>
        </w:rPr>
        <w:t xml:space="preserve">UK Legal Deposit </w:t>
      </w:r>
      <w:r w:rsidR="00515836" w:rsidRPr="00CB77EF">
        <w:rPr>
          <w:rFonts w:ascii="Arial" w:eastAsia="Times New Roman" w:hAnsi="Arial" w:cs="Arial"/>
          <w:sz w:val="24"/>
          <w:szCs w:val="24"/>
          <w:lang w:eastAsia="en-GB"/>
        </w:rPr>
        <w:t xml:space="preserve">groups to share the lessons learned from the EDI focused legal deposit </w:t>
      </w:r>
      <w:r w:rsidR="00092C44" w:rsidRPr="00CB77EF">
        <w:rPr>
          <w:rFonts w:ascii="Arial" w:eastAsia="Times New Roman" w:hAnsi="Arial" w:cs="Arial"/>
          <w:sz w:val="24"/>
          <w:szCs w:val="24"/>
          <w:lang w:eastAsia="en-GB"/>
        </w:rPr>
        <w:t>work.</w:t>
      </w:r>
    </w:p>
    <w:p w14:paraId="7E353D65" w14:textId="5F32E132" w:rsidR="00B31FD9" w:rsidRPr="00AC6A71" w:rsidRDefault="00092C44" w:rsidP="00D97E3C">
      <w:pPr>
        <w:spacing w:line="360" w:lineRule="auto"/>
        <w:ind w:left="357"/>
        <w:rPr>
          <w:rFonts w:ascii="Arial" w:hAnsi="Arial" w:cs="Arial"/>
          <w:sz w:val="24"/>
          <w:szCs w:val="24"/>
          <w:shd w:val="clear" w:color="auto" w:fill="FFFFFF"/>
        </w:rPr>
      </w:pPr>
      <w:r w:rsidRPr="00AC6A71">
        <w:rPr>
          <w:rFonts w:ascii="Arial" w:hAnsi="Arial" w:cs="Arial"/>
          <w:sz w:val="24"/>
          <w:szCs w:val="24"/>
          <w:shd w:val="clear" w:color="auto" w:fill="FFFFFF"/>
        </w:rPr>
        <w:t>We c</w:t>
      </w:r>
      <w:r w:rsidR="001108CA" w:rsidRPr="00AC6A71">
        <w:rPr>
          <w:rFonts w:ascii="Arial" w:hAnsi="Arial" w:cs="Arial"/>
          <w:sz w:val="24"/>
          <w:szCs w:val="24"/>
          <w:shd w:val="clear" w:color="auto" w:fill="FFFFFF"/>
        </w:rPr>
        <w:t>reate</w:t>
      </w:r>
      <w:r w:rsidR="0066762F" w:rsidRPr="00AC6A71">
        <w:rPr>
          <w:rFonts w:ascii="Arial" w:hAnsi="Arial" w:cs="Arial"/>
          <w:sz w:val="24"/>
          <w:szCs w:val="24"/>
          <w:shd w:val="clear" w:color="auto" w:fill="FFFFFF"/>
        </w:rPr>
        <w:t>d</w:t>
      </w:r>
      <w:r w:rsidR="001108CA" w:rsidRPr="00AC6A71">
        <w:rPr>
          <w:rFonts w:ascii="Arial" w:hAnsi="Arial" w:cs="Arial"/>
          <w:sz w:val="24"/>
          <w:szCs w:val="24"/>
          <w:shd w:val="clear" w:color="auto" w:fill="FFFFFF"/>
        </w:rPr>
        <w:t xml:space="preserve"> and release</w:t>
      </w:r>
      <w:r w:rsidR="0066762F" w:rsidRPr="00AC6A71">
        <w:rPr>
          <w:rFonts w:ascii="Arial" w:hAnsi="Arial" w:cs="Arial"/>
          <w:sz w:val="24"/>
          <w:szCs w:val="24"/>
          <w:shd w:val="clear" w:color="auto" w:fill="FFFFFF"/>
        </w:rPr>
        <w:t>d</w:t>
      </w:r>
      <w:r w:rsidR="001108CA" w:rsidRPr="00AC6A71">
        <w:rPr>
          <w:rFonts w:ascii="Arial" w:hAnsi="Arial" w:cs="Arial"/>
          <w:sz w:val="24"/>
          <w:szCs w:val="24"/>
          <w:shd w:val="clear" w:color="auto" w:fill="FFFFFF"/>
        </w:rPr>
        <w:t xml:space="preserve"> a series of videos </w:t>
      </w:r>
      <w:r w:rsidR="005C490C" w:rsidRPr="00AC6A71">
        <w:rPr>
          <w:rFonts w:ascii="Arial" w:hAnsi="Arial" w:cs="Arial"/>
          <w:sz w:val="24"/>
          <w:szCs w:val="24"/>
          <w:shd w:val="clear" w:color="auto" w:fill="FFFFFF"/>
        </w:rPr>
        <w:t>telling some of the</w:t>
      </w:r>
      <w:r w:rsidR="001108CA" w:rsidRPr="00AC6A71">
        <w:rPr>
          <w:rFonts w:ascii="Arial" w:hAnsi="Arial" w:cs="Arial"/>
          <w:sz w:val="24"/>
          <w:szCs w:val="24"/>
          <w:shd w:val="clear" w:color="auto" w:fill="FFFFFF"/>
        </w:rPr>
        <w:t xml:space="preserve"> LGBT</w:t>
      </w:r>
      <w:r w:rsidR="0066762F" w:rsidRPr="00AC6A71">
        <w:rPr>
          <w:rFonts w:ascii="Arial" w:hAnsi="Arial" w:cs="Arial"/>
          <w:sz w:val="24"/>
          <w:szCs w:val="24"/>
          <w:shd w:val="clear" w:color="auto" w:fill="FFFFFF"/>
        </w:rPr>
        <w:t>+</w:t>
      </w:r>
      <w:r w:rsidR="001108CA" w:rsidRPr="00AC6A71">
        <w:rPr>
          <w:rFonts w:ascii="Arial" w:hAnsi="Arial" w:cs="Arial"/>
          <w:sz w:val="24"/>
          <w:szCs w:val="24"/>
          <w:shd w:val="clear" w:color="auto" w:fill="FFFFFF"/>
        </w:rPr>
        <w:t xml:space="preserve"> stories</w:t>
      </w:r>
      <w:r w:rsidR="005C490C" w:rsidRPr="00AC6A71">
        <w:rPr>
          <w:rFonts w:ascii="Arial" w:hAnsi="Arial" w:cs="Arial"/>
          <w:sz w:val="24"/>
          <w:szCs w:val="24"/>
          <w:shd w:val="clear" w:color="auto" w:fill="FFFFFF"/>
        </w:rPr>
        <w:t xml:space="preserve"> in the collections</w:t>
      </w:r>
      <w:r w:rsidR="001108CA" w:rsidRPr="00AC6A71">
        <w:rPr>
          <w:rFonts w:ascii="Arial" w:hAnsi="Arial" w:cs="Arial"/>
          <w:sz w:val="24"/>
          <w:szCs w:val="24"/>
          <w:shd w:val="clear" w:color="auto" w:fill="FFFFFF"/>
        </w:rPr>
        <w:t xml:space="preserve">. </w:t>
      </w:r>
      <w:r w:rsidR="00170D76" w:rsidRPr="00AC6A71">
        <w:rPr>
          <w:rFonts w:ascii="Arial" w:hAnsi="Arial" w:cs="Arial"/>
          <w:sz w:val="24"/>
          <w:szCs w:val="24"/>
          <w:shd w:val="clear" w:color="auto" w:fill="FFFFFF"/>
        </w:rPr>
        <w:t xml:space="preserve">External </w:t>
      </w:r>
      <w:r w:rsidR="001108CA" w:rsidRPr="00AC6A71">
        <w:rPr>
          <w:rFonts w:ascii="Arial" w:hAnsi="Arial" w:cs="Arial"/>
          <w:sz w:val="24"/>
          <w:szCs w:val="24"/>
          <w:shd w:val="clear" w:color="auto" w:fill="FFFFFF"/>
        </w:rPr>
        <w:t xml:space="preserve">funding </w:t>
      </w:r>
      <w:r w:rsidR="00170D76" w:rsidRPr="00AC6A71">
        <w:rPr>
          <w:rFonts w:ascii="Arial" w:hAnsi="Arial" w:cs="Arial"/>
          <w:sz w:val="24"/>
          <w:szCs w:val="24"/>
          <w:shd w:val="clear" w:color="auto" w:fill="FFFFFF"/>
        </w:rPr>
        <w:t xml:space="preserve">from CENL was secured </w:t>
      </w:r>
      <w:r w:rsidR="001108CA" w:rsidRPr="00AC6A71">
        <w:rPr>
          <w:rFonts w:ascii="Arial" w:hAnsi="Arial" w:cs="Arial"/>
          <w:sz w:val="24"/>
          <w:szCs w:val="24"/>
          <w:shd w:val="clear" w:color="auto" w:fill="FFFFFF"/>
        </w:rPr>
        <w:t>to produce a series of short videos which highlight items in the library’s collection that capture the lives and stories of LGBT</w:t>
      </w:r>
      <w:r w:rsidR="00170D76" w:rsidRPr="00AC6A71">
        <w:rPr>
          <w:rFonts w:ascii="Arial" w:hAnsi="Arial" w:cs="Arial"/>
          <w:sz w:val="24"/>
          <w:szCs w:val="24"/>
          <w:shd w:val="clear" w:color="auto" w:fill="FFFFFF"/>
        </w:rPr>
        <w:t>+</w:t>
      </w:r>
      <w:r w:rsidR="001108CA" w:rsidRPr="00AC6A71">
        <w:rPr>
          <w:rFonts w:ascii="Arial" w:hAnsi="Arial" w:cs="Arial"/>
          <w:sz w:val="24"/>
          <w:szCs w:val="24"/>
          <w:shd w:val="clear" w:color="auto" w:fill="FFFFFF"/>
        </w:rPr>
        <w:t xml:space="preserve"> people throughout history. This project w</w:t>
      </w:r>
      <w:r w:rsidR="00C83A99" w:rsidRPr="00AC6A71">
        <w:rPr>
          <w:rFonts w:ascii="Arial" w:hAnsi="Arial" w:cs="Arial"/>
          <w:sz w:val="24"/>
          <w:szCs w:val="24"/>
          <w:shd w:val="clear" w:color="auto" w:fill="FFFFFF"/>
        </w:rPr>
        <w:t>as</w:t>
      </w:r>
      <w:r w:rsidR="001108CA" w:rsidRPr="00AC6A71">
        <w:rPr>
          <w:rFonts w:ascii="Arial" w:hAnsi="Arial" w:cs="Arial"/>
          <w:sz w:val="24"/>
          <w:szCs w:val="24"/>
          <w:shd w:val="clear" w:color="auto" w:fill="FFFFFF"/>
        </w:rPr>
        <w:t xml:space="preserve"> be based on the previously completed work of a</w:t>
      </w:r>
      <w:r w:rsidR="00C83A99" w:rsidRPr="00AC6A71">
        <w:rPr>
          <w:rFonts w:ascii="Arial" w:hAnsi="Arial" w:cs="Arial"/>
          <w:sz w:val="24"/>
          <w:szCs w:val="24"/>
          <w:shd w:val="clear" w:color="auto" w:fill="FFFFFF"/>
        </w:rPr>
        <w:t xml:space="preserve"> paid</w:t>
      </w:r>
      <w:r w:rsidR="001108CA" w:rsidRPr="00AC6A71">
        <w:rPr>
          <w:rFonts w:ascii="Arial" w:hAnsi="Arial" w:cs="Arial"/>
          <w:sz w:val="24"/>
          <w:szCs w:val="24"/>
          <w:shd w:val="clear" w:color="auto" w:fill="FFFFFF"/>
        </w:rPr>
        <w:t xml:space="preserve"> intern</w:t>
      </w:r>
      <w:r w:rsidR="00C83A99" w:rsidRPr="00AC6A71">
        <w:rPr>
          <w:rFonts w:ascii="Arial" w:hAnsi="Arial" w:cs="Arial"/>
          <w:sz w:val="24"/>
          <w:szCs w:val="24"/>
          <w:shd w:val="clear" w:color="auto" w:fill="FFFFFF"/>
        </w:rPr>
        <w:t>ship</w:t>
      </w:r>
      <w:r w:rsidR="001108CA" w:rsidRPr="00AC6A71">
        <w:rPr>
          <w:rFonts w:ascii="Arial" w:hAnsi="Arial" w:cs="Arial"/>
          <w:sz w:val="24"/>
          <w:szCs w:val="24"/>
          <w:shd w:val="clear" w:color="auto" w:fill="FFFFFF"/>
        </w:rPr>
        <w:t xml:space="preserve"> looking at LGBT+ History. This internship focused on pre-1950s items allowing for the discovery of </w:t>
      </w:r>
      <w:proofErr w:type="gramStart"/>
      <w:r w:rsidR="001108CA" w:rsidRPr="00AC6A71">
        <w:rPr>
          <w:rFonts w:ascii="Arial" w:hAnsi="Arial" w:cs="Arial"/>
          <w:sz w:val="24"/>
          <w:szCs w:val="24"/>
          <w:shd w:val="clear" w:color="auto" w:fill="FFFFFF"/>
        </w:rPr>
        <w:t>lesser known</w:t>
      </w:r>
      <w:proofErr w:type="gramEnd"/>
      <w:r w:rsidR="001108CA" w:rsidRPr="00AC6A71">
        <w:rPr>
          <w:rFonts w:ascii="Arial" w:hAnsi="Arial" w:cs="Arial"/>
          <w:sz w:val="24"/>
          <w:szCs w:val="24"/>
          <w:shd w:val="clear" w:color="auto" w:fill="FFFFFF"/>
        </w:rPr>
        <w:t xml:space="preserve"> items and LGBT individuals and the selected stories </w:t>
      </w:r>
      <w:r w:rsidR="00FD75BE" w:rsidRPr="00AC6A71">
        <w:rPr>
          <w:rFonts w:ascii="Arial" w:hAnsi="Arial" w:cs="Arial"/>
          <w:sz w:val="24"/>
          <w:szCs w:val="24"/>
          <w:shd w:val="clear" w:color="auto" w:fill="FFFFFF"/>
        </w:rPr>
        <w:t xml:space="preserve">for the videos </w:t>
      </w:r>
      <w:r w:rsidR="001108CA" w:rsidRPr="00AC6A71">
        <w:rPr>
          <w:rFonts w:ascii="Arial" w:hAnsi="Arial" w:cs="Arial"/>
          <w:sz w:val="24"/>
          <w:szCs w:val="24"/>
          <w:shd w:val="clear" w:color="auto" w:fill="FFFFFF"/>
        </w:rPr>
        <w:t>reflect this.</w:t>
      </w:r>
      <w:r w:rsidR="35D5A33F" w:rsidRPr="00AC6A71">
        <w:rPr>
          <w:rFonts w:ascii="Arial" w:hAnsi="Arial" w:cs="Arial"/>
          <w:sz w:val="24"/>
          <w:szCs w:val="24"/>
          <w:shd w:val="clear" w:color="auto" w:fill="FFFFFF"/>
        </w:rPr>
        <w:t xml:space="preserve"> These videos will be used </w:t>
      </w:r>
      <w:r w:rsidR="35D5A33F" w:rsidRPr="00AC6A71">
        <w:rPr>
          <w:rFonts w:ascii="Arial" w:hAnsi="Arial" w:cs="Arial"/>
          <w:sz w:val="24"/>
          <w:szCs w:val="24"/>
          <w:shd w:val="clear" w:color="auto" w:fill="FFFFFF"/>
        </w:rPr>
        <w:lastRenderedPageBreak/>
        <w:t xml:space="preserve">to highlight and celebration the LGBT stories in our collections, we will be launching these </w:t>
      </w:r>
      <w:r w:rsidR="7638BD8D" w:rsidRPr="00AC6A71">
        <w:rPr>
          <w:rFonts w:ascii="Arial" w:hAnsi="Arial" w:cs="Arial"/>
          <w:sz w:val="24"/>
          <w:szCs w:val="24"/>
          <w:shd w:val="clear" w:color="auto" w:fill="FFFFFF"/>
        </w:rPr>
        <w:t xml:space="preserve">in June for Pride month. </w:t>
      </w:r>
    </w:p>
    <w:p w14:paraId="4B51CC75" w14:textId="673EACC9" w:rsidR="0080747A" w:rsidRPr="00AC6A71" w:rsidRDefault="00B31FD9" w:rsidP="00D97E3C">
      <w:pPr>
        <w:spacing w:line="360" w:lineRule="auto"/>
        <w:ind w:left="357"/>
        <w:rPr>
          <w:rFonts w:ascii="Arial" w:eastAsia="Times New Roman" w:hAnsi="Arial" w:cs="Arial"/>
          <w:sz w:val="24"/>
          <w:szCs w:val="24"/>
          <w:lang w:eastAsia="en-GB"/>
        </w:rPr>
      </w:pPr>
      <w:r w:rsidRPr="00AC6A71">
        <w:rPr>
          <w:rFonts w:ascii="Arial" w:hAnsi="Arial" w:cs="Arial"/>
          <w:sz w:val="24"/>
          <w:szCs w:val="24"/>
          <w:shd w:val="clear" w:color="auto" w:fill="FFFFFF"/>
        </w:rPr>
        <w:t xml:space="preserve">Focused cataloguing work on ten selected subsections of the Library’s Ephemera Collection </w:t>
      </w:r>
      <w:proofErr w:type="gramStart"/>
      <w:r w:rsidRPr="00AC6A71">
        <w:rPr>
          <w:rFonts w:ascii="Arial" w:hAnsi="Arial" w:cs="Arial"/>
          <w:sz w:val="24"/>
          <w:szCs w:val="24"/>
          <w:shd w:val="clear" w:color="auto" w:fill="FFFFFF"/>
        </w:rPr>
        <w:t>were</w:t>
      </w:r>
      <w:proofErr w:type="gramEnd"/>
      <w:r w:rsidRPr="00AC6A71">
        <w:rPr>
          <w:rFonts w:ascii="Arial" w:hAnsi="Arial" w:cs="Arial"/>
          <w:sz w:val="24"/>
          <w:szCs w:val="24"/>
          <w:shd w:val="clear" w:color="auto" w:fill="FFFFFF"/>
        </w:rPr>
        <w:t xml:space="preserve"> material from currently under-represented communities was known to be </w:t>
      </w:r>
      <w:r w:rsidR="0080747A" w:rsidRPr="00AC6A71">
        <w:rPr>
          <w:rFonts w:ascii="Arial" w:hAnsi="Arial" w:cs="Arial"/>
          <w:sz w:val="24"/>
          <w:szCs w:val="24"/>
          <w:shd w:val="clear" w:color="auto" w:fill="FFFFFF"/>
        </w:rPr>
        <w:t xml:space="preserve">largely hidden from public discoverability. </w:t>
      </w:r>
      <w:r w:rsidR="009200B9" w:rsidRPr="00AC6A71">
        <w:rPr>
          <w:rFonts w:ascii="Arial" w:eastAsia="Times New Roman" w:hAnsi="Arial" w:cs="Arial"/>
          <w:sz w:val="24"/>
          <w:szCs w:val="24"/>
          <w:lang w:eastAsia="en-GB"/>
        </w:rPr>
        <w:t>This resulted i</w:t>
      </w:r>
      <w:r w:rsidR="0080747A" w:rsidRPr="00AC6A71">
        <w:rPr>
          <w:rFonts w:ascii="Arial" w:eastAsia="Times New Roman" w:hAnsi="Arial" w:cs="Arial"/>
          <w:sz w:val="24"/>
          <w:szCs w:val="24"/>
          <w:lang w:eastAsia="en-GB"/>
        </w:rPr>
        <w:t>n improved</w:t>
      </w:r>
      <w:r w:rsidR="009200B9" w:rsidRPr="00AC6A71">
        <w:rPr>
          <w:rFonts w:ascii="Arial" w:eastAsia="Times New Roman" w:hAnsi="Arial" w:cs="Arial"/>
          <w:sz w:val="24"/>
          <w:szCs w:val="24"/>
          <w:lang w:eastAsia="en-GB"/>
        </w:rPr>
        <w:t xml:space="preserve"> visibility and</w:t>
      </w:r>
      <w:r w:rsidR="0080747A" w:rsidRPr="00AC6A71">
        <w:rPr>
          <w:rFonts w:ascii="Arial" w:eastAsia="Times New Roman" w:hAnsi="Arial" w:cs="Arial"/>
          <w:sz w:val="24"/>
          <w:szCs w:val="24"/>
          <w:lang w:eastAsia="en-GB"/>
        </w:rPr>
        <w:t xml:space="preserve"> access to 15,001 items from the ephemera collection</w:t>
      </w:r>
      <w:r w:rsidR="0086559B" w:rsidRPr="00AC6A71">
        <w:rPr>
          <w:rFonts w:ascii="Arial" w:eastAsia="Times New Roman" w:hAnsi="Arial" w:cs="Arial"/>
          <w:sz w:val="24"/>
          <w:szCs w:val="24"/>
          <w:lang w:eastAsia="en-GB"/>
        </w:rPr>
        <w:t xml:space="preserve"> covering areas such as </w:t>
      </w:r>
      <w:r w:rsidR="00AC6A71" w:rsidRPr="00AC6A71">
        <w:rPr>
          <w:rFonts w:ascii="Arial" w:eastAsia="Times New Roman" w:hAnsi="Arial" w:cs="Arial"/>
          <w:sz w:val="24"/>
          <w:szCs w:val="24"/>
          <w:lang w:eastAsia="en-GB"/>
        </w:rPr>
        <w:t>"</w:t>
      </w:r>
      <w:r w:rsidR="00B35B0A" w:rsidRPr="00AC6A71">
        <w:rPr>
          <w:rFonts w:ascii="Arial" w:eastAsia="Times New Roman" w:hAnsi="Arial" w:cs="Arial"/>
          <w:sz w:val="24"/>
          <w:szCs w:val="24"/>
          <w:lang w:eastAsia="en-GB"/>
        </w:rPr>
        <w:t>pressure groups</w:t>
      </w:r>
      <w:r w:rsidR="00AC6A71" w:rsidRPr="00AC6A71">
        <w:rPr>
          <w:rFonts w:ascii="Arial" w:eastAsia="Times New Roman" w:hAnsi="Arial" w:cs="Arial"/>
          <w:sz w:val="24"/>
          <w:szCs w:val="24"/>
          <w:lang w:eastAsia="en-GB"/>
        </w:rPr>
        <w:t>"</w:t>
      </w:r>
      <w:r w:rsidR="00B35B0A" w:rsidRPr="00AC6A71">
        <w:rPr>
          <w:rFonts w:ascii="Arial" w:eastAsia="Times New Roman" w:hAnsi="Arial" w:cs="Arial"/>
          <w:sz w:val="24"/>
          <w:szCs w:val="24"/>
          <w:lang w:eastAsia="en-GB"/>
        </w:rPr>
        <w:t xml:space="preserve">, </w:t>
      </w:r>
      <w:r w:rsidR="00AC6A71" w:rsidRPr="00AC6A71">
        <w:rPr>
          <w:rFonts w:ascii="Arial" w:eastAsia="Times New Roman" w:hAnsi="Arial" w:cs="Arial"/>
          <w:sz w:val="24"/>
          <w:szCs w:val="24"/>
          <w:lang w:eastAsia="en-GB"/>
        </w:rPr>
        <w:t>"</w:t>
      </w:r>
      <w:r w:rsidR="00B35B0A" w:rsidRPr="00AC6A71">
        <w:rPr>
          <w:rFonts w:ascii="Arial" w:eastAsia="Times New Roman" w:hAnsi="Arial" w:cs="Arial"/>
          <w:sz w:val="24"/>
          <w:szCs w:val="24"/>
          <w:lang w:eastAsia="en-GB"/>
        </w:rPr>
        <w:t>women’s movement</w:t>
      </w:r>
      <w:r w:rsidR="00AC6A71" w:rsidRPr="00AC6A71">
        <w:rPr>
          <w:rFonts w:ascii="Arial" w:eastAsia="Times New Roman" w:hAnsi="Arial" w:cs="Arial"/>
          <w:sz w:val="24"/>
          <w:szCs w:val="24"/>
          <w:lang w:eastAsia="en-GB"/>
        </w:rPr>
        <w:t>"</w:t>
      </w:r>
      <w:r w:rsidR="00B35B0A" w:rsidRPr="00AC6A71">
        <w:rPr>
          <w:rFonts w:ascii="Arial" w:eastAsia="Times New Roman" w:hAnsi="Arial" w:cs="Arial"/>
          <w:sz w:val="24"/>
          <w:szCs w:val="24"/>
          <w:lang w:eastAsia="en-GB"/>
        </w:rPr>
        <w:t xml:space="preserve">, </w:t>
      </w:r>
      <w:r w:rsidR="00AC6A71" w:rsidRPr="00AC6A71">
        <w:rPr>
          <w:rFonts w:ascii="Arial" w:eastAsia="Times New Roman" w:hAnsi="Arial" w:cs="Arial"/>
          <w:sz w:val="24"/>
          <w:szCs w:val="24"/>
          <w:lang w:eastAsia="en-GB"/>
        </w:rPr>
        <w:t>"</w:t>
      </w:r>
      <w:r w:rsidR="00DD2B27" w:rsidRPr="00AC6A71">
        <w:rPr>
          <w:rFonts w:ascii="Arial" w:eastAsia="Times New Roman" w:hAnsi="Arial" w:cs="Arial"/>
          <w:sz w:val="24"/>
          <w:szCs w:val="24"/>
          <w:lang w:eastAsia="en-GB"/>
        </w:rPr>
        <w:t>resident’s associations</w:t>
      </w:r>
      <w:r w:rsidR="00AC6A71" w:rsidRPr="00AC6A71">
        <w:rPr>
          <w:rFonts w:ascii="Arial" w:eastAsia="Times New Roman" w:hAnsi="Arial" w:cs="Arial"/>
          <w:sz w:val="24"/>
          <w:szCs w:val="24"/>
          <w:lang w:eastAsia="en-GB"/>
        </w:rPr>
        <w:t>"</w:t>
      </w:r>
      <w:r w:rsidR="00DD2B27" w:rsidRPr="00AC6A71">
        <w:rPr>
          <w:rFonts w:ascii="Arial" w:eastAsia="Times New Roman" w:hAnsi="Arial" w:cs="Arial"/>
          <w:sz w:val="24"/>
          <w:szCs w:val="24"/>
          <w:lang w:eastAsia="en-GB"/>
        </w:rPr>
        <w:t xml:space="preserve">, </w:t>
      </w:r>
      <w:r w:rsidR="00AC6A71" w:rsidRPr="00AC6A71">
        <w:rPr>
          <w:rFonts w:ascii="Arial" w:eastAsia="Times New Roman" w:hAnsi="Arial" w:cs="Arial"/>
          <w:sz w:val="24"/>
          <w:szCs w:val="24"/>
          <w:lang w:eastAsia="en-GB"/>
        </w:rPr>
        <w:t>"</w:t>
      </w:r>
      <w:r w:rsidR="00DD2B27" w:rsidRPr="00AC6A71">
        <w:rPr>
          <w:rFonts w:ascii="Arial" w:eastAsia="Times New Roman" w:hAnsi="Arial" w:cs="Arial"/>
          <w:sz w:val="24"/>
          <w:szCs w:val="24"/>
          <w:lang w:eastAsia="en-GB"/>
        </w:rPr>
        <w:t xml:space="preserve">associations and </w:t>
      </w:r>
      <w:r w:rsidR="002D32BF" w:rsidRPr="00AC6A71">
        <w:rPr>
          <w:rFonts w:ascii="Arial" w:eastAsia="Times New Roman" w:hAnsi="Arial" w:cs="Arial"/>
          <w:sz w:val="24"/>
          <w:szCs w:val="24"/>
          <w:lang w:eastAsia="en-GB"/>
        </w:rPr>
        <w:t>societies</w:t>
      </w:r>
      <w:r w:rsidR="00AC6A71" w:rsidRPr="00AC6A71">
        <w:rPr>
          <w:rFonts w:ascii="Arial" w:eastAsia="Times New Roman" w:hAnsi="Arial" w:cs="Arial"/>
          <w:sz w:val="24"/>
          <w:szCs w:val="24"/>
          <w:lang w:eastAsia="en-GB"/>
        </w:rPr>
        <w:t>"</w:t>
      </w:r>
      <w:r w:rsidR="00DD2B27" w:rsidRPr="00AC6A71">
        <w:rPr>
          <w:rFonts w:ascii="Arial" w:eastAsia="Times New Roman" w:hAnsi="Arial" w:cs="Arial"/>
          <w:sz w:val="24"/>
          <w:szCs w:val="24"/>
          <w:lang w:eastAsia="en-GB"/>
        </w:rPr>
        <w:t xml:space="preserve"> and </w:t>
      </w:r>
      <w:r w:rsidR="00AC6A71" w:rsidRPr="00AC6A71">
        <w:rPr>
          <w:rFonts w:ascii="Arial" w:eastAsia="Times New Roman" w:hAnsi="Arial" w:cs="Arial"/>
          <w:sz w:val="24"/>
          <w:szCs w:val="24"/>
          <w:lang w:eastAsia="en-GB"/>
        </w:rPr>
        <w:t>"</w:t>
      </w:r>
      <w:r w:rsidR="00DD2B27" w:rsidRPr="00AC6A71">
        <w:rPr>
          <w:rFonts w:ascii="Arial" w:eastAsia="Times New Roman" w:hAnsi="Arial" w:cs="Arial"/>
          <w:sz w:val="24"/>
          <w:szCs w:val="24"/>
          <w:lang w:eastAsia="en-GB"/>
        </w:rPr>
        <w:t xml:space="preserve">youth </w:t>
      </w:r>
      <w:r w:rsidR="002D32BF" w:rsidRPr="00AC6A71">
        <w:rPr>
          <w:rFonts w:ascii="Arial" w:eastAsia="Times New Roman" w:hAnsi="Arial" w:cs="Arial"/>
          <w:sz w:val="24"/>
          <w:szCs w:val="24"/>
          <w:lang w:eastAsia="en-GB"/>
        </w:rPr>
        <w:t>organisations</w:t>
      </w:r>
      <w:r w:rsidR="00AC6A71" w:rsidRPr="00AC6A71">
        <w:rPr>
          <w:rFonts w:ascii="Arial" w:eastAsia="Times New Roman" w:hAnsi="Arial" w:cs="Arial"/>
          <w:sz w:val="24"/>
          <w:szCs w:val="24"/>
          <w:lang w:eastAsia="en-GB"/>
        </w:rPr>
        <w:t>"</w:t>
      </w:r>
      <w:r w:rsidR="002D32BF" w:rsidRPr="00AC6A71">
        <w:rPr>
          <w:rFonts w:ascii="Arial" w:eastAsia="Times New Roman" w:hAnsi="Arial" w:cs="Arial"/>
          <w:sz w:val="24"/>
          <w:szCs w:val="24"/>
          <w:lang w:eastAsia="en-GB"/>
        </w:rPr>
        <w:t>.</w:t>
      </w:r>
    </w:p>
    <w:p w14:paraId="35025D3D" w14:textId="63D6F61C" w:rsidR="002D32BF" w:rsidRPr="00AC6A71" w:rsidRDefault="002465B3" w:rsidP="00D97E3C">
      <w:pPr>
        <w:spacing w:line="360" w:lineRule="auto"/>
        <w:ind w:left="357"/>
        <w:rPr>
          <w:rFonts w:ascii="Arial" w:hAnsi="Arial" w:cs="Arial"/>
          <w:sz w:val="24"/>
          <w:szCs w:val="24"/>
        </w:rPr>
      </w:pPr>
      <w:r w:rsidRPr="00AC6A71">
        <w:rPr>
          <w:rFonts w:ascii="Arial" w:hAnsi="Arial" w:cs="Arial"/>
          <w:sz w:val="24"/>
          <w:szCs w:val="24"/>
        </w:rPr>
        <w:t xml:space="preserve">In the next twelve months </w:t>
      </w:r>
      <w:r w:rsidR="00081D04" w:rsidRPr="00AC6A71">
        <w:rPr>
          <w:rFonts w:ascii="Arial" w:hAnsi="Arial" w:cs="Arial"/>
          <w:sz w:val="24"/>
          <w:szCs w:val="24"/>
        </w:rPr>
        <w:t xml:space="preserve">the Library will </w:t>
      </w:r>
      <w:r w:rsidR="00A30CF9" w:rsidRPr="00AC6A71">
        <w:rPr>
          <w:rFonts w:ascii="Arial" w:hAnsi="Arial" w:cs="Arial"/>
          <w:sz w:val="24"/>
          <w:szCs w:val="24"/>
        </w:rPr>
        <w:t xml:space="preserve">continue to </w:t>
      </w:r>
      <w:r w:rsidR="00DE38A9" w:rsidRPr="00AC6A71">
        <w:rPr>
          <w:rFonts w:ascii="Arial" w:hAnsi="Arial" w:cs="Arial"/>
          <w:sz w:val="24"/>
          <w:szCs w:val="24"/>
        </w:rPr>
        <w:t xml:space="preserve">actively collect material to </w:t>
      </w:r>
      <w:r w:rsidR="004B1530" w:rsidRPr="00AC6A71">
        <w:rPr>
          <w:rFonts w:ascii="Arial" w:hAnsi="Arial" w:cs="Arial"/>
          <w:sz w:val="24"/>
          <w:szCs w:val="24"/>
        </w:rPr>
        <w:t xml:space="preserve">reflect the diversity of Scottish culture, </w:t>
      </w:r>
      <w:r w:rsidR="00081D04" w:rsidRPr="00AC6A71">
        <w:rPr>
          <w:rFonts w:ascii="Arial" w:hAnsi="Arial" w:cs="Arial"/>
          <w:sz w:val="24"/>
          <w:szCs w:val="24"/>
        </w:rPr>
        <w:t xml:space="preserve">undertake work to </w:t>
      </w:r>
      <w:r w:rsidR="00A30CF9" w:rsidRPr="00AC6A71">
        <w:rPr>
          <w:rFonts w:ascii="Arial" w:hAnsi="Arial" w:cs="Arial"/>
          <w:sz w:val="24"/>
          <w:szCs w:val="24"/>
        </w:rPr>
        <w:t xml:space="preserve">diversify the collections material available on the open shelves in the General Collections Reading Room in Edinburgh. </w:t>
      </w:r>
    </w:p>
    <w:p w14:paraId="12596941" w14:textId="6103FA58" w:rsidR="00F46655" w:rsidRPr="00CB29B8" w:rsidRDefault="00E40BEC" w:rsidP="00D97E3C">
      <w:pPr>
        <w:pStyle w:val="Heading4"/>
        <w:spacing w:after="360"/>
        <w:ind w:left="357"/>
      </w:pPr>
      <w:r w:rsidRPr="00CB29B8">
        <w:t xml:space="preserve">Organisational Culture </w:t>
      </w:r>
    </w:p>
    <w:p w14:paraId="53CDD60B" w14:textId="1AC1E4FD" w:rsidR="00B14B11" w:rsidRPr="000400FE" w:rsidRDefault="00AC6A71" w:rsidP="00D97E3C">
      <w:pPr>
        <w:spacing w:line="360" w:lineRule="auto"/>
        <w:ind w:left="357"/>
        <w:rPr>
          <w:rFonts w:ascii="Arial" w:eastAsia="Arial" w:hAnsi="Arial" w:cs="Arial"/>
          <w:iCs/>
          <w:sz w:val="24"/>
          <w:szCs w:val="24"/>
        </w:rPr>
      </w:pPr>
      <w:r>
        <w:rPr>
          <w:rFonts w:ascii="Arial" w:eastAsia="Arial" w:hAnsi="Arial" w:cs="Arial"/>
          <w:iCs/>
          <w:sz w:val="24"/>
          <w:szCs w:val="24"/>
        </w:rPr>
        <w:t>"</w:t>
      </w:r>
      <w:r w:rsidR="00693ED6" w:rsidRPr="00175643">
        <w:rPr>
          <w:rFonts w:ascii="Arial" w:eastAsia="Arial" w:hAnsi="Arial" w:cs="Arial"/>
          <w:iCs/>
          <w:sz w:val="24"/>
          <w:szCs w:val="24"/>
        </w:rPr>
        <w:t>Our staff will demonstrate that they understand the different needs of individuals, and the importance of equality for all</w:t>
      </w:r>
      <w:r>
        <w:rPr>
          <w:rFonts w:ascii="Arial" w:eastAsia="Arial" w:hAnsi="Arial" w:cs="Arial"/>
          <w:iCs/>
          <w:sz w:val="24"/>
          <w:szCs w:val="24"/>
        </w:rPr>
        <w:t>"</w:t>
      </w:r>
      <w:r w:rsidR="00693ED6" w:rsidRPr="00175643">
        <w:rPr>
          <w:rFonts w:ascii="Arial" w:eastAsia="Arial" w:hAnsi="Arial" w:cs="Arial"/>
          <w:iCs/>
          <w:sz w:val="24"/>
          <w:szCs w:val="24"/>
        </w:rPr>
        <w:t>.</w:t>
      </w:r>
    </w:p>
    <w:p w14:paraId="2B677FB6" w14:textId="0CD5178D" w:rsidR="007313CA" w:rsidRPr="000400FE" w:rsidRDefault="00AC6A71" w:rsidP="00D97E3C">
      <w:pPr>
        <w:spacing w:line="360" w:lineRule="auto"/>
        <w:ind w:left="357"/>
        <w:rPr>
          <w:rFonts w:ascii="Arial" w:eastAsia="Arial" w:hAnsi="Arial" w:cs="Arial"/>
          <w:iCs/>
          <w:sz w:val="24"/>
          <w:szCs w:val="24"/>
        </w:rPr>
      </w:pPr>
      <w:r>
        <w:rPr>
          <w:rFonts w:ascii="Arial" w:eastAsia="Arial" w:hAnsi="Arial" w:cs="Arial"/>
          <w:iCs/>
          <w:sz w:val="24"/>
          <w:szCs w:val="24"/>
        </w:rPr>
        <w:t>"</w:t>
      </w:r>
      <w:r w:rsidR="00B246D8" w:rsidRPr="00175643">
        <w:rPr>
          <w:rFonts w:ascii="Arial" w:eastAsia="Arial" w:hAnsi="Arial" w:cs="Arial"/>
          <w:iCs/>
          <w:sz w:val="24"/>
          <w:szCs w:val="24"/>
        </w:rPr>
        <w:t>We will ensure that our staff and partner communities do not face discrimination on the grounds of their protected characteristics</w:t>
      </w:r>
      <w:r>
        <w:rPr>
          <w:rFonts w:ascii="Arial" w:eastAsia="Arial" w:hAnsi="Arial" w:cs="Arial"/>
          <w:iCs/>
          <w:sz w:val="24"/>
          <w:szCs w:val="24"/>
        </w:rPr>
        <w:t>"</w:t>
      </w:r>
      <w:r w:rsidR="00B246D8" w:rsidRPr="00175643">
        <w:rPr>
          <w:rFonts w:ascii="Arial" w:eastAsia="Arial" w:hAnsi="Arial" w:cs="Arial"/>
          <w:iCs/>
          <w:sz w:val="24"/>
          <w:szCs w:val="24"/>
        </w:rPr>
        <w:t>.</w:t>
      </w:r>
    </w:p>
    <w:p w14:paraId="06FB1807" w14:textId="2E7A219E" w:rsidR="17100DD4" w:rsidRDefault="004E65CD" w:rsidP="00D97E3C">
      <w:pPr>
        <w:spacing w:line="360" w:lineRule="auto"/>
        <w:ind w:left="357"/>
        <w:rPr>
          <w:rFonts w:ascii="Arial" w:eastAsia="Arial" w:hAnsi="Arial" w:cs="Arial"/>
          <w:sz w:val="24"/>
          <w:szCs w:val="24"/>
        </w:rPr>
      </w:pPr>
      <w:r w:rsidRPr="17100DD4">
        <w:rPr>
          <w:rFonts w:ascii="Arial" w:eastAsia="Arial" w:hAnsi="Arial" w:cs="Arial"/>
          <w:sz w:val="24"/>
          <w:szCs w:val="24"/>
        </w:rPr>
        <w:t xml:space="preserve">All you need to know … sessions have been run for staff covering a range of EDI </w:t>
      </w:r>
      <w:r w:rsidR="00B754E2" w:rsidRPr="17100DD4">
        <w:rPr>
          <w:rFonts w:ascii="Arial" w:eastAsia="Arial" w:hAnsi="Arial" w:cs="Arial"/>
          <w:sz w:val="24"/>
          <w:szCs w:val="24"/>
        </w:rPr>
        <w:t xml:space="preserve">topics. These have included </w:t>
      </w:r>
      <w:r w:rsidR="00135C14" w:rsidRPr="17100DD4">
        <w:rPr>
          <w:rFonts w:ascii="Arial" w:eastAsia="Arial" w:hAnsi="Arial" w:cs="Arial"/>
          <w:sz w:val="24"/>
          <w:szCs w:val="24"/>
        </w:rPr>
        <w:t>Neurodiversity</w:t>
      </w:r>
      <w:r w:rsidR="009D651B" w:rsidRPr="17100DD4">
        <w:rPr>
          <w:rFonts w:ascii="Arial" w:eastAsia="Arial" w:hAnsi="Arial" w:cs="Arial"/>
          <w:sz w:val="24"/>
          <w:szCs w:val="24"/>
        </w:rPr>
        <w:t>; Microaggressions: Use of Pronouns; Social Class</w:t>
      </w:r>
      <w:r w:rsidR="0018370D" w:rsidRPr="17100DD4">
        <w:rPr>
          <w:rFonts w:ascii="Arial" w:eastAsia="Arial" w:hAnsi="Arial" w:cs="Arial"/>
          <w:sz w:val="24"/>
          <w:szCs w:val="24"/>
        </w:rPr>
        <w:t>. These have been well attended</w:t>
      </w:r>
      <w:r w:rsidR="00F351F2" w:rsidRPr="17100DD4">
        <w:rPr>
          <w:rFonts w:ascii="Arial" w:eastAsia="Arial" w:hAnsi="Arial" w:cs="Arial"/>
          <w:sz w:val="24"/>
          <w:szCs w:val="24"/>
        </w:rPr>
        <w:t xml:space="preserve"> and </w:t>
      </w:r>
      <w:r w:rsidR="00913748" w:rsidRPr="17100DD4">
        <w:rPr>
          <w:rFonts w:ascii="Arial" w:eastAsia="Arial" w:hAnsi="Arial" w:cs="Arial"/>
          <w:sz w:val="24"/>
          <w:szCs w:val="24"/>
        </w:rPr>
        <w:t xml:space="preserve">they have </w:t>
      </w:r>
      <w:r w:rsidR="00F351F2" w:rsidRPr="17100DD4">
        <w:rPr>
          <w:rFonts w:ascii="Arial" w:eastAsia="Arial" w:hAnsi="Arial" w:cs="Arial"/>
          <w:sz w:val="24"/>
          <w:szCs w:val="24"/>
        </w:rPr>
        <w:t>inspir</w:t>
      </w:r>
      <w:r w:rsidR="00913748" w:rsidRPr="17100DD4">
        <w:rPr>
          <w:rFonts w:ascii="Arial" w:eastAsia="Arial" w:hAnsi="Arial" w:cs="Arial"/>
          <w:sz w:val="24"/>
          <w:szCs w:val="24"/>
        </w:rPr>
        <w:t>ed</w:t>
      </w:r>
      <w:r w:rsidR="0018370D" w:rsidRPr="17100DD4">
        <w:rPr>
          <w:rFonts w:ascii="Arial" w:eastAsia="Arial" w:hAnsi="Arial" w:cs="Arial"/>
          <w:sz w:val="24"/>
          <w:szCs w:val="24"/>
        </w:rPr>
        <w:t xml:space="preserve"> further interest in the topics</w:t>
      </w:r>
      <w:r w:rsidR="00913748" w:rsidRPr="17100DD4">
        <w:rPr>
          <w:rFonts w:ascii="Arial" w:eastAsia="Arial" w:hAnsi="Arial" w:cs="Arial"/>
          <w:sz w:val="24"/>
          <w:szCs w:val="24"/>
        </w:rPr>
        <w:t xml:space="preserve"> from </w:t>
      </w:r>
      <w:proofErr w:type="gramStart"/>
      <w:r w:rsidR="00913748" w:rsidRPr="17100DD4">
        <w:rPr>
          <w:rFonts w:ascii="Arial" w:eastAsia="Arial" w:hAnsi="Arial" w:cs="Arial"/>
          <w:sz w:val="24"/>
          <w:szCs w:val="24"/>
        </w:rPr>
        <w:t>a number of</w:t>
      </w:r>
      <w:proofErr w:type="gramEnd"/>
      <w:r w:rsidR="00913748" w:rsidRPr="17100DD4">
        <w:rPr>
          <w:rFonts w:ascii="Arial" w:eastAsia="Arial" w:hAnsi="Arial" w:cs="Arial"/>
          <w:sz w:val="24"/>
          <w:szCs w:val="24"/>
        </w:rPr>
        <w:t xml:space="preserve"> staff</w:t>
      </w:r>
      <w:r w:rsidR="0018370D" w:rsidRPr="17100DD4">
        <w:rPr>
          <w:rFonts w:ascii="Arial" w:eastAsia="Arial" w:hAnsi="Arial" w:cs="Arial"/>
          <w:sz w:val="24"/>
          <w:szCs w:val="24"/>
        </w:rPr>
        <w:t>.</w:t>
      </w:r>
    </w:p>
    <w:p w14:paraId="2FB61B47" w14:textId="25E06E54" w:rsidR="17100DD4" w:rsidRPr="000400FE" w:rsidRDefault="00081339" w:rsidP="00D97E3C">
      <w:pPr>
        <w:spacing w:line="360" w:lineRule="auto"/>
        <w:ind w:left="357"/>
        <w:rPr>
          <w:rFonts w:ascii="Arial" w:eastAsia="Arial" w:hAnsi="Arial" w:cs="Arial"/>
          <w:sz w:val="24"/>
          <w:szCs w:val="24"/>
        </w:rPr>
      </w:pPr>
      <w:r>
        <w:rPr>
          <w:rFonts w:ascii="Arial" w:eastAsia="Arial" w:hAnsi="Arial" w:cs="Arial"/>
          <w:sz w:val="24"/>
          <w:szCs w:val="24"/>
        </w:rPr>
        <w:t xml:space="preserve">Our </w:t>
      </w:r>
      <w:r w:rsidR="63F7BBAF" w:rsidRPr="00081339">
        <w:rPr>
          <w:rFonts w:ascii="Arial" w:eastAsia="Arial" w:hAnsi="Arial" w:cs="Arial"/>
          <w:sz w:val="24"/>
          <w:szCs w:val="24"/>
        </w:rPr>
        <w:t>EDI action plan and strategy</w:t>
      </w:r>
      <w:r>
        <w:rPr>
          <w:rFonts w:ascii="Arial" w:eastAsia="Arial" w:hAnsi="Arial" w:cs="Arial"/>
          <w:sz w:val="24"/>
          <w:szCs w:val="24"/>
        </w:rPr>
        <w:t xml:space="preserve"> </w:t>
      </w:r>
      <w:r w:rsidR="436A85FA" w:rsidRPr="00081339">
        <w:rPr>
          <w:rFonts w:ascii="Arial" w:eastAsia="Arial" w:hAnsi="Arial" w:cs="Arial"/>
          <w:sz w:val="24"/>
          <w:szCs w:val="24"/>
        </w:rPr>
        <w:t xml:space="preserve">document sets out the priorities and direction of travel for the organisation around EDI over the remaining two years of our Reaching People strategy. This draft EDI strategy has undergone initial consideration by our EDI Working Group and our Leadership Team, whose feedback has been incorporated. This EDI strategy is simple and to the point, directly speaking to our values and priorities as outlined in Reaching People. We also believe it is achievable. </w:t>
      </w:r>
    </w:p>
    <w:p w14:paraId="09E6933E" w14:textId="51725F3E" w:rsidR="66F0D801" w:rsidRPr="000400FE" w:rsidRDefault="0E5865D2" w:rsidP="00D97E3C">
      <w:pPr>
        <w:spacing w:line="360" w:lineRule="auto"/>
        <w:ind w:left="357"/>
        <w:rPr>
          <w:rFonts w:ascii="Arial" w:eastAsia="Arial" w:hAnsi="Arial" w:cs="Arial"/>
          <w:sz w:val="24"/>
          <w:szCs w:val="24"/>
        </w:rPr>
      </w:pPr>
      <w:r w:rsidRPr="00081339">
        <w:rPr>
          <w:rFonts w:ascii="Arial" w:eastAsia="Arial" w:hAnsi="Arial" w:cs="Arial"/>
          <w:sz w:val="24"/>
          <w:szCs w:val="24"/>
        </w:rPr>
        <w:t>O</w:t>
      </w:r>
      <w:r w:rsidR="436A85FA" w:rsidRPr="00081339">
        <w:rPr>
          <w:rFonts w:ascii="Arial" w:eastAsia="Arial" w:hAnsi="Arial" w:cs="Arial"/>
          <w:sz w:val="24"/>
          <w:szCs w:val="24"/>
        </w:rPr>
        <w:t xml:space="preserve">ur EDI action plan is fluid and responsive to change. It is a place to ensure it is accessible to everyone throughout the organisation and to ensure we </w:t>
      </w:r>
      <w:r w:rsidR="00194DD0">
        <w:rPr>
          <w:rFonts w:ascii="Arial" w:eastAsia="Arial" w:hAnsi="Arial" w:cs="Arial"/>
          <w:sz w:val="24"/>
          <w:szCs w:val="24"/>
        </w:rPr>
        <w:t>can</w:t>
      </w:r>
      <w:r w:rsidR="436A85FA" w:rsidRPr="00081339">
        <w:rPr>
          <w:rFonts w:ascii="Arial" w:eastAsia="Arial" w:hAnsi="Arial" w:cs="Arial"/>
          <w:sz w:val="24"/>
          <w:szCs w:val="24"/>
        </w:rPr>
        <w:t xml:space="preserve"> track and measure our actions under our EDI work. We have </w:t>
      </w:r>
      <w:r w:rsidR="07F1CF6E" w:rsidRPr="00081339">
        <w:rPr>
          <w:rFonts w:ascii="Arial" w:eastAsia="Arial" w:hAnsi="Arial" w:cs="Arial"/>
          <w:sz w:val="24"/>
          <w:szCs w:val="24"/>
        </w:rPr>
        <w:t>separated</w:t>
      </w:r>
      <w:r w:rsidR="436A85FA" w:rsidRPr="00081339">
        <w:rPr>
          <w:rFonts w:ascii="Arial" w:eastAsia="Arial" w:hAnsi="Arial" w:cs="Arial"/>
          <w:sz w:val="24"/>
          <w:szCs w:val="24"/>
        </w:rPr>
        <w:t xml:space="preserve"> it into four different </w:t>
      </w:r>
      <w:r w:rsidR="436A85FA" w:rsidRPr="00081339">
        <w:rPr>
          <w:rFonts w:ascii="Arial" w:eastAsia="Arial" w:hAnsi="Arial" w:cs="Arial"/>
          <w:sz w:val="24"/>
          <w:szCs w:val="24"/>
        </w:rPr>
        <w:lastRenderedPageBreak/>
        <w:t>secti</w:t>
      </w:r>
      <w:r w:rsidR="6C41C05B" w:rsidRPr="00081339">
        <w:rPr>
          <w:rFonts w:ascii="Arial" w:eastAsia="Arial" w:hAnsi="Arial" w:cs="Arial"/>
          <w:sz w:val="24"/>
          <w:szCs w:val="24"/>
        </w:rPr>
        <w:t xml:space="preserve">ons to capture the </w:t>
      </w:r>
      <w:r w:rsidR="173D9D58" w:rsidRPr="00081339">
        <w:rPr>
          <w:rFonts w:ascii="Arial" w:eastAsia="Arial" w:hAnsi="Arial" w:cs="Arial"/>
          <w:sz w:val="24"/>
          <w:szCs w:val="24"/>
        </w:rPr>
        <w:t xml:space="preserve">different areas of work that </w:t>
      </w:r>
      <w:r w:rsidR="007F5DAC">
        <w:rPr>
          <w:rFonts w:ascii="Arial" w:eastAsia="Arial" w:hAnsi="Arial" w:cs="Arial"/>
          <w:sz w:val="24"/>
          <w:szCs w:val="24"/>
        </w:rPr>
        <w:t>are</w:t>
      </w:r>
      <w:r w:rsidR="173D9D58" w:rsidRPr="00081339">
        <w:rPr>
          <w:rFonts w:ascii="Arial" w:eastAsia="Arial" w:hAnsi="Arial" w:cs="Arial"/>
          <w:sz w:val="24"/>
          <w:szCs w:val="24"/>
        </w:rPr>
        <w:t xml:space="preserve"> being covered</w:t>
      </w:r>
      <w:r w:rsidR="007F5DAC">
        <w:rPr>
          <w:rFonts w:ascii="Arial" w:eastAsia="Arial" w:hAnsi="Arial" w:cs="Arial"/>
          <w:sz w:val="24"/>
          <w:szCs w:val="24"/>
        </w:rPr>
        <w:t>:</w:t>
      </w:r>
      <w:r w:rsidR="173D9D58" w:rsidRPr="00081339">
        <w:rPr>
          <w:rFonts w:ascii="Arial" w:eastAsia="Arial" w:hAnsi="Arial" w:cs="Arial"/>
          <w:sz w:val="24"/>
          <w:szCs w:val="24"/>
        </w:rPr>
        <w:t xml:space="preserve"> Collections, Organisational Development, Access and Engagement and Co-curation. </w:t>
      </w:r>
    </w:p>
    <w:p w14:paraId="3A19F8C7" w14:textId="096904DB" w:rsidR="00F46655" w:rsidRPr="000400FE" w:rsidRDefault="173D9D58" w:rsidP="00D97E3C">
      <w:pPr>
        <w:spacing w:afterLines="150" w:after="360" w:line="360" w:lineRule="auto"/>
        <w:ind w:left="357"/>
        <w:rPr>
          <w:rFonts w:ascii="Arial" w:eastAsia="Arial" w:hAnsi="Arial" w:cs="Arial"/>
          <w:sz w:val="24"/>
          <w:szCs w:val="24"/>
        </w:rPr>
      </w:pPr>
      <w:r w:rsidRPr="66F0D801">
        <w:rPr>
          <w:rFonts w:ascii="Arial" w:eastAsia="Arial" w:hAnsi="Arial" w:cs="Arial"/>
          <w:sz w:val="24"/>
          <w:szCs w:val="24"/>
        </w:rPr>
        <w:t xml:space="preserve">In 2022 </w:t>
      </w:r>
      <w:proofErr w:type="gramStart"/>
      <w:r w:rsidR="00B363CC">
        <w:rPr>
          <w:rFonts w:ascii="Arial" w:eastAsia="Arial" w:hAnsi="Arial" w:cs="Arial"/>
          <w:sz w:val="24"/>
          <w:szCs w:val="24"/>
        </w:rPr>
        <w:t>a number of</w:t>
      </w:r>
      <w:proofErr w:type="gramEnd"/>
      <w:r w:rsidR="00B363CC">
        <w:rPr>
          <w:rFonts w:ascii="Arial" w:eastAsia="Arial" w:hAnsi="Arial" w:cs="Arial"/>
          <w:sz w:val="24"/>
          <w:szCs w:val="24"/>
        </w:rPr>
        <w:t xml:space="preserve"> </w:t>
      </w:r>
      <w:r w:rsidRPr="66F0D801">
        <w:rPr>
          <w:rFonts w:ascii="Arial" w:eastAsia="Arial" w:hAnsi="Arial" w:cs="Arial"/>
          <w:sz w:val="24"/>
          <w:szCs w:val="24"/>
        </w:rPr>
        <w:t xml:space="preserve">staff were keen to set up a staff network for the LGBT members of staff at the Library. This group has been very successful and </w:t>
      </w:r>
      <w:r w:rsidR="007F5DAC">
        <w:rPr>
          <w:rFonts w:ascii="Arial" w:eastAsia="Arial" w:hAnsi="Arial" w:cs="Arial"/>
          <w:sz w:val="24"/>
          <w:szCs w:val="24"/>
        </w:rPr>
        <w:t>has</w:t>
      </w:r>
      <w:r w:rsidR="00B363CC">
        <w:rPr>
          <w:rFonts w:ascii="Arial" w:eastAsia="Arial" w:hAnsi="Arial" w:cs="Arial"/>
          <w:sz w:val="24"/>
          <w:szCs w:val="24"/>
        </w:rPr>
        <w:t xml:space="preserve"> </w:t>
      </w:r>
      <w:r w:rsidRPr="66F0D801">
        <w:rPr>
          <w:rFonts w:ascii="Arial" w:eastAsia="Arial" w:hAnsi="Arial" w:cs="Arial"/>
          <w:sz w:val="24"/>
          <w:szCs w:val="24"/>
        </w:rPr>
        <w:t>worked with the E</w:t>
      </w:r>
      <w:r w:rsidR="6A7070AB" w:rsidRPr="66F0D801">
        <w:rPr>
          <w:rFonts w:ascii="Arial" w:eastAsia="Arial" w:hAnsi="Arial" w:cs="Arial"/>
          <w:sz w:val="24"/>
          <w:szCs w:val="24"/>
        </w:rPr>
        <w:t>DI Officer to create guidance for the organisation and other staff networks</w:t>
      </w:r>
      <w:r w:rsidR="355E5083" w:rsidRPr="66F0D801">
        <w:rPr>
          <w:rFonts w:ascii="Arial" w:eastAsia="Arial" w:hAnsi="Arial" w:cs="Arial"/>
          <w:sz w:val="24"/>
          <w:szCs w:val="24"/>
        </w:rPr>
        <w:t xml:space="preserve"> about how staff networks should be supported and operate within the library</w:t>
      </w:r>
      <w:r w:rsidR="6A7070AB" w:rsidRPr="66F0D801">
        <w:rPr>
          <w:rFonts w:ascii="Arial" w:eastAsia="Arial" w:hAnsi="Arial" w:cs="Arial"/>
          <w:sz w:val="24"/>
          <w:szCs w:val="24"/>
        </w:rPr>
        <w:t>. We are currently supporting t</w:t>
      </w:r>
      <w:r w:rsidR="0BA23035" w:rsidRPr="66F0D801">
        <w:rPr>
          <w:rFonts w:ascii="Arial" w:eastAsia="Arial" w:hAnsi="Arial" w:cs="Arial"/>
          <w:sz w:val="24"/>
          <w:szCs w:val="24"/>
        </w:rPr>
        <w:t xml:space="preserve">he </w:t>
      </w:r>
      <w:r w:rsidR="000A081E" w:rsidRPr="66F0D801">
        <w:rPr>
          <w:rFonts w:ascii="Arial" w:eastAsia="Arial" w:hAnsi="Arial" w:cs="Arial"/>
          <w:sz w:val="24"/>
          <w:szCs w:val="24"/>
        </w:rPr>
        <w:t>start-up</w:t>
      </w:r>
      <w:r w:rsidR="0BA23035" w:rsidRPr="66F0D801">
        <w:rPr>
          <w:rFonts w:ascii="Arial" w:eastAsia="Arial" w:hAnsi="Arial" w:cs="Arial"/>
          <w:sz w:val="24"/>
          <w:szCs w:val="24"/>
        </w:rPr>
        <w:t xml:space="preserve"> of a </w:t>
      </w:r>
      <w:r w:rsidR="63F7BBAF" w:rsidRPr="66F0D801">
        <w:rPr>
          <w:rFonts w:ascii="Arial" w:eastAsia="Arial" w:hAnsi="Arial" w:cs="Arial"/>
          <w:sz w:val="24"/>
          <w:szCs w:val="24"/>
        </w:rPr>
        <w:t>Disability Advocacy Network</w:t>
      </w:r>
      <w:r w:rsidR="21492136" w:rsidRPr="66F0D801">
        <w:rPr>
          <w:rFonts w:ascii="Arial" w:eastAsia="Arial" w:hAnsi="Arial" w:cs="Arial"/>
          <w:sz w:val="24"/>
          <w:szCs w:val="24"/>
        </w:rPr>
        <w:t>. The aim is for staff to lead such work and</w:t>
      </w:r>
      <w:r w:rsidR="715B3931" w:rsidRPr="66F0D801">
        <w:rPr>
          <w:rFonts w:ascii="Arial" w:eastAsia="Arial" w:hAnsi="Arial" w:cs="Arial"/>
          <w:sz w:val="24"/>
          <w:szCs w:val="24"/>
        </w:rPr>
        <w:t xml:space="preserve"> receive advice and support from the EDI Officer</w:t>
      </w:r>
      <w:r w:rsidR="000A081E">
        <w:rPr>
          <w:rFonts w:ascii="Arial" w:eastAsia="Arial" w:hAnsi="Arial" w:cs="Arial"/>
          <w:sz w:val="24"/>
          <w:szCs w:val="24"/>
        </w:rPr>
        <w:t xml:space="preserve"> and for each group to be sponsored by a senior member of staff.</w:t>
      </w:r>
    </w:p>
    <w:p w14:paraId="36B29A9B" w14:textId="071C74D5" w:rsidR="00F46655" w:rsidRPr="00CB29B8" w:rsidRDefault="00B14B11" w:rsidP="00D97E3C">
      <w:pPr>
        <w:pStyle w:val="Heading4"/>
        <w:spacing w:after="360"/>
        <w:ind w:left="357"/>
      </w:pPr>
      <w:r w:rsidRPr="00CB29B8">
        <w:t>Infrastructure</w:t>
      </w:r>
      <w:r w:rsidR="00094590" w:rsidRPr="00CB29B8">
        <w:t xml:space="preserve"> </w:t>
      </w:r>
    </w:p>
    <w:p w14:paraId="3ACB3E9D" w14:textId="6F6B525D" w:rsidR="0031293B" w:rsidRPr="005E40AF" w:rsidRDefault="00AC6A71" w:rsidP="00D97E3C">
      <w:pPr>
        <w:spacing w:line="360" w:lineRule="auto"/>
        <w:ind w:left="357"/>
        <w:rPr>
          <w:rFonts w:ascii="Arial" w:eastAsia="Arial" w:hAnsi="Arial" w:cs="Arial"/>
          <w:iCs/>
          <w:sz w:val="24"/>
          <w:szCs w:val="24"/>
        </w:rPr>
      </w:pPr>
      <w:r>
        <w:rPr>
          <w:rFonts w:ascii="Arial" w:eastAsia="Arial" w:hAnsi="Arial" w:cs="Arial"/>
          <w:iCs/>
          <w:sz w:val="24"/>
          <w:szCs w:val="24"/>
        </w:rPr>
        <w:t>"</w:t>
      </w:r>
      <w:r w:rsidR="00236D62" w:rsidRPr="00175643">
        <w:rPr>
          <w:rFonts w:ascii="Arial" w:eastAsia="Arial" w:hAnsi="Arial" w:cs="Arial"/>
          <w:iCs/>
          <w:sz w:val="24"/>
          <w:szCs w:val="24"/>
        </w:rPr>
        <w:t>We will invest resources in our collections and services to help foster good relations and a deeper understanding of complex histories and uncomfortable debates</w:t>
      </w:r>
      <w:r>
        <w:rPr>
          <w:rFonts w:ascii="Arial" w:eastAsia="Arial" w:hAnsi="Arial" w:cs="Arial"/>
          <w:iCs/>
          <w:sz w:val="24"/>
          <w:szCs w:val="24"/>
        </w:rPr>
        <w:t>"</w:t>
      </w:r>
      <w:r w:rsidR="00236D62" w:rsidRPr="00175643">
        <w:rPr>
          <w:rFonts w:ascii="Arial" w:eastAsia="Arial" w:hAnsi="Arial" w:cs="Arial"/>
          <w:iCs/>
          <w:sz w:val="24"/>
          <w:szCs w:val="24"/>
        </w:rPr>
        <w:t>.</w:t>
      </w:r>
    </w:p>
    <w:p w14:paraId="10794EA3" w14:textId="56B63A6C" w:rsidR="0031293B" w:rsidRPr="005E40AF" w:rsidRDefault="00E91DAC" w:rsidP="00D97E3C">
      <w:pPr>
        <w:spacing w:line="360" w:lineRule="auto"/>
        <w:ind w:left="357"/>
        <w:rPr>
          <w:rFonts w:ascii="Arial" w:eastAsia="Times New Roman" w:hAnsi="Arial" w:cs="Arial"/>
          <w:sz w:val="24"/>
          <w:szCs w:val="24"/>
          <w:lang w:eastAsia="en-GB"/>
        </w:rPr>
      </w:pPr>
      <w:r w:rsidRPr="002F4EBB">
        <w:rPr>
          <w:rFonts w:ascii="Arial" w:hAnsi="Arial" w:cs="Arial"/>
          <w:color w:val="444444"/>
          <w:sz w:val="24"/>
          <w:szCs w:val="24"/>
          <w:shd w:val="clear" w:color="auto" w:fill="FFFFFF"/>
        </w:rPr>
        <w:t>We e</w:t>
      </w:r>
      <w:r w:rsidR="0031293B" w:rsidRPr="002F4EBB">
        <w:rPr>
          <w:rFonts w:ascii="Arial" w:hAnsi="Arial" w:cs="Arial"/>
          <w:color w:val="444444"/>
          <w:sz w:val="24"/>
          <w:szCs w:val="24"/>
          <w:shd w:val="clear" w:color="auto" w:fill="FFFFFF"/>
        </w:rPr>
        <w:t>stablish</w:t>
      </w:r>
      <w:r w:rsidR="0030180B" w:rsidRPr="002F4EBB">
        <w:rPr>
          <w:rFonts w:ascii="Arial" w:hAnsi="Arial" w:cs="Arial"/>
          <w:color w:val="444444"/>
          <w:sz w:val="24"/>
          <w:szCs w:val="24"/>
          <w:shd w:val="clear" w:color="auto" w:fill="FFFFFF"/>
        </w:rPr>
        <w:t>ed</w:t>
      </w:r>
      <w:r w:rsidR="0031293B" w:rsidRPr="002F4EBB">
        <w:rPr>
          <w:rFonts w:ascii="Arial" w:hAnsi="Arial" w:cs="Arial"/>
          <w:color w:val="444444"/>
          <w:sz w:val="24"/>
          <w:szCs w:val="24"/>
          <w:shd w:val="clear" w:color="auto" w:fill="FFFFFF"/>
        </w:rPr>
        <w:t xml:space="preserve"> </w:t>
      </w:r>
      <w:r w:rsidR="00F16EB2" w:rsidRPr="002F4EBB">
        <w:rPr>
          <w:rFonts w:ascii="Arial" w:hAnsi="Arial" w:cs="Arial"/>
          <w:color w:val="444444"/>
          <w:sz w:val="24"/>
          <w:szCs w:val="24"/>
          <w:shd w:val="clear" w:color="auto" w:fill="FFFFFF"/>
        </w:rPr>
        <w:t>a beta</w:t>
      </w:r>
      <w:r w:rsidR="0031293B" w:rsidRPr="002F4EBB">
        <w:rPr>
          <w:rFonts w:ascii="Arial" w:hAnsi="Arial" w:cs="Arial"/>
          <w:color w:val="444444"/>
          <w:sz w:val="24"/>
          <w:szCs w:val="24"/>
          <w:shd w:val="clear" w:color="auto" w:fill="FFFFFF"/>
        </w:rPr>
        <w:t xml:space="preserve"> Content Sensitivity Framework as a model for managing access to problematic content in collections. This includes data protection as well as culturally sensitive content.</w:t>
      </w:r>
      <w:r w:rsidR="0030180B" w:rsidRPr="002F4EBB">
        <w:rPr>
          <w:rFonts w:ascii="Arial" w:hAnsi="Arial" w:cs="Arial"/>
          <w:sz w:val="24"/>
          <w:szCs w:val="24"/>
        </w:rPr>
        <w:t xml:space="preserve"> </w:t>
      </w:r>
      <w:r w:rsidR="0030180B" w:rsidRPr="002F4EBB">
        <w:rPr>
          <w:rFonts w:ascii="Arial" w:eastAsia="Times New Roman" w:hAnsi="Arial" w:cs="Arial"/>
          <w:sz w:val="24"/>
          <w:szCs w:val="24"/>
          <w:lang w:eastAsia="en-GB"/>
        </w:rPr>
        <w:t xml:space="preserve">Initial applications for culturally sensitive content </w:t>
      </w:r>
      <w:proofErr w:type="gramStart"/>
      <w:r w:rsidR="0075066B">
        <w:rPr>
          <w:rFonts w:ascii="Arial" w:eastAsia="Times New Roman" w:hAnsi="Arial" w:cs="Arial"/>
          <w:sz w:val="24"/>
          <w:szCs w:val="24"/>
          <w:lang w:eastAsia="en-GB"/>
        </w:rPr>
        <w:t>was</w:t>
      </w:r>
      <w:proofErr w:type="gramEnd"/>
      <w:r w:rsidR="0075066B">
        <w:rPr>
          <w:rFonts w:ascii="Arial" w:eastAsia="Times New Roman" w:hAnsi="Arial" w:cs="Arial"/>
          <w:sz w:val="24"/>
          <w:szCs w:val="24"/>
          <w:lang w:eastAsia="en-GB"/>
        </w:rPr>
        <w:t xml:space="preserve"> </w:t>
      </w:r>
      <w:r w:rsidR="0030180B" w:rsidRPr="002F4EBB">
        <w:rPr>
          <w:rFonts w:ascii="Arial" w:eastAsia="Times New Roman" w:hAnsi="Arial" w:cs="Arial"/>
          <w:sz w:val="24"/>
          <w:szCs w:val="24"/>
          <w:lang w:eastAsia="en-GB"/>
        </w:rPr>
        <w:t>propose</w:t>
      </w:r>
      <w:r w:rsidR="0075066B">
        <w:rPr>
          <w:rFonts w:ascii="Arial" w:eastAsia="Times New Roman" w:hAnsi="Arial" w:cs="Arial"/>
          <w:sz w:val="24"/>
          <w:szCs w:val="24"/>
          <w:lang w:eastAsia="en-GB"/>
        </w:rPr>
        <w:t>d</w:t>
      </w:r>
      <w:r w:rsidR="0030180B" w:rsidRPr="002F4EBB">
        <w:rPr>
          <w:rFonts w:ascii="Arial" w:eastAsia="Times New Roman" w:hAnsi="Arial" w:cs="Arial"/>
          <w:sz w:val="24"/>
          <w:szCs w:val="24"/>
          <w:lang w:eastAsia="en-GB"/>
        </w:rPr>
        <w:t xml:space="preserve"> for moving image collections containing people in </w:t>
      </w:r>
      <w:r w:rsidR="00AC6A71">
        <w:rPr>
          <w:rFonts w:ascii="Arial" w:eastAsia="Times New Roman" w:hAnsi="Arial" w:cs="Arial"/>
          <w:sz w:val="24"/>
          <w:szCs w:val="24"/>
          <w:lang w:eastAsia="en-GB"/>
        </w:rPr>
        <w:t>"</w:t>
      </w:r>
      <w:r w:rsidR="0030180B" w:rsidRPr="002F4EBB">
        <w:rPr>
          <w:rFonts w:ascii="Arial" w:eastAsia="Times New Roman" w:hAnsi="Arial" w:cs="Arial"/>
          <w:sz w:val="24"/>
          <w:szCs w:val="24"/>
          <w:lang w:eastAsia="en-GB"/>
        </w:rPr>
        <w:t>blackface</w:t>
      </w:r>
      <w:r w:rsidR="00AC6A71">
        <w:rPr>
          <w:rFonts w:ascii="Arial" w:eastAsia="Times New Roman" w:hAnsi="Arial" w:cs="Arial"/>
          <w:sz w:val="24"/>
          <w:szCs w:val="24"/>
          <w:lang w:eastAsia="en-GB"/>
        </w:rPr>
        <w:t>"</w:t>
      </w:r>
      <w:r w:rsidR="0030180B" w:rsidRPr="002F4EBB">
        <w:rPr>
          <w:rFonts w:ascii="Arial" w:eastAsia="Times New Roman" w:hAnsi="Arial" w:cs="Arial"/>
          <w:sz w:val="24"/>
          <w:szCs w:val="24"/>
          <w:lang w:eastAsia="en-GB"/>
        </w:rPr>
        <w:t xml:space="preserve">, the Helen Bannerman digitised collection from General Collections, and music records relating to minstrelsy. </w:t>
      </w:r>
      <w:r w:rsidR="00E82C60" w:rsidRPr="002F4EBB">
        <w:rPr>
          <w:rFonts w:ascii="Arial" w:eastAsia="Times New Roman" w:hAnsi="Arial" w:cs="Arial"/>
          <w:sz w:val="24"/>
          <w:szCs w:val="24"/>
          <w:lang w:eastAsia="en-GB"/>
        </w:rPr>
        <w:t xml:space="preserve">The </w:t>
      </w:r>
      <w:r w:rsidR="0030180B" w:rsidRPr="002F4EBB">
        <w:rPr>
          <w:rFonts w:ascii="Arial" w:eastAsia="Times New Roman" w:hAnsi="Arial" w:cs="Arial"/>
          <w:sz w:val="24"/>
          <w:szCs w:val="24"/>
          <w:lang w:eastAsia="en-GB"/>
        </w:rPr>
        <w:t xml:space="preserve">Archive of Tomorrow project also consider issue of content warnings from </w:t>
      </w:r>
      <w:r w:rsidR="001C54A8">
        <w:rPr>
          <w:rFonts w:ascii="Arial" w:eastAsia="Times New Roman" w:hAnsi="Arial" w:cs="Arial"/>
          <w:sz w:val="24"/>
          <w:szCs w:val="24"/>
          <w:lang w:eastAsia="en-GB"/>
        </w:rPr>
        <w:t xml:space="preserve">a </w:t>
      </w:r>
      <w:r w:rsidR="0030180B" w:rsidRPr="002F4EBB">
        <w:rPr>
          <w:rFonts w:ascii="Arial" w:eastAsia="Times New Roman" w:hAnsi="Arial" w:cs="Arial"/>
          <w:sz w:val="24"/>
          <w:szCs w:val="24"/>
          <w:lang w:eastAsia="en-GB"/>
        </w:rPr>
        <w:t xml:space="preserve">misinformation </w:t>
      </w:r>
      <w:r w:rsidR="00E82C60" w:rsidRPr="002F4EBB">
        <w:rPr>
          <w:rFonts w:ascii="Arial" w:eastAsia="Times New Roman" w:hAnsi="Arial" w:cs="Arial"/>
          <w:sz w:val="24"/>
          <w:szCs w:val="24"/>
          <w:lang w:eastAsia="en-GB"/>
        </w:rPr>
        <w:t>perspective</w:t>
      </w:r>
      <w:r w:rsidR="0030180B" w:rsidRPr="002F4EBB">
        <w:rPr>
          <w:rFonts w:ascii="Arial" w:eastAsia="Times New Roman" w:hAnsi="Arial" w:cs="Arial"/>
          <w:sz w:val="24"/>
          <w:szCs w:val="24"/>
          <w:lang w:eastAsia="en-GB"/>
        </w:rPr>
        <w:t xml:space="preserve">. </w:t>
      </w:r>
      <w:r w:rsidR="00E82C60" w:rsidRPr="002F4EBB">
        <w:rPr>
          <w:rFonts w:ascii="Arial" w:eastAsia="Times New Roman" w:hAnsi="Arial" w:cs="Arial"/>
          <w:sz w:val="24"/>
          <w:szCs w:val="24"/>
          <w:lang w:eastAsia="en-GB"/>
        </w:rPr>
        <w:t xml:space="preserve">In the next 12 months, following NLS Board approval, the framework will be published </w:t>
      </w:r>
      <w:r w:rsidR="003D483B" w:rsidRPr="002F4EBB">
        <w:rPr>
          <w:rFonts w:ascii="Arial" w:eastAsia="Times New Roman" w:hAnsi="Arial" w:cs="Arial"/>
          <w:sz w:val="24"/>
          <w:szCs w:val="24"/>
          <w:lang w:eastAsia="en-GB"/>
        </w:rPr>
        <w:t>and work to implement the technical layer required to display content advisory notices will be done.</w:t>
      </w:r>
    </w:p>
    <w:p w14:paraId="6EFFD25C" w14:textId="4B6B73A8" w:rsidR="00BC1BC3" w:rsidRPr="00A47CA1" w:rsidRDefault="00BC1BC3" w:rsidP="00D97E3C">
      <w:pPr>
        <w:pStyle w:val="NormalWeb"/>
        <w:shd w:val="clear" w:color="auto" w:fill="FFFFFF"/>
        <w:spacing w:before="0" w:beforeAutospacing="0" w:line="360" w:lineRule="auto"/>
        <w:ind w:left="357"/>
        <w:rPr>
          <w:rFonts w:ascii="Arial" w:hAnsi="Arial" w:cs="Arial"/>
          <w:color w:val="212529"/>
        </w:rPr>
      </w:pPr>
      <w:r w:rsidRPr="00A47CA1">
        <w:rPr>
          <w:rFonts w:ascii="Arial" w:hAnsi="Arial" w:cs="Arial"/>
          <w:color w:val="212529"/>
        </w:rPr>
        <w:t>At the Library we have a responsibility to describe, interpret, and present the collections in ways that make them useful to a wide variety of people. It is also important for us to be welcoming, inclusive and reflective of contemporary society, and language is central to this.  We want to ensure that we describe and interpret material in a way that is accurate, respectful, and responsive to the people who create, use, and are represented in the collections we manage.  </w:t>
      </w:r>
    </w:p>
    <w:p w14:paraId="1F1D6426" w14:textId="43151E4F" w:rsidR="00BC1BC3" w:rsidRPr="00A47CA1" w:rsidRDefault="00BC1BC3" w:rsidP="00D97E3C">
      <w:pPr>
        <w:pStyle w:val="NormalWeb"/>
        <w:shd w:val="clear" w:color="auto" w:fill="FFFFFF"/>
        <w:spacing w:before="0" w:beforeAutospacing="0" w:line="360" w:lineRule="auto"/>
        <w:ind w:left="357"/>
        <w:rPr>
          <w:rFonts w:ascii="Arial" w:hAnsi="Arial" w:cs="Arial"/>
          <w:color w:val="212529"/>
        </w:rPr>
      </w:pPr>
      <w:r w:rsidRPr="00A47CA1">
        <w:rPr>
          <w:rFonts w:ascii="Arial" w:hAnsi="Arial" w:cs="Arial"/>
          <w:color w:val="212529"/>
        </w:rPr>
        <w:t xml:space="preserve">To do this, we review our descriptive content, including catalogue records, exhibition panels, articles, </w:t>
      </w:r>
      <w:proofErr w:type="gramStart"/>
      <w:r w:rsidRPr="00A47CA1">
        <w:rPr>
          <w:rFonts w:ascii="Arial" w:hAnsi="Arial" w:cs="Arial"/>
          <w:color w:val="212529"/>
        </w:rPr>
        <w:t>blogs</w:t>
      </w:r>
      <w:proofErr w:type="gramEnd"/>
      <w:r w:rsidRPr="00A47CA1">
        <w:rPr>
          <w:rFonts w:ascii="Arial" w:hAnsi="Arial" w:cs="Arial"/>
          <w:color w:val="212529"/>
        </w:rPr>
        <w:t xml:space="preserve"> and web content. While we can change the way we interpret and present the collections, we also believe all items have research value. </w:t>
      </w:r>
      <w:proofErr w:type="gramStart"/>
      <w:r w:rsidRPr="00A47CA1">
        <w:rPr>
          <w:rFonts w:ascii="Arial" w:hAnsi="Arial" w:cs="Arial"/>
          <w:color w:val="212529"/>
        </w:rPr>
        <w:t>So</w:t>
      </w:r>
      <w:proofErr w:type="gramEnd"/>
      <w:r w:rsidRPr="00A47CA1">
        <w:rPr>
          <w:rFonts w:ascii="Arial" w:hAnsi="Arial" w:cs="Arial"/>
          <w:color w:val="212529"/>
        </w:rPr>
        <w:t xml:space="preserve"> we are also </w:t>
      </w:r>
      <w:r w:rsidRPr="00A47CA1">
        <w:rPr>
          <w:rFonts w:ascii="Arial" w:hAnsi="Arial" w:cs="Arial"/>
          <w:color w:val="212529"/>
        </w:rPr>
        <w:lastRenderedPageBreak/>
        <w:t>careful not to censor or erase any part of the original material, no matter how problematic.  </w:t>
      </w:r>
    </w:p>
    <w:p w14:paraId="79D99619" w14:textId="417454AB" w:rsidR="002B7C1C" w:rsidRPr="005E40AF" w:rsidRDefault="00B244BD" w:rsidP="00D97E3C">
      <w:pPr>
        <w:pStyle w:val="NormalWeb"/>
        <w:shd w:val="clear" w:color="auto" w:fill="FFFFFF"/>
        <w:spacing w:before="0" w:beforeAutospacing="0" w:line="360" w:lineRule="auto"/>
        <w:ind w:left="357"/>
        <w:rPr>
          <w:rFonts w:ascii="Arial" w:hAnsi="Arial" w:cs="Arial"/>
          <w:color w:val="212529"/>
        </w:rPr>
      </w:pPr>
      <w:r w:rsidRPr="00A47CA1">
        <w:rPr>
          <w:rFonts w:ascii="Arial" w:hAnsi="Arial" w:cs="Arial"/>
          <w:color w:val="212529"/>
        </w:rPr>
        <w:t>In 2023 w</w:t>
      </w:r>
      <w:r w:rsidR="008E73C5" w:rsidRPr="00A47CA1">
        <w:rPr>
          <w:rFonts w:ascii="Arial" w:hAnsi="Arial" w:cs="Arial"/>
          <w:color w:val="212529"/>
        </w:rPr>
        <w:t>e added a statement to the Library’s website articulating</w:t>
      </w:r>
      <w:r w:rsidRPr="00A47CA1">
        <w:rPr>
          <w:rFonts w:ascii="Arial" w:hAnsi="Arial" w:cs="Arial"/>
          <w:color w:val="212529"/>
        </w:rPr>
        <w:t xml:space="preserve"> this position and encouraging </w:t>
      </w:r>
      <w:r w:rsidR="00314572" w:rsidRPr="00A47CA1">
        <w:rPr>
          <w:rFonts w:ascii="Arial" w:hAnsi="Arial" w:cs="Arial"/>
          <w:color w:val="212529"/>
        </w:rPr>
        <w:t xml:space="preserve">anyone who </w:t>
      </w:r>
      <w:r w:rsidR="00BC1BC3" w:rsidRPr="00A47CA1">
        <w:rPr>
          <w:rFonts w:ascii="Arial" w:hAnsi="Arial" w:cs="Arial"/>
          <w:color w:val="212529"/>
        </w:rPr>
        <w:t>discover</w:t>
      </w:r>
      <w:r w:rsidR="00314572" w:rsidRPr="00A47CA1">
        <w:rPr>
          <w:rFonts w:ascii="Arial" w:hAnsi="Arial" w:cs="Arial"/>
          <w:color w:val="212529"/>
        </w:rPr>
        <w:t>s</w:t>
      </w:r>
      <w:r w:rsidR="00BC1BC3" w:rsidRPr="00A47CA1">
        <w:rPr>
          <w:rFonts w:ascii="Arial" w:hAnsi="Arial" w:cs="Arial"/>
          <w:color w:val="212529"/>
        </w:rPr>
        <w:t xml:space="preserve"> any harmful or discriminatory language in any of our descriptive content at the National Library of Scotland, </w:t>
      </w:r>
      <w:r w:rsidR="00314572" w:rsidRPr="00A47CA1">
        <w:rPr>
          <w:rFonts w:ascii="Arial" w:hAnsi="Arial" w:cs="Arial"/>
          <w:color w:val="212529"/>
        </w:rPr>
        <w:t>to</w:t>
      </w:r>
      <w:r w:rsidR="00BC1BC3" w:rsidRPr="00A47CA1">
        <w:rPr>
          <w:rFonts w:ascii="Arial" w:hAnsi="Arial" w:cs="Arial"/>
          <w:color w:val="212529"/>
        </w:rPr>
        <w:t xml:space="preserve"> use </w:t>
      </w:r>
      <w:hyperlink r:id="rId14" w:history="1">
        <w:r w:rsidR="00BC1BC3" w:rsidRPr="00A47CA1">
          <w:rPr>
            <w:rStyle w:val="Hyperlink"/>
            <w:rFonts w:ascii="Arial" w:hAnsi="Arial" w:cs="Arial"/>
            <w:color w:val="000000"/>
          </w:rPr>
          <w:t>our online enquiry service</w:t>
        </w:r>
      </w:hyperlink>
      <w:r w:rsidR="00BC1BC3" w:rsidRPr="00A47CA1">
        <w:rPr>
          <w:rFonts w:ascii="Arial" w:hAnsi="Arial" w:cs="Arial"/>
          <w:color w:val="212529"/>
        </w:rPr>
        <w:t> to</w:t>
      </w:r>
      <w:r w:rsidR="00314572" w:rsidRPr="00A47CA1">
        <w:rPr>
          <w:rFonts w:ascii="Arial" w:hAnsi="Arial" w:cs="Arial"/>
          <w:color w:val="212529"/>
        </w:rPr>
        <w:t xml:space="preserve"> alert us to the </w:t>
      </w:r>
      <w:r w:rsidR="00E91DAC" w:rsidRPr="00A47CA1">
        <w:rPr>
          <w:rFonts w:ascii="Arial" w:hAnsi="Arial" w:cs="Arial"/>
          <w:color w:val="212529"/>
        </w:rPr>
        <w:t>matter.</w:t>
      </w:r>
      <w:r w:rsidR="00EA3D0F">
        <w:rPr>
          <w:rFonts w:ascii="Arial" w:hAnsi="Arial" w:cs="Arial"/>
          <w:color w:val="212529"/>
        </w:rPr>
        <w:t xml:space="preserve"> Read more in the </w:t>
      </w:r>
      <w:hyperlink r:id="rId15" w:history="1">
        <w:r w:rsidR="00EA3D0F">
          <w:rPr>
            <w:rStyle w:val="Hyperlink"/>
            <w:rFonts w:ascii="Arial" w:hAnsi="Arial" w:cs="Arial"/>
          </w:rPr>
          <w:t>harmful language statement</w:t>
        </w:r>
      </w:hyperlink>
      <w:r w:rsidR="00EA3D0F">
        <w:rPr>
          <w:rFonts w:ascii="Arial" w:hAnsi="Arial" w:cs="Arial"/>
        </w:rPr>
        <w:t>.</w:t>
      </w:r>
    </w:p>
    <w:p w14:paraId="5674B5E7" w14:textId="5481E98D" w:rsidR="002B7C1C" w:rsidRPr="004F4C21" w:rsidRDefault="009B5D4B" w:rsidP="00D97E3C">
      <w:pPr>
        <w:spacing w:line="360" w:lineRule="auto"/>
        <w:ind w:left="357"/>
        <w:rPr>
          <w:rFonts w:ascii="Arial" w:hAnsi="Arial" w:cs="Arial"/>
          <w:sz w:val="24"/>
          <w:szCs w:val="24"/>
        </w:rPr>
      </w:pPr>
      <w:r w:rsidRPr="004F4C21">
        <w:rPr>
          <w:rStyle w:val="cf01"/>
          <w:rFonts w:ascii="Arial" w:hAnsi="Arial" w:cs="Arial"/>
          <w:sz w:val="24"/>
          <w:szCs w:val="24"/>
        </w:rPr>
        <w:t>We are actively working with external providers of metadata and subject headings such as the Library of Congress to improve language and to update legacy terminolog</w:t>
      </w:r>
      <w:r w:rsidR="004F4C21">
        <w:rPr>
          <w:rStyle w:val="cf01"/>
          <w:rFonts w:ascii="Arial" w:hAnsi="Arial" w:cs="Arial"/>
          <w:sz w:val="24"/>
          <w:szCs w:val="24"/>
        </w:rPr>
        <w:t xml:space="preserve">y.  </w:t>
      </w:r>
      <w:r w:rsidR="002B7C1C" w:rsidRPr="004F4C21">
        <w:rPr>
          <w:rFonts w:ascii="Arial" w:hAnsi="Arial" w:cs="Arial"/>
          <w:sz w:val="24"/>
          <w:szCs w:val="24"/>
        </w:rPr>
        <w:t xml:space="preserve">The ongoing review and update of descriptive content is partly based on previous investment in the </w:t>
      </w:r>
      <w:r w:rsidR="00433070" w:rsidRPr="004F4C21">
        <w:rPr>
          <w:rFonts w:ascii="Arial" w:hAnsi="Arial" w:cs="Arial"/>
          <w:sz w:val="24"/>
          <w:szCs w:val="24"/>
        </w:rPr>
        <w:t xml:space="preserve">development of a </w:t>
      </w:r>
      <w:hyperlink r:id="rId16" w:history="1">
        <w:r w:rsidR="00433070" w:rsidRPr="000C14C9">
          <w:rPr>
            <w:rStyle w:val="Hyperlink"/>
            <w:rFonts w:ascii="Arial" w:hAnsi="Arial" w:cs="Arial"/>
            <w:sz w:val="24"/>
            <w:szCs w:val="24"/>
          </w:rPr>
          <w:t>Terminology Glossa</w:t>
        </w:r>
        <w:r w:rsidR="00563E00" w:rsidRPr="000C14C9">
          <w:rPr>
            <w:rStyle w:val="Hyperlink"/>
            <w:rFonts w:ascii="Arial" w:hAnsi="Arial" w:cs="Arial"/>
            <w:sz w:val="24"/>
            <w:szCs w:val="24"/>
          </w:rPr>
          <w:t>r</w:t>
        </w:r>
        <w:r w:rsidR="00433070" w:rsidRPr="000C14C9">
          <w:rPr>
            <w:rStyle w:val="Hyperlink"/>
            <w:rFonts w:ascii="Arial" w:hAnsi="Arial" w:cs="Arial"/>
            <w:sz w:val="24"/>
            <w:szCs w:val="24"/>
          </w:rPr>
          <w:t>y</w:t>
        </w:r>
      </w:hyperlink>
      <w:r w:rsidR="00433070" w:rsidRPr="004F4C21">
        <w:rPr>
          <w:rFonts w:ascii="Arial" w:hAnsi="Arial" w:cs="Arial"/>
          <w:sz w:val="24"/>
          <w:szCs w:val="24"/>
        </w:rPr>
        <w:t xml:space="preserve"> </w:t>
      </w:r>
      <w:r w:rsidR="00563E00" w:rsidRPr="004F4C21">
        <w:rPr>
          <w:rFonts w:ascii="Arial" w:hAnsi="Arial" w:cs="Arial"/>
          <w:sz w:val="24"/>
          <w:szCs w:val="24"/>
        </w:rPr>
        <w:t xml:space="preserve">which continues to be </w:t>
      </w:r>
      <w:r w:rsidR="00F60802" w:rsidRPr="004F4C21">
        <w:rPr>
          <w:rFonts w:ascii="Arial" w:hAnsi="Arial" w:cs="Arial"/>
          <w:sz w:val="24"/>
          <w:szCs w:val="24"/>
        </w:rPr>
        <w:t>a key resource for updates to public metadata</w:t>
      </w:r>
      <w:r w:rsidR="009C7DE4">
        <w:rPr>
          <w:rFonts w:ascii="Arial" w:hAnsi="Arial" w:cs="Arial"/>
          <w:sz w:val="24"/>
          <w:szCs w:val="24"/>
        </w:rPr>
        <w:t>.</w:t>
      </w:r>
    </w:p>
    <w:p w14:paraId="2DE4D91F" w14:textId="77777777" w:rsidR="0031293B" w:rsidRPr="00236D62" w:rsidRDefault="0031293B" w:rsidP="00CB29B8">
      <w:pPr>
        <w:rPr>
          <w:rFonts w:ascii="Arial" w:hAnsi="Arial" w:cs="Arial"/>
          <w:sz w:val="24"/>
        </w:rPr>
      </w:pPr>
    </w:p>
    <w:p w14:paraId="1E558668" w14:textId="1C5D8F25" w:rsidR="007A3217" w:rsidRDefault="002B3CC7" w:rsidP="00D97E3C">
      <w:pPr>
        <w:pStyle w:val="Heading4"/>
        <w:spacing w:after="360"/>
        <w:ind w:left="357"/>
      </w:pPr>
      <w:r w:rsidRPr="00CB29B8">
        <w:t xml:space="preserve">Partnerships </w:t>
      </w:r>
    </w:p>
    <w:p w14:paraId="5337A400" w14:textId="58589BC6" w:rsidR="15C7C42A" w:rsidRPr="005E40AF" w:rsidRDefault="00184E74" w:rsidP="00D97E3C">
      <w:pPr>
        <w:spacing w:line="360" w:lineRule="auto"/>
        <w:ind w:left="357"/>
        <w:rPr>
          <w:rFonts w:ascii="Arial" w:hAnsi="Arial" w:cs="Arial"/>
          <w:sz w:val="24"/>
        </w:rPr>
      </w:pPr>
      <w:r w:rsidRPr="15C7C42A">
        <w:rPr>
          <w:rFonts w:ascii="Arial" w:eastAsia="Arial" w:hAnsi="Arial" w:cs="Arial"/>
          <w:sz w:val="24"/>
          <w:szCs w:val="24"/>
        </w:rPr>
        <w:t xml:space="preserve">We will improve our understanding of those who use us and don’t use us by asking ourselves and others new questions, and by focussing on audience needs to help us tailor and co-produce programmes, services, collections, </w:t>
      </w:r>
      <w:proofErr w:type="gramStart"/>
      <w:r w:rsidRPr="15C7C42A">
        <w:rPr>
          <w:rFonts w:ascii="Arial" w:eastAsia="Arial" w:hAnsi="Arial" w:cs="Arial"/>
          <w:sz w:val="24"/>
          <w:szCs w:val="24"/>
        </w:rPr>
        <w:t>access</w:t>
      </w:r>
      <w:proofErr w:type="gramEnd"/>
      <w:r w:rsidRPr="15C7C42A">
        <w:rPr>
          <w:rFonts w:ascii="Arial" w:eastAsia="Arial" w:hAnsi="Arial" w:cs="Arial"/>
          <w:sz w:val="24"/>
          <w:szCs w:val="24"/>
        </w:rPr>
        <w:t xml:space="preserve"> and communications.</w:t>
      </w:r>
    </w:p>
    <w:p w14:paraId="31B47260" w14:textId="7B052E3A" w:rsidR="0030731F" w:rsidRDefault="003613BD" w:rsidP="00D97E3C">
      <w:pPr>
        <w:spacing w:line="360" w:lineRule="auto"/>
        <w:ind w:left="357"/>
        <w:rPr>
          <w:rFonts w:ascii="Arial" w:eastAsia="Arial" w:hAnsi="Arial" w:cs="Arial"/>
          <w:sz w:val="24"/>
          <w:szCs w:val="24"/>
        </w:rPr>
      </w:pPr>
      <w:r w:rsidRPr="15C7C42A">
        <w:rPr>
          <w:rFonts w:ascii="Arial" w:eastAsia="Arial" w:hAnsi="Arial" w:cs="Arial"/>
          <w:sz w:val="24"/>
          <w:szCs w:val="24"/>
        </w:rPr>
        <w:t xml:space="preserve">We will amplify the voices of those who have historically been under-represented in the Library’s collections and </w:t>
      </w:r>
      <w:proofErr w:type="gramStart"/>
      <w:r w:rsidRPr="15C7C42A">
        <w:rPr>
          <w:rFonts w:ascii="Arial" w:eastAsia="Arial" w:hAnsi="Arial" w:cs="Arial"/>
          <w:sz w:val="24"/>
          <w:szCs w:val="24"/>
        </w:rPr>
        <w:t>programmes, and</w:t>
      </w:r>
      <w:proofErr w:type="gramEnd"/>
      <w:r w:rsidRPr="15C7C42A">
        <w:rPr>
          <w:rFonts w:ascii="Arial" w:eastAsia="Arial" w:hAnsi="Arial" w:cs="Arial"/>
          <w:sz w:val="24"/>
          <w:szCs w:val="24"/>
        </w:rPr>
        <w:t xml:space="preserve"> seek out partnerships that enable us to reflect critically on our work and our history.</w:t>
      </w:r>
      <w:r w:rsidR="2CF7F600" w:rsidRPr="15C7C42A">
        <w:rPr>
          <w:rFonts w:ascii="Arial" w:eastAsia="Arial" w:hAnsi="Arial" w:cs="Arial"/>
          <w:sz w:val="24"/>
          <w:szCs w:val="24"/>
        </w:rPr>
        <w:t xml:space="preserve"> Recent examples of work in this area include:</w:t>
      </w:r>
    </w:p>
    <w:p w14:paraId="1B51413C" w14:textId="13EC2C06" w:rsidR="17100DD4" w:rsidRDefault="00AC6A71" w:rsidP="00D97E3C">
      <w:pPr>
        <w:spacing w:line="360" w:lineRule="auto"/>
        <w:ind w:left="357"/>
        <w:rPr>
          <w:rFonts w:ascii="Arial" w:eastAsia="Arial" w:hAnsi="Arial" w:cs="Arial"/>
          <w:sz w:val="24"/>
          <w:szCs w:val="24"/>
        </w:rPr>
      </w:pPr>
      <w:r>
        <w:rPr>
          <w:rFonts w:ascii="Arial" w:eastAsia="Arial" w:hAnsi="Arial" w:cs="Arial"/>
          <w:sz w:val="24"/>
          <w:szCs w:val="24"/>
        </w:rPr>
        <w:t>"</w:t>
      </w:r>
      <w:r w:rsidR="2CF7F600" w:rsidRPr="15C7C42A">
        <w:rPr>
          <w:rFonts w:ascii="Arial" w:eastAsia="Arial" w:hAnsi="Arial" w:cs="Arial"/>
          <w:sz w:val="24"/>
          <w:szCs w:val="24"/>
        </w:rPr>
        <w:t>Blood, Sweat and Tears: Scotland’s HIV story</w:t>
      </w:r>
      <w:r>
        <w:rPr>
          <w:rFonts w:ascii="Arial" w:eastAsia="Arial" w:hAnsi="Arial" w:cs="Arial"/>
          <w:sz w:val="24"/>
          <w:szCs w:val="24"/>
        </w:rPr>
        <w:t>"</w:t>
      </w:r>
      <w:r w:rsidR="009F4F25" w:rsidRPr="15C7C42A">
        <w:rPr>
          <w:rFonts w:ascii="Arial" w:eastAsia="Arial" w:hAnsi="Arial" w:cs="Arial"/>
          <w:sz w:val="24"/>
          <w:szCs w:val="24"/>
        </w:rPr>
        <w:t>:</w:t>
      </w:r>
      <w:r w:rsidR="001F78D3" w:rsidRPr="15C7C42A">
        <w:rPr>
          <w:rFonts w:ascii="Arial" w:eastAsia="Arial" w:hAnsi="Arial" w:cs="Arial"/>
          <w:sz w:val="24"/>
          <w:szCs w:val="24"/>
        </w:rPr>
        <w:t xml:space="preserve"> </w:t>
      </w:r>
      <w:r w:rsidR="000478B0" w:rsidRPr="15C7C42A">
        <w:rPr>
          <w:rFonts w:ascii="Arial" w:eastAsia="Arial" w:hAnsi="Arial" w:cs="Arial"/>
          <w:sz w:val="24"/>
          <w:szCs w:val="24"/>
        </w:rPr>
        <w:t>exhibition</w:t>
      </w:r>
      <w:r w:rsidR="001F78D3" w:rsidRPr="15C7C42A">
        <w:rPr>
          <w:rFonts w:ascii="Arial" w:eastAsia="Arial" w:hAnsi="Arial" w:cs="Arial"/>
          <w:sz w:val="24"/>
          <w:szCs w:val="24"/>
        </w:rPr>
        <w:t xml:space="preserve"> co-curated with Waverley Care</w:t>
      </w:r>
      <w:r w:rsidR="39FDD3BB" w:rsidRPr="15C7C42A">
        <w:rPr>
          <w:rFonts w:ascii="Arial" w:eastAsia="Arial" w:hAnsi="Arial" w:cs="Arial"/>
          <w:sz w:val="24"/>
          <w:szCs w:val="24"/>
        </w:rPr>
        <w:t xml:space="preserve"> which is</w:t>
      </w:r>
      <w:r w:rsidR="6267BA5C" w:rsidRPr="15C7C42A">
        <w:rPr>
          <w:rFonts w:ascii="Arial" w:eastAsia="Arial" w:hAnsi="Arial" w:cs="Arial"/>
          <w:sz w:val="24"/>
          <w:szCs w:val="24"/>
        </w:rPr>
        <w:t xml:space="preserve"> running</w:t>
      </w:r>
      <w:r w:rsidR="39FDD3BB" w:rsidRPr="15C7C42A">
        <w:rPr>
          <w:rFonts w:ascii="Arial" w:eastAsia="Arial" w:hAnsi="Arial" w:cs="Arial"/>
          <w:sz w:val="24"/>
          <w:szCs w:val="24"/>
        </w:rPr>
        <w:t xml:space="preserve"> at the Library’s Edinburgh building from June – December 2023</w:t>
      </w:r>
      <w:r w:rsidR="001F78D3" w:rsidRPr="15C7C42A">
        <w:rPr>
          <w:rFonts w:ascii="Arial" w:eastAsia="Arial" w:hAnsi="Arial" w:cs="Arial"/>
          <w:sz w:val="24"/>
          <w:szCs w:val="24"/>
        </w:rPr>
        <w:t>.</w:t>
      </w:r>
    </w:p>
    <w:p w14:paraId="55AD41D6" w14:textId="5A99E2E5" w:rsidR="00294ED5" w:rsidRDefault="00C04867" w:rsidP="00D97E3C">
      <w:pPr>
        <w:spacing w:line="360" w:lineRule="auto"/>
        <w:ind w:left="357"/>
        <w:rPr>
          <w:rFonts w:ascii="Arial" w:eastAsia="Arial" w:hAnsi="Arial" w:cs="Arial"/>
          <w:sz w:val="24"/>
          <w:szCs w:val="24"/>
        </w:rPr>
      </w:pPr>
      <w:r>
        <w:rPr>
          <w:rFonts w:ascii="Arial" w:eastAsia="Arial" w:hAnsi="Arial" w:cs="Arial"/>
          <w:sz w:val="24"/>
          <w:szCs w:val="24"/>
        </w:rPr>
        <w:t xml:space="preserve">In 2023 we secured funding from the SLIC Innovative Development Fund to support the </w:t>
      </w:r>
      <w:r w:rsidR="13A4795A" w:rsidRPr="17100DD4">
        <w:rPr>
          <w:rFonts w:ascii="Arial" w:eastAsia="Arial" w:hAnsi="Arial" w:cs="Arial"/>
          <w:sz w:val="24"/>
          <w:szCs w:val="24"/>
        </w:rPr>
        <w:t>Andrew Watson</w:t>
      </w:r>
      <w:r>
        <w:rPr>
          <w:rFonts w:ascii="Arial" w:eastAsia="Arial" w:hAnsi="Arial" w:cs="Arial"/>
          <w:sz w:val="24"/>
          <w:szCs w:val="24"/>
        </w:rPr>
        <w:t>’s Legacies</w:t>
      </w:r>
      <w:r w:rsidR="13A4795A" w:rsidRPr="17100DD4">
        <w:rPr>
          <w:rFonts w:ascii="Arial" w:eastAsia="Arial" w:hAnsi="Arial" w:cs="Arial"/>
          <w:sz w:val="24"/>
          <w:szCs w:val="24"/>
        </w:rPr>
        <w:t xml:space="preserve"> project</w:t>
      </w:r>
      <w:r>
        <w:rPr>
          <w:rFonts w:ascii="Arial" w:eastAsia="Arial" w:hAnsi="Arial" w:cs="Arial"/>
          <w:sz w:val="24"/>
          <w:szCs w:val="24"/>
        </w:rPr>
        <w:t xml:space="preserve"> which will run over the next 12 months. This project </w:t>
      </w:r>
      <w:r w:rsidR="00702548">
        <w:rPr>
          <w:rFonts w:ascii="Arial" w:eastAsia="Arial" w:hAnsi="Arial" w:cs="Arial"/>
          <w:sz w:val="24"/>
          <w:szCs w:val="24"/>
        </w:rPr>
        <w:t xml:space="preserve">will </w:t>
      </w:r>
    </w:p>
    <w:p w14:paraId="337DFC87" w14:textId="0F61EF2C" w:rsidR="008F5823" w:rsidRDefault="00294ED5" w:rsidP="00D97E3C">
      <w:pPr>
        <w:spacing w:line="360" w:lineRule="auto"/>
        <w:ind w:left="357"/>
        <w:rPr>
          <w:rFonts w:ascii="Arial" w:eastAsia="Arial" w:hAnsi="Arial" w:cs="Arial"/>
          <w:sz w:val="24"/>
          <w:szCs w:val="24"/>
        </w:rPr>
      </w:pPr>
      <w:r>
        <w:rPr>
          <w:rFonts w:ascii="Arial" w:eastAsia="Arial" w:hAnsi="Arial" w:cs="Arial"/>
          <w:sz w:val="24"/>
          <w:szCs w:val="24"/>
        </w:rPr>
        <w:t xml:space="preserve">In 2023 the </w:t>
      </w:r>
      <w:r w:rsidR="00801029">
        <w:rPr>
          <w:rFonts w:ascii="Arial" w:eastAsia="Arial" w:hAnsi="Arial" w:cs="Arial"/>
          <w:sz w:val="24"/>
          <w:szCs w:val="24"/>
        </w:rPr>
        <w:t xml:space="preserve">Library’s </w:t>
      </w:r>
      <w:r w:rsidR="00AC6A71">
        <w:rPr>
          <w:rFonts w:ascii="Arial" w:eastAsia="Arial" w:hAnsi="Arial" w:cs="Arial"/>
          <w:sz w:val="24"/>
          <w:szCs w:val="24"/>
        </w:rPr>
        <w:t>"</w:t>
      </w:r>
      <w:r>
        <w:rPr>
          <w:rFonts w:ascii="Arial" w:eastAsia="Arial" w:hAnsi="Arial" w:cs="Arial"/>
          <w:sz w:val="24"/>
          <w:szCs w:val="24"/>
        </w:rPr>
        <w:t>Festival of Broadcasting</w:t>
      </w:r>
      <w:r w:rsidR="00AC6A71">
        <w:rPr>
          <w:rFonts w:ascii="Arial" w:eastAsia="Arial" w:hAnsi="Arial" w:cs="Arial"/>
          <w:sz w:val="24"/>
          <w:szCs w:val="24"/>
        </w:rPr>
        <w:t>"</w:t>
      </w:r>
      <w:r>
        <w:rPr>
          <w:rFonts w:ascii="Arial" w:eastAsia="Arial" w:hAnsi="Arial" w:cs="Arial"/>
          <w:sz w:val="24"/>
          <w:szCs w:val="24"/>
        </w:rPr>
        <w:t xml:space="preserve"> held to mark the 100</w:t>
      </w:r>
      <w:r w:rsidRPr="000E6782">
        <w:rPr>
          <w:rFonts w:ascii="Arial" w:eastAsia="Arial" w:hAnsi="Arial" w:cs="Arial"/>
          <w:sz w:val="24"/>
          <w:szCs w:val="24"/>
          <w:vertAlign w:val="superscript"/>
        </w:rPr>
        <w:t>th</w:t>
      </w:r>
      <w:r>
        <w:rPr>
          <w:rFonts w:ascii="Arial" w:eastAsia="Arial" w:hAnsi="Arial" w:cs="Arial"/>
          <w:sz w:val="24"/>
          <w:szCs w:val="24"/>
        </w:rPr>
        <w:t xml:space="preserve"> anniversary the first </w:t>
      </w:r>
      <w:r w:rsidR="00801029">
        <w:rPr>
          <w:rFonts w:ascii="Arial" w:eastAsia="Arial" w:hAnsi="Arial" w:cs="Arial"/>
          <w:sz w:val="24"/>
          <w:szCs w:val="24"/>
        </w:rPr>
        <w:t xml:space="preserve">public broadcasts in Scotland included events </w:t>
      </w:r>
      <w:r w:rsidR="005E4469">
        <w:rPr>
          <w:rFonts w:ascii="Arial" w:eastAsia="Arial" w:hAnsi="Arial" w:cs="Arial"/>
          <w:sz w:val="24"/>
          <w:szCs w:val="24"/>
        </w:rPr>
        <w:t xml:space="preserve">focused on women in broadcasting, Gaelic </w:t>
      </w:r>
      <w:r w:rsidR="00515836">
        <w:rPr>
          <w:rFonts w:ascii="Arial" w:eastAsia="Arial" w:hAnsi="Arial" w:cs="Arial"/>
          <w:sz w:val="24"/>
          <w:szCs w:val="24"/>
        </w:rPr>
        <w:t xml:space="preserve">language broadcasting, </w:t>
      </w:r>
      <w:r w:rsidR="002C550B">
        <w:rPr>
          <w:rFonts w:ascii="Arial" w:eastAsia="Arial" w:hAnsi="Arial" w:cs="Arial"/>
          <w:sz w:val="24"/>
          <w:szCs w:val="24"/>
        </w:rPr>
        <w:t xml:space="preserve">Queer culture in broadcasting </w:t>
      </w:r>
      <w:r w:rsidR="005E4469">
        <w:rPr>
          <w:rFonts w:ascii="Arial" w:eastAsia="Arial" w:hAnsi="Arial" w:cs="Arial"/>
          <w:sz w:val="24"/>
          <w:szCs w:val="24"/>
        </w:rPr>
        <w:t>and</w:t>
      </w:r>
      <w:r w:rsidR="00515836">
        <w:rPr>
          <w:rFonts w:ascii="Arial" w:eastAsia="Arial" w:hAnsi="Arial" w:cs="Arial"/>
          <w:sz w:val="24"/>
          <w:szCs w:val="24"/>
        </w:rPr>
        <w:t xml:space="preserve"> the experience of Deaf Scots.</w:t>
      </w:r>
    </w:p>
    <w:p w14:paraId="16922D4A" w14:textId="6A0EF142" w:rsidR="007A3217" w:rsidRPr="005E40AF" w:rsidRDefault="008F5823" w:rsidP="00D97E3C">
      <w:pPr>
        <w:spacing w:line="360" w:lineRule="auto"/>
        <w:ind w:left="357"/>
        <w:rPr>
          <w:rFonts w:ascii="Arial" w:eastAsia="Arial" w:hAnsi="Arial" w:cs="Arial"/>
          <w:sz w:val="24"/>
          <w:szCs w:val="24"/>
        </w:rPr>
      </w:pPr>
      <w:r w:rsidRPr="15C7C42A">
        <w:rPr>
          <w:rFonts w:ascii="Arial" w:eastAsia="Arial" w:hAnsi="Arial" w:cs="Arial"/>
          <w:sz w:val="24"/>
          <w:szCs w:val="24"/>
        </w:rPr>
        <w:lastRenderedPageBreak/>
        <w:t xml:space="preserve">Four members of Library staff were accepted as mentors for the University of Glasgow McCune Smith PhD programme. The Library </w:t>
      </w:r>
      <w:r w:rsidR="00882837" w:rsidRPr="15C7C42A">
        <w:rPr>
          <w:rFonts w:ascii="Arial" w:eastAsia="Arial" w:hAnsi="Arial" w:cs="Arial"/>
          <w:sz w:val="24"/>
          <w:szCs w:val="24"/>
        </w:rPr>
        <w:t xml:space="preserve">secured SHCH funding for a collaborative PhD on refugee publishing. </w:t>
      </w:r>
      <w:r w:rsidR="003075D3" w:rsidRPr="15C7C42A">
        <w:rPr>
          <w:rFonts w:ascii="Arial" w:eastAsia="Arial" w:hAnsi="Arial" w:cs="Arial"/>
          <w:sz w:val="24"/>
          <w:szCs w:val="24"/>
        </w:rPr>
        <w:t>Community Walking co-ordinated visits to prison communities.</w:t>
      </w:r>
    </w:p>
    <w:p w14:paraId="3B6E8B75" w14:textId="6FDCFD51" w:rsidR="007B710D" w:rsidRPr="003E3738" w:rsidRDefault="0004025E" w:rsidP="00F561B3">
      <w:pPr>
        <w:pStyle w:val="Heading3"/>
        <w:spacing w:after="360"/>
        <w:ind w:left="933"/>
      </w:pPr>
      <w:r>
        <w:t>R</w:t>
      </w:r>
      <w:r w:rsidR="003E3738" w:rsidRPr="003E3738">
        <w:t>esources</w:t>
      </w:r>
    </w:p>
    <w:p w14:paraId="0EF22A4F" w14:textId="11E78DDF" w:rsidR="00797BE3" w:rsidRPr="0004025E" w:rsidRDefault="007B710D" w:rsidP="00F561B3">
      <w:pPr>
        <w:spacing w:after="100" w:afterAutospacing="1" w:line="360" w:lineRule="auto"/>
        <w:ind w:left="357"/>
        <w:rPr>
          <w:rFonts w:ascii="Arial" w:hAnsi="Arial" w:cs="Arial"/>
          <w:sz w:val="24"/>
        </w:rPr>
      </w:pPr>
      <w:r>
        <w:rPr>
          <w:rFonts w:ascii="Arial" w:hAnsi="Arial" w:cs="Arial"/>
          <w:sz w:val="24"/>
        </w:rPr>
        <w:t xml:space="preserve">In the 2021 – 2025 Mainstreaming Report we </w:t>
      </w:r>
      <w:r w:rsidR="003E3738">
        <w:rPr>
          <w:rFonts w:ascii="Arial" w:hAnsi="Arial" w:cs="Arial"/>
          <w:sz w:val="24"/>
        </w:rPr>
        <w:t xml:space="preserve">highlighted the need for a specialist role </w:t>
      </w:r>
      <w:r w:rsidR="00BA425D" w:rsidRPr="24EDBE59">
        <w:rPr>
          <w:rFonts w:ascii="Arial" w:eastAsia="Proxima Nova" w:hAnsi="Arial" w:cs="Arial"/>
          <w:color w:val="000000" w:themeColor="text1"/>
          <w:sz w:val="24"/>
        </w:rPr>
        <w:t xml:space="preserve">with the necessary expertise in EDI best practice, </w:t>
      </w:r>
      <w:proofErr w:type="gramStart"/>
      <w:r w:rsidR="00BA425D" w:rsidRPr="24EDBE59">
        <w:rPr>
          <w:rFonts w:ascii="Arial" w:eastAsia="Proxima Nova" w:hAnsi="Arial" w:cs="Arial"/>
          <w:color w:val="000000" w:themeColor="text1"/>
          <w:sz w:val="24"/>
        </w:rPr>
        <w:t>knowledge</w:t>
      </w:r>
      <w:proofErr w:type="gramEnd"/>
      <w:r w:rsidR="00BA425D" w:rsidRPr="24EDBE59">
        <w:rPr>
          <w:rFonts w:ascii="Arial" w:eastAsia="Proxima Nova" w:hAnsi="Arial" w:cs="Arial"/>
          <w:color w:val="000000" w:themeColor="text1"/>
          <w:sz w:val="24"/>
        </w:rPr>
        <w:t xml:space="preserve"> and application to help advise, scope and deliver the activities which will underpin the establishment of equality diversity and inclusion principles across the Library</w:t>
      </w:r>
      <w:r w:rsidR="00BA425D">
        <w:rPr>
          <w:rFonts w:ascii="Arial" w:eastAsia="Proxima Nova" w:hAnsi="Arial" w:cs="Arial"/>
          <w:color w:val="000000" w:themeColor="text1"/>
          <w:sz w:val="24"/>
        </w:rPr>
        <w:t xml:space="preserve">. In January 2021, the Library appointed an EDI Officer, funded through the Library Foundation. </w:t>
      </w:r>
      <w:r w:rsidR="00FA0314" w:rsidRPr="24EDBE59">
        <w:rPr>
          <w:rFonts w:ascii="Arial" w:hAnsi="Arial" w:cs="Arial"/>
          <w:sz w:val="24"/>
        </w:rPr>
        <w:t xml:space="preserve">As well as the role directly supporting those responsible for the achievement of the Mainstreaming Outcomes, the </w:t>
      </w:r>
      <w:r w:rsidR="00B5589E">
        <w:rPr>
          <w:rFonts w:ascii="Arial" w:hAnsi="Arial" w:cs="Arial"/>
          <w:sz w:val="24"/>
        </w:rPr>
        <w:t xml:space="preserve">activities </w:t>
      </w:r>
      <w:r w:rsidR="00E576B4">
        <w:rPr>
          <w:rFonts w:ascii="Arial" w:hAnsi="Arial" w:cs="Arial"/>
          <w:sz w:val="24"/>
        </w:rPr>
        <w:t xml:space="preserve">covered by the role </w:t>
      </w:r>
      <w:r w:rsidR="008E5A86">
        <w:rPr>
          <w:rFonts w:ascii="Arial" w:hAnsi="Arial" w:cs="Arial"/>
          <w:sz w:val="24"/>
        </w:rPr>
        <w:t xml:space="preserve">is and </w:t>
      </w:r>
      <w:r w:rsidR="00FA0314" w:rsidRPr="24EDBE59">
        <w:rPr>
          <w:rFonts w:ascii="Arial" w:hAnsi="Arial" w:cs="Arial"/>
          <w:sz w:val="24"/>
        </w:rPr>
        <w:t xml:space="preserve">will, bring a greater understanding and knowledge to </w:t>
      </w:r>
      <w:r w:rsidR="00E576B4">
        <w:rPr>
          <w:rFonts w:ascii="Arial" w:hAnsi="Arial" w:cs="Arial"/>
          <w:sz w:val="24"/>
        </w:rPr>
        <w:t xml:space="preserve">all staff across the Library. </w:t>
      </w:r>
    </w:p>
    <w:p w14:paraId="5B1A1863" w14:textId="4EBEC93F" w:rsidR="001C4C93" w:rsidRPr="008D414B" w:rsidRDefault="00AF309C" w:rsidP="00F561B3">
      <w:pPr>
        <w:pStyle w:val="Heading3"/>
        <w:spacing w:after="360"/>
        <w:ind w:left="933"/>
      </w:pPr>
      <w:r w:rsidRPr="005E40AF">
        <w:t xml:space="preserve">Board Statement: promoting diversity of Board </w:t>
      </w:r>
      <w:r w:rsidR="00797BE3" w:rsidRPr="005E40AF">
        <w:t>M</w:t>
      </w:r>
      <w:r w:rsidRPr="005E40AF">
        <w:t xml:space="preserve">embership </w:t>
      </w:r>
      <w:r w:rsidR="79552971" w:rsidRPr="005E40AF">
        <w:rPr>
          <w:rFonts w:eastAsia="Arial" w:cs="Arial"/>
          <w:i/>
          <w:iCs/>
          <w:szCs w:val="24"/>
        </w:rPr>
        <w:t xml:space="preserve"> </w:t>
      </w:r>
    </w:p>
    <w:p w14:paraId="21CA60AB" w14:textId="1BBB8278" w:rsidR="001C4C93" w:rsidRPr="005E40AF" w:rsidRDefault="79552971" w:rsidP="00F561B3">
      <w:pPr>
        <w:spacing w:line="360" w:lineRule="auto"/>
        <w:ind w:left="357"/>
        <w:rPr>
          <w:rStyle w:val="normaltextrun"/>
        </w:rPr>
      </w:pPr>
      <w:r w:rsidRPr="006278B0">
        <w:rPr>
          <w:rFonts w:ascii="Arial" w:eastAsia="Arial" w:hAnsi="Arial" w:cs="Arial"/>
          <w:sz w:val="24"/>
          <w:szCs w:val="24"/>
        </w:rPr>
        <w:t>The Board of the National Library of Scotland is committed to the promotion of diversity of Board Membership. The Board believes that it has a role to play in promoting diversity and inclusion across our workforce. The engagement and productivity of our people are positively impacted by bringing people into the organisation from a wide range of backgrounds and experiences. The Board endeavours to continuously reflect on and improve the diversity of Trustees as part of the cycle of board recruitment.</w:t>
      </w:r>
    </w:p>
    <w:p w14:paraId="35595AA5" w14:textId="01BDB08C" w:rsidR="00BE5D4D" w:rsidRPr="005E40AF" w:rsidRDefault="00BE5D4D" w:rsidP="00F561B3">
      <w:pPr>
        <w:pStyle w:val="Heading3"/>
        <w:spacing w:after="360"/>
        <w:ind w:left="933"/>
        <w:rPr>
          <w:rStyle w:val="normaltextrun"/>
          <w:rFonts w:cs="Arial"/>
          <w:bCs/>
          <w:color w:val="000000"/>
          <w:shd w:val="clear" w:color="auto" w:fill="FFFFFF"/>
        </w:rPr>
      </w:pPr>
      <w:r w:rsidRPr="005E40AF">
        <w:rPr>
          <w:rStyle w:val="normaltextrun"/>
          <w:rFonts w:cs="Arial"/>
          <w:bCs/>
          <w:color w:val="000000"/>
          <w:shd w:val="clear" w:color="auto" w:fill="FFFFFF"/>
        </w:rPr>
        <w:t>Employee Data Analysis</w:t>
      </w:r>
    </w:p>
    <w:p w14:paraId="67D20369" w14:textId="70C9734B" w:rsidR="002237A5" w:rsidRDefault="002237A5" w:rsidP="00F561B3">
      <w:pPr>
        <w:pStyle w:val="paragraph"/>
        <w:spacing w:before="0" w:beforeAutospacing="0" w:afterLines="150" w:after="360" w:afterAutospacing="0" w:line="360" w:lineRule="auto"/>
        <w:ind w:left="357"/>
        <w:textAlignment w:val="baseline"/>
        <w:rPr>
          <w:rFonts w:ascii="Segoe UI" w:hAnsi="Segoe UI" w:cs="Segoe UI"/>
          <w:sz w:val="18"/>
          <w:szCs w:val="18"/>
        </w:rPr>
      </w:pPr>
      <w:r>
        <w:rPr>
          <w:rStyle w:val="normaltextrun"/>
          <w:rFonts w:ascii="Arial" w:hAnsi="Arial" w:cs="Arial"/>
        </w:rPr>
        <w:t>The tables showing the staff data are within Appendix 1. Where data is referred to, the table is referenced.</w:t>
      </w:r>
      <w:r>
        <w:rPr>
          <w:rStyle w:val="eop"/>
          <w:rFonts w:ascii="Arial" w:hAnsi="Arial" w:cs="Arial"/>
        </w:rPr>
        <w:t> </w:t>
      </w:r>
    </w:p>
    <w:p w14:paraId="04AD9918" w14:textId="673125D1" w:rsidR="002237A5" w:rsidRDefault="002237A5" w:rsidP="00F561B3">
      <w:pPr>
        <w:pStyle w:val="paragraph"/>
        <w:spacing w:before="0" w:beforeAutospacing="0" w:afterLines="150" w:after="360" w:afterAutospacing="0" w:line="360" w:lineRule="auto"/>
        <w:ind w:left="357"/>
        <w:textAlignment w:val="baseline"/>
        <w:rPr>
          <w:rFonts w:ascii="Segoe UI" w:hAnsi="Segoe UI" w:cs="Segoe UI"/>
          <w:sz w:val="18"/>
          <w:szCs w:val="18"/>
        </w:rPr>
      </w:pPr>
      <w:r>
        <w:rPr>
          <w:rStyle w:val="normaltextrun"/>
          <w:rFonts w:ascii="Arial" w:hAnsi="Arial" w:cs="Arial"/>
        </w:rPr>
        <w:t>Unless otherwise stated, the information on our staff has been taken from the HR</w:t>
      </w:r>
      <w:r>
        <w:rPr>
          <w:rStyle w:val="normaltextrun"/>
          <w:rFonts w:ascii="Arial" w:hAnsi="Arial" w:cs="Arial"/>
          <w:b/>
          <w:bCs/>
        </w:rPr>
        <w:t xml:space="preserve"> </w:t>
      </w:r>
      <w:r>
        <w:rPr>
          <w:rStyle w:val="normaltextrun"/>
          <w:rFonts w:ascii="Arial" w:hAnsi="Arial" w:cs="Arial"/>
        </w:rPr>
        <w:t xml:space="preserve">Management Information System as </w:t>
      </w:r>
      <w:proofErr w:type="gramStart"/>
      <w:r>
        <w:rPr>
          <w:rStyle w:val="normaltextrun"/>
          <w:rFonts w:ascii="Arial" w:hAnsi="Arial" w:cs="Arial"/>
        </w:rPr>
        <w:t>at</w:t>
      </w:r>
      <w:proofErr w:type="gramEnd"/>
      <w:r>
        <w:rPr>
          <w:rStyle w:val="normaltextrun"/>
          <w:rFonts w:ascii="Arial" w:hAnsi="Arial" w:cs="Arial"/>
        </w:rPr>
        <w:t xml:space="preserve"> 31 March 202</w:t>
      </w:r>
      <w:r w:rsidR="00BD2720">
        <w:rPr>
          <w:rStyle w:val="normaltextrun"/>
          <w:rFonts w:ascii="Arial" w:hAnsi="Arial" w:cs="Arial"/>
        </w:rPr>
        <w:t>3</w:t>
      </w:r>
      <w:r>
        <w:rPr>
          <w:rStyle w:val="normaltextrun"/>
          <w:rFonts w:ascii="Arial" w:hAnsi="Arial" w:cs="Arial"/>
        </w:rPr>
        <w:t>.</w:t>
      </w:r>
      <w:r>
        <w:rPr>
          <w:rStyle w:val="eop"/>
          <w:rFonts w:ascii="Arial" w:hAnsi="Arial" w:cs="Arial"/>
        </w:rPr>
        <w:t> </w:t>
      </w:r>
    </w:p>
    <w:p w14:paraId="12D6EF49" w14:textId="77777777" w:rsidR="002237A5" w:rsidRDefault="002237A5" w:rsidP="00F561B3">
      <w:pPr>
        <w:pStyle w:val="Heading4"/>
        <w:spacing w:after="360"/>
        <w:ind w:left="357"/>
        <w:rPr>
          <w:rFonts w:ascii="Segoe UI" w:hAnsi="Segoe UI" w:cs="Segoe UI"/>
          <w:sz w:val="18"/>
          <w:szCs w:val="18"/>
        </w:rPr>
      </w:pPr>
      <w:r>
        <w:rPr>
          <w:rStyle w:val="normaltextrun"/>
          <w:rFonts w:cs="Arial"/>
          <w:bCs/>
        </w:rPr>
        <w:lastRenderedPageBreak/>
        <w:t>Gender and age </w:t>
      </w:r>
      <w:r>
        <w:rPr>
          <w:rStyle w:val="eop"/>
          <w:rFonts w:cs="Arial"/>
        </w:rPr>
        <w:t> </w:t>
      </w:r>
    </w:p>
    <w:p w14:paraId="758AE837" w14:textId="77777777" w:rsidR="005E40AF" w:rsidRDefault="002237A5" w:rsidP="00F561B3">
      <w:pPr>
        <w:pStyle w:val="paragraph"/>
        <w:spacing w:before="0" w:beforeAutospacing="0" w:afterLines="150" w:after="360" w:afterAutospacing="0" w:line="360" w:lineRule="auto"/>
        <w:ind w:left="357"/>
        <w:textAlignment w:val="baseline"/>
        <w:rPr>
          <w:rFonts w:ascii="Segoe UI" w:hAnsi="Segoe UI" w:cs="Segoe UI"/>
          <w:sz w:val="18"/>
          <w:szCs w:val="18"/>
        </w:rPr>
      </w:pPr>
      <w:r>
        <w:rPr>
          <w:rStyle w:val="normaltextrun"/>
          <w:rFonts w:ascii="Arial" w:hAnsi="Arial" w:cs="Arial"/>
        </w:rPr>
        <w:t xml:space="preserve">Within the Library there is a </w:t>
      </w:r>
      <w:proofErr w:type="gramStart"/>
      <w:r>
        <w:rPr>
          <w:rStyle w:val="normaltextrun"/>
          <w:rFonts w:ascii="Arial" w:hAnsi="Arial" w:cs="Arial"/>
        </w:rPr>
        <w:t>fairly balanced</w:t>
      </w:r>
      <w:proofErr w:type="gramEnd"/>
      <w:r>
        <w:rPr>
          <w:rStyle w:val="normaltextrun"/>
          <w:rFonts w:ascii="Arial" w:hAnsi="Arial" w:cs="Arial"/>
        </w:rPr>
        <w:t xml:space="preserve"> number of female and male employees with 56% female and 44% male.</w:t>
      </w:r>
      <w:r>
        <w:rPr>
          <w:rStyle w:val="eop"/>
          <w:rFonts w:ascii="Arial" w:hAnsi="Arial" w:cs="Arial"/>
        </w:rPr>
        <w:t> </w:t>
      </w:r>
    </w:p>
    <w:p w14:paraId="5401A309" w14:textId="3604E9D2" w:rsidR="002237A5" w:rsidRDefault="002237A5" w:rsidP="00F561B3">
      <w:pPr>
        <w:pStyle w:val="paragraph"/>
        <w:spacing w:before="0" w:beforeAutospacing="0" w:afterLines="150" w:after="360" w:afterAutospacing="0" w:line="360" w:lineRule="auto"/>
        <w:ind w:left="357"/>
        <w:textAlignment w:val="baseline"/>
        <w:rPr>
          <w:rFonts w:ascii="Segoe UI" w:hAnsi="Segoe UI" w:cs="Segoe UI"/>
          <w:sz w:val="18"/>
          <w:szCs w:val="18"/>
        </w:rPr>
      </w:pPr>
      <w:r>
        <w:rPr>
          <w:rStyle w:val="eop"/>
          <w:rFonts w:ascii="Arial" w:hAnsi="Arial" w:cs="Arial"/>
        </w:rPr>
        <w:t> </w:t>
      </w:r>
      <w:r>
        <w:rPr>
          <w:rStyle w:val="normaltextrun"/>
          <w:rFonts w:ascii="Arial" w:hAnsi="Arial" w:cs="Arial"/>
        </w:rPr>
        <w:t xml:space="preserve">Within the grades there are a </w:t>
      </w:r>
      <w:r w:rsidR="006102C0">
        <w:rPr>
          <w:rStyle w:val="normaltextrun"/>
          <w:rFonts w:ascii="Arial" w:hAnsi="Arial" w:cs="Arial"/>
        </w:rPr>
        <w:t>proportionately</w:t>
      </w:r>
      <w:r>
        <w:rPr>
          <w:rStyle w:val="normaltextrun"/>
          <w:rFonts w:ascii="Arial" w:hAnsi="Arial" w:cs="Arial"/>
        </w:rPr>
        <w:t xml:space="preserve"> larger number of male staff in </w:t>
      </w:r>
      <w:r w:rsidR="007D410B">
        <w:rPr>
          <w:rStyle w:val="normaltextrun"/>
          <w:rFonts w:ascii="Arial" w:hAnsi="Arial" w:cs="Arial"/>
        </w:rPr>
        <w:t>Quartile 1</w:t>
      </w:r>
      <w:r>
        <w:rPr>
          <w:rStyle w:val="normaltextrun"/>
          <w:rFonts w:ascii="Arial" w:hAnsi="Arial" w:cs="Arial"/>
        </w:rPr>
        <w:t xml:space="preserve"> </w:t>
      </w:r>
      <w:r w:rsidR="005D0A6A">
        <w:rPr>
          <w:rStyle w:val="normaltextrun"/>
          <w:rFonts w:ascii="Arial" w:hAnsi="Arial" w:cs="Arial"/>
        </w:rPr>
        <w:t xml:space="preserve">(Grades </w:t>
      </w:r>
      <w:proofErr w:type="gramStart"/>
      <w:r w:rsidR="005D0A6A">
        <w:rPr>
          <w:rStyle w:val="normaltextrun"/>
          <w:rFonts w:ascii="Arial" w:hAnsi="Arial" w:cs="Arial"/>
        </w:rPr>
        <w:t>A,B</w:t>
      </w:r>
      <w:proofErr w:type="gramEnd"/>
      <w:r w:rsidR="005D0A6A">
        <w:rPr>
          <w:rStyle w:val="normaltextrun"/>
          <w:rFonts w:ascii="Arial" w:hAnsi="Arial" w:cs="Arial"/>
        </w:rPr>
        <w:t xml:space="preserve"> and C)</w:t>
      </w:r>
      <w:r w:rsidR="007A08C9">
        <w:rPr>
          <w:rStyle w:val="normaltextrun"/>
          <w:rFonts w:ascii="Arial" w:hAnsi="Arial" w:cs="Arial"/>
        </w:rPr>
        <w:t xml:space="preserve"> </w:t>
      </w:r>
      <w:r>
        <w:rPr>
          <w:rStyle w:val="normaltextrun"/>
          <w:rFonts w:ascii="Arial" w:hAnsi="Arial" w:cs="Arial"/>
        </w:rPr>
        <w:t xml:space="preserve">and a larger number of females in </w:t>
      </w:r>
      <w:r w:rsidR="005D0A6A">
        <w:rPr>
          <w:rStyle w:val="normaltextrun"/>
          <w:rFonts w:ascii="Arial" w:hAnsi="Arial" w:cs="Arial"/>
        </w:rPr>
        <w:t xml:space="preserve">Quartile 2 </w:t>
      </w:r>
      <w:r w:rsidR="007A08C9">
        <w:rPr>
          <w:rStyle w:val="normaltextrun"/>
          <w:rFonts w:ascii="Arial" w:hAnsi="Arial" w:cs="Arial"/>
        </w:rPr>
        <w:t>(</w:t>
      </w:r>
      <w:r>
        <w:rPr>
          <w:rStyle w:val="normaltextrun"/>
          <w:rFonts w:ascii="Arial" w:hAnsi="Arial" w:cs="Arial"/>
        </w:rPr>
        <w:t>Grade D</w:t>
      </w:r>
      <w:r w:rsidR="007A08C9">
        <w:rPr>
          <w:rStyle w:val="normaltextrun"/>
          <w:rFonts w:ascii="Arial" w:hAnsi="Arial" w:cs="Arial"/>
        </w:rPr>
        <w:t xml:space="preserve"> and</w:t>
      </w:r>
      <w:r>
        <w:rPr>
          <w:rStyle w:val="normaltextrun"/>
          <w:rFonts w:ascii="Arial" w:hAnsi="Arial" w:cs="Arial"/>
        </w:rPr>
        <w:t xml:space="preserve"> E</w:t>
      </w:r>
      <w:r w:rsidR="00796DA1">
        <w:rPr>
          <w:rStyle w:val="normaltextrun"/>
          <w:rFonts w:ascii="Arial" w:hAnsi="Arial" w:cs="Arial"/>
        </w:rPr>
        <w:t xml:space="preserve">) and Quartile 4 </w:t>
      </w:r>
      <w:r w:rsidR="00C17F50">
        <w:rPr>
          <w:rStyle w:val="normaltextrun"/>
          <w:rFonts w:ascii="Arial" w:hAnsi="Arial" w:cs="Arial"/>
        </w:rPr>
        <w:t>(Grade H+).</w:t>
      </w:r>
      <w:r w:rsidR="00BC75B3">
        <w:rPr>
          <w:rStyle w:val="normaltextrun"/>
          <w:rFonts w:ascii="Arial" w:hAnsi="Arial" w:cs="Arial"/>
        </w:rPr>
        <w:t xml:space="preserve"> (</w:t>
      </w:r>
      <w:r w:rsidR="0072386C">
        <w:rPr>
          <w:rStyle w:val="normaltextrun"/>
          <w:rFonts w:ascii="Arial" w:hAnsi="Arial" w:cs="Arial"/>
        </w:rPr>
        <w:t>T</w:t>
      </w:r>
      <w:r w:rsidR="00BC75B3">
        <w:rPr>
          <w:rStyle w:val="normaltextrun"/>
          <w:rFonts w:ascii="Arial" w:hAnsi="Arial" w:cs="Arial"/>
        </w:rPr>
        <w:t xml:space="preserve">able </w:t>
      </w:r>
      <w:r w:rsidR="0072386C">
        <w:rPr>
          <w:rStyle w:val="normaltextrun"/>
          <w:rFonts w:ascii="Arial" w:hAnsi="Arial" w:cs="Arial"/>
        </w:rPr>
        <w:t>3).</w:t>
      </w:r>
      <w:r>
        <w:rPr>
          <w:rStyle w:val="normaltextrun"/>
          <w:rFonts w:ascii="Arial" w:hAnsi="Arial" w:cs="Arial"/>
        </w:rPr>
        <w:t xml:space="preserve"> It is interesting that the predominantly female grades are within the middle and upper quartiles which goes against the general trend in organisations. Within these grades there is an element of occupational segregation, particularly in the following roles:</w:t>
      </w:r>
      <w:r>
        <w:rPr>
          <w:rStyle w:val="eop"/>
          <w:rFonts w:ascii="Arial" w:hAnsi="Arial" w:cs="Arial"/>
        </w:rPr>
        <w:t> </w:t>
      </w:r>
    </w:p>
    <w:p w14:paraId="5DD87BF1" w14:textId="77777777" w:rsidR="002237A5" w:rsidRDefault="002237A5" w:rsidP="005E40AF">
      <w:pPr>
        <w:pStyle w:val="paragraph"/>
        <w:numPr>
          <w:ilvl w:val="0"/>
          <w:numId w:val="21"/>
        </w:numPr>
        <w:spacing w:before="0" w:beforeAutospacing="0" w:afterLines="150" w:after="360" w:afterAutospacing="0" w:line="360" w:lineRule="auto"/>
        <w:ind w:left="1080" w:firstLine="0"/>
        <w:textAlignment w:val="baseline"/>
        <w:rPr>
          <w:rFonts w:ascii="Arial" w:hAnsi="Arial" w:cs="Arial"/>
        </w:rPr>
      </w:pPr>
      <w:r>
        <w:rPr>
          <w:rStyle w:val="normaltextrun"/>
          <w:rFonts w:ascii="Arial" w:hAnsi="Arial" w:cs="Arial"/>
        </w:rPr>
        <w:t>Grade B and C – Porter, Security, Collection Support (Drivers) </w:t>
      </w:r>
      <w:r>
        <w:rPr>
          <w:rStyle w:val="eop"/>
          <w:rFonts w:ascii="Arial" w:hAnsi="Arial" w:cs="Arial"/>
        </w:rPr>
        <w:t> </w:t>
      </w:r>
    </w:p>
    <w:p w14:paraId="0770FAD7" w14:textId="21DF8684" w:rsidR="002237A5" w:rsidRPr="00F561B3" w:rsidRDefault="002237A5" w:rsidP="00F561B3">
      <w:pPr>
        <w:pStyle w:val="paragraph"/>
        <w:numPr>
          <w:ilvl w:val="0"/>
          <w:numId w:val="21"/>
        </w:numPr>
        <w:spacing w:before="0" w:beforeAutospacing="0" w:afterLines="150" w:after="360" w:afterAutospacing="0" w:line="360" w:lineRule="auto"/>
        <w:ind w:left="1080" w:firstLine="0"/>
        <w:textAlignment w:val="baseline"/>
        <w:rPr>
          <w:rFonts w:ascii="Arial" w:hAnsi="Arial" w:cs="Arial"/>
        </w:rPr>
      </w:pPr>
      <w:r>
        <w:rPr>
          <w:rStyle w:val="normaltextrun"/>
          <w:rFonts w:ascii="Arial" w:hAnsi="Arial" w:cs="Arial"/>
        </w:rPr>
        <w:t>Grade D, E and H – Administrative roles, Reader Services, Curatorial Staff  </w:t>
      </w:r>
      <w:r>
        <w:rPr>
          <w:rStyle w:val="eop"/>
          <w:rFonts w:ascii="Arial" w:hAnsi="Arial" w:cs="Arial"/>
        </w:rPr>
        <w:t> </w:t>
      </w:r>
    </w:p>
    <w:p w14:paraId="6BBC6D60" w14:textId="5E0C8C29" w:rsidR="002237A5" w:rsidRDefault="002237A5" w:rsidP="00F561B3">
      <w:pPr>
        <w:pStyle w:val="paragraph"/>
        <w:spacing w:before="0" w:beforeAutospacing="0" w:afterLines="150" w:after="360" w:afterAutospacing="0" w:line="360" w:lineRule="auto"/>
        <w:ind w:left="426"/>
        <w:textAlignment w:val="baseline"/>
        <w:rPr>
          <w:rFonts w:ascii="Segoe UI" w:hAnsi="Segoe UI" w:cs="Segoe UI"/>
          <w:sz w:val="18"/>
          <w:szCs w:val="18"/>
        </w:rPr>
      </w:pPr>
      <w:r>
        <w:rPr>
          <w:rStyle w:val="normaltextrun"/>
          <w:rFonts w:ascii="Arial" w:hAnsi="Arial" w:cs="Arial"/>
        </w:rPr>
        <w:t xml:space="preserve">The breakdown of the full-time and part-time staff (Table 4) shows a higher proportion of female staff working on a part-time basis. This is not uncommon and in line with national statistics. An element of this difference is that </w:t>
      </w:r>
      <w:r w:rsidR="0094228C">
        <w:rPr>
          <w:rStyle w:val="normaltextrun"/>
          <w:rFonts w:ascii="Arial" w:hAnsi="Arial" w:cs="Arial"/>
        </w:rPr>
        <w:t xml:space="preserve">proportionately, </w:t>
      </w:r>
      <w:r>
        <w:rPr>
          <w:rStyle w:val="normaltextrun"/>
          <w:rFonts w:ascii="Arial" w:hAnsi="Arial" w:cs="Arial"/>
        </w:rPr>
        <w:t xml:space="preserve">more female staff have caring responsibilities and in </w:t>
      </w:r>
      <w:proofErr w:type="gramStart"/>
      <w:r>
        <w:rPr>
          <w:rStyle w:val="normaltextrun"/>
          <w:rFonts w:ascii="Arial" w:hAnsi="Arial" w:cs="Arial"/>
        </w:rPr>
        <w:t>a number of</w:t>
      </w:r>
      <w:proofErr w:type="gramEnd"/>
      <w:r>
        <w:rPr>
          <w:rStyle w:val="normaltextrun"/>
          <w:rFonts w:ascii="Arial" w:hAnsi="Arial" w:cs="Arial"/>
        </w:rPr>
        <w:t xml:space="preserve"> cases it is through choice to work on a part-time basis. It is important to support all employees with caring responsibilities and ensure flexible working requests are treated favourably where possible.</w:t>
      </w:r>
      <w:r>
        <w:rPr>
          <w:rStyle w:val="eop"/>
          <w:rFonts w:ascii="Arial" w:hAnsi="Arial" w:cs="Arial"/>
        </w:rPr>
        <w:t> </w:t>
      </w:r>
    </w:p>
    <w:p w14:paraId="36BCF4A9" w14:textId="41472B92" w:rsidR="002237A5" w:rsidRDefault="002237A5" w:rsidP="00F561B3">
      <w:pPr>
        <w:pStyle w:val="paragraph"/>
        <w:spacing w:before="0" w:beforeAutospacing="0" w:afterLines="150" w:after="360" w:afterAutospacing="0" w:line="360" w:lineRule="auto"/>
        <w:ind w:left="426"/>
        <w:textAlignment w:val="baseline"/>
        <w:rPr>
          <w:rFonts w:ascii="Segoe UI" w:hAnsi="Segoe UI" w:cs="Segoe UI"/>
          <w:sz w:val="18"/>
          <w:szCs w:val="18"/>
        </w:rPr>
      </w:pPr>
      <w:r>
        <w:rPr>
          <w:rStyle w:val="normaltextrun"/>
          <w:rFonts w:ascii="Arial" w:hAnsi="Arial" w:cs="Arial"/>
        </w:rPr>
        <w:t xml:space="preserve">There are a larger number of males within the higher age categories (Table 8). Within the Library there are a number of areas where there are predominantly male employees with long service and very low turnover </w:t>
      </w:r>
      <w:proofErr w:type="gramStart"/>
      <w:r>
        <w:rPr>
          <w:rStyle w:val="normaltextrun"/>
          <w:rFonts w:ascii="Arial" w:hAnsi="Arial" w:cs="Arial"/>
        </w:rPr>
        <w:t>e.g.</w:t>
      </w:r>
      <w:proofErr w:type="gramEnd"/>
      <w:r>
        <w:rPr>
          <w:rStyle w:val="normaltextrun"/>
          <w:rFonts w:ascii="Arial" w:hAnsi="Arial" w:cs="Arial"/>
        </w:rPr>
        <w:t xml:space="preserve"> Collections Support Services.</w:t>
      </w:r>
      <w:r>
        <w:rPr>
          <w:rStyle w:val="eop"/>
          <w:rFonts w:ascii="Arial" w:hAnsi="Arial" w:cs="Arial"/>
        </w:rPr>
        <w:t> </w:t>
      </w:r>
    </w:p>
    <w:p w14:paraId="0A02C9BF" w14:textId="77777777" w:rsidR="002237A5" w:rsidRDefault="002237A5" w:rsidP="002237A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024967" w14:textId="77777777" w:rsidR="002237A5" w:rsidRDefault="002237A5" w:rsidP="00F561B3">
      <w:pPr>
        <w:pStyle w:val="Heading4"/>
        <w:spacing w:after="360"/>
        <w:ind w:left="426"/>
        <w:rPr>
          <w:rFonts w:ascii="Segoe UI" w:hAnsi="Segoe UI" w:cs="Segoe UI"/>
          <w:sz w:val="18"/>
          <w:szCs w:val="18"/>
        </w:rPr>
      </w:pPr>
      <w:r>
        <w:rPr>
          <w:rStyle w:val="normaltextrun"/>
          <w:rFonts w:cs="Arial"/>
          <w:bCs/>
        </w:rPr>
        <w:t>Disability </w:t>
      </w:r>
      <w:r>
        <w:rPr>
          <w:rStyle w:val="eop"/>
          <w:rFonts w:cs="Arial"/>
        </w:rPr>
        <w:t> </w:t>
      </w:r>
    </w:p>
    <w:p w14:paraId="7AC6C3EA" w14:textId="3D22C027" w:rsidR="002237A5" w:rsidRDefault="002237A5" w:rsidP="00F561B3">
      <w:pPr>
        <w:pStyle w:val="paragraph"/>
        <w:spacing w:before="0" w:beforeAutospacing="0" w:after="0" w:afterAutospacing="0" w:line="360" w:lineRule="auto"/>
        <w:ind w:left="426"/>
        <w:textAlignment w:val="baseline"/>
        <w:rPr>
          <w:rFonts w:ascii="Segoe UI" w:hAnsi="Segoe UI" w:cs="Segoe UI"/>
          <w:sz w:val="18"/>
          <w:szCs w:val="18"/>
        </w:rPr>
      </w:pPr>
      <w:r>
        <w:rPr>
          <w:rStyle w:val="normaltextrun"/>
          <w:rFonts w:ascii="Arial" w:hAnsi="Arial" w:cs="Arial"/>
        </w:rPr>
        <w:t xml:space="preserve">There is </w:t>
      </w:r>
      <w:proofErr w:type="gramStart"/>
      <w:r>
        <w:rPr>
          <w:rStyle w:val="normaltextrun"/>
          <w:rFonts w:ascii="Arial" w:hAnsi="Arial" w:cs="Arial"/>
        </w:rPr>
        <w:t>a fairly even</w:t>
      </w:r>
      <w:proofErr w:type="gramEnd"/>
      <w:r>
        <w:rPr>
          <w:rStyle w:val="normaltextrun"/>
          <w:rFonts w:ascii="Arial" w:hAnsi="Arial" w:cs="Arial"/>
        </w:rPr>
        <w:t xml:space="preserve"> spread of staff with a disability (Table 5). This would suggest that proportionately, disability is not a barrier to being appointed or promoted to higher grades</w:t>
      </w:r>
      <w:r w:rsidR="008D4005">
        <w:rPr>
          <w:rStyle w:val="normaltextrun"/>
          <w:rFonts w:ascii="Arial" w:hAnsi="Arial" w:cs="Arial"/>
        </w:rPr>
        <w:t>.</w:t>
      </w:r>
      <w:r>
        <w:rPr>
          <w:rStyle w:val="normaltextrun"/>
          <w:rFonts w:ascii="Arial" w:hAnsi="Arial" w:cs="Arial"/>
        </w:rPr>
        <w:t> </w:t>
      </w:r>
      <w:r>
        <w:rPr>
          <w:rStyle w:val="eop"/>
          <w:rFonts w:ascii="Arial" w:hAnsi="Arial" w:cs="Arial"/>
        </w:rPr>
        <w:t> </w:t>
      </w:r>
    </w:p>
    <w:p w14:paraId="3656DD7F" w14:textId="77777777" w:rsidR="002237A5" w:rsidRDefault="002237A5" w:rsidP="00F561B3">
      <w:pPr>
        <w:pStyle w:val="paragraph"/>
        <w:spacing w:before="0" w:beforeAutospacing="0" w:after="0" w:afterAutospacing="0" w:line="360" w:lineRule="auto"/>
        <w:ind w:left="426"/>
        <w:textAlignment w:val="baseline"/>
        <w:rPr>
          <w:rFonts w:ascii="Segoe UI" w:hAnsi="Segoe UI" w:cs="Segoe UI"/>
          <w:sz w:val="18"/>
          <w:szCs w:val="18"/>
        </w:rPr>
      </w:pPr>
      <w:r>
        <w:rPr>
          <w:rStyle w:val="eop"/>
          <w:rFonts w:ascii="Arial" w:hAnsi="Arial" w:cs="Arial"/>
        </w:rPr>
        <w:t> </w:t>
      </w:r>
    </w:p>
    <w:p w14:paraId="3D7C23C8" w14:textId="77777777" w:rsidR="002237A5" w:rsidRDefault="002237A5" w:rsidP="00F561B3">
      <w:pPr>
        <w:pStyle w:val="Heading4"/>
        <w:spacing w:after="360"/>
        <w:ind w:left="426"/>
        <w:rPr>
          <w:rFonts w:ascii="Segoe UI" w:hAnsi="Segoe UI" w:cs="Segoe UI"/>
          <w:sz w:val="18"/>
          <w:szCs w:val="18"/>
        </w:rPr>
      </w:pPr>
      <w:r>
        <w:rPr>
          <w:rStyle w:val="normaltextrun"/>
          <w:rFonts w:cs="Arial"/>
          <w:bCs/>
        </w:rPr>
        <w:lastRenderedPageBreak/>
        <w:t>Age</w:t>
      </w:r>
      <w:r>
        <w:rPr>
          <w:rStyle w:val="eop"/>
          <w:rFonts w:cs="Arial"/>
        </w:rPr>
        <w:t> </w:t>
      </w:r>
    </w:p>
    <w:p w14:paraId="602B27A8" w14:textId="70165CD7" w:rsidR="002237A5" w:rsidRPr="005E40AF" w:rsidRDefault="002237A5" w:rsidP="00F561B3">
      <w:pPr>
        <w:pStyle w:val="paragraph"/>
        <w:spacing w:before="0" w:beforeAutospacing="0" w:after="0" w:afterAutospacing="0" w:line="360" w:lineRule="auto"/>
        <w:ind w:left="426"/>
        <w:textAlignment w:val="baseline"/>
        <w:rPr>
          <w:rFonts w:ascii="Arial" w:hAnsi="Arial" w:cs="Arial"/>
        </w:rPr>
      </w:pPr>
      <w:r>
        <w:rPr>
          <w:rStyle w:val="normaltextrun"/>
          <w:rFonts w:ascii="Arial" w:hAnsi="Arial" w:cs="Arial"/>
        </w:rPr>
        <w:t>The number of staff in the 55+ age group accounts for 3</w:t>
      </w:r>
      <w:r w:rsidR="007741E1">
        <w:rPr>
          <w:rStyle w:val="normaltextrun"/>
          <w:rFonts w:ascii="Arial" w:hAnsi="Arial" w:cs="Arial"/>
        </w:rPr>
        <w:t>4</w:t>
      </w:r>
      <w:r>
        <w:rPr>
          <w:rStyle w:val="normaltextrun"/>
          <w:rFonts w:ascii="Arial" w:hAnsi="Arial" w:cs="Arial"/>
        </w:rPr>
        <w:t xml:space="preserve">% of the staff (Table 6 &amp; 7). One concern is in relation to the number of staff who could potentially retire and leave gaps in the levels of knowledge and skills. This is being considered through career </w:t>
      </w:r>
      <w:r w:rsidR="00A72832">
        <w:rPr>
          <w:rStyle w:val="normaltextrun"/>
          <w:rFonts w:ascii="Arial" w:hAnsi="Arial" w:cs="Arial"/>
        </w:rPr>
        <w:t xml:space="preserve">and workforce </w:t>
      </w:r>
      <w:r>
        <w:rPr>
          <w:rStyle w:val="normaltextrun"/>
          <w:rFonts w:ascii="Arial" w:hAnsi="Arial" w:cs="Arial"/>
        </w:rPr>
        <w:t xml:space="preserve">planning and </w:t>
      </w:r>
      <w:r w:rsidR="00A72832">
        <w:rPr>
          <w:rStyle w:val="normaltextrun"/>
          <w:rFonts w:ascii="Arial" w:hAnsi="Arial" w:cs="Arial"/>
        </w:rPr>
        <w:t xml:space="preserve">the </w:t>
      </w:r>
      <w:r>
        <w:rPr>
          <w:rStyle w:val="normaltextrun"/>
          <w:rFonts w:ascii="Arial" w:hAnsi="Arial" w:cs="Arial"/>
        </w:rPr>
        <w:t xml:space="preserve">development of staff. The other concern is the number of younger people (age 20 – 24) employed by the Library. There is an element that there are </w:t>
      </w:r>
      <w:proofErr w:type="gramStart"/>
      <w:r>
        <w:rPr>
          <w:rStyle w:val="normaltextrun"/>
          <w:rFonts w:ascii="Arial" w:hAnsi="Arial" w:cs="Arial"/>
        </w:rPr>
        <w:t>a number of</w:t>
      </w:r>
      <w:proofErr w:type="gramEnd"/>
      <w:r>
        <w:rPr>
          <w:rStyle w:val="normaltextrun"/>
          <w:rFonts w:ascii="Arial" w:hAnsi="Arial" w:cs="Arial"/>
        </w:rPr>
        <w:t xml:space="preserve"> roles that require experience in the Library but efforts to attract and employ young people continu</w:t>
      </w:r>
      <w:r w:rsidR="00D53CBC">
        <w:rPr>
          <w:rStyle w:val="normaltextrun"/>
          <w:rFonts w:ascii="Arial" w:hAnsi="Arial" w:cs="Arial"/>
        </w:rPr>
        <w:t xml:space="preserve">e through </w:t>
      </w:r>
      <w:r w:rsidR="00BD767F">
        <w:rPr>
          <w:rStyle w:val="normaltextrun"/>
          <w:rFonts w:ascii="Arial" w:hAnsi="Arial" w:cs="Arial"/>
        </w:rPr>
        <w:t xml:space="preserve">work placements, </w:t>
      </w:r>
      <w:r w:rsidR="005C7606">
        <w:rPr>
          <w:rStyle w:val="normaltextrun"/>
          <w:rFonts w:ascii="Arial" w:hAnsi="Arial" w:cs="Arial"/>
        </w:rPr>
        <w:t>our recruitment process</w:t>
      </w:r>
      <w:r w:rsidR="00BD767F">
        <w:rPr>
          <w:rStyle w:val="normaltextrun"/>
          <w:rFonts w:ascii="Arial" w:hAnsi="Arial" w:cs="Arial"/>
        </w:rPr>
        <w:t>,</w:t>
      </w:r>
      <w:r w:rsidR="0008385A">
        <w:rPr>
          <w:rStyle w:val="normaltextrun"/>
          <w:rFonts w:ascii="Arial" w:hAnsi="Arial" w:cs="Arial"/>
        </w:rPr>
        <w:t xml:space="preserve"> Academic liaison, </w:t>
      </w:r>
      <w:r w:rsidR="0079124B">
        <w:rPr>
          <w:rStyle w:val="normaltextrun"/>
          <w:rFonts w:ascii="Arial" w:hAnsi="Arial" w:cs="Arial"/>
        </w:rPr>
        <w:t xml:space="preserve">internships. We are working on a pilot scheme </w:t>
      </w:r>
      <w:r w:rsidR="00E409B8">
        <w:rPr>
          <w:rStyle w:val="normaltextrun"/>
          <w:rFonts w:ascii="Arial" w:hAnsi="Arial" w:cs="Arial"/>
        </w:rPr>
        <w:t>to bring at least one modern apprentice into the Library.</w:t>
      </w:r>
      <w:r w:rsidR="0008385A">
        <w:rPr>
          <w:rStyle w:val="normaltextrun"/>
          <w:rFonts w:ascii="Arial" w:hAnsi="Arial" w:cs="Arial"/>
        </w:rPr>
        <w:t xml:space="preserve"> </w:t>
      </w:r>
      <w:r w:rsidR="00032317">
        <w:rPr>
          <w:rStyle w:val="normaltextrun"/>
          <w:rFonts w:ascii="Arial" w:hAnsi="Arial" w:cs="Arial"/>
        </w:rPr>
        <w:t xml:space="preserve">We have also </w:t>
      </w:r>
      <w:r w:rsidR="009555A0">
        <w:rPr>
          <w:rStyle w:val="normaltextrun"/>
          <w:rFonts w:ascii="Arial" w:hAnsi="Arial" w:cs="Arial"/>
        </w:rPr>
        <w:t>employed</w:t>
      </w:r>
      <w:r w:rsidR="00032317">
        <w:rPr>
          <w:rStyle w:val="normaltextrun"/>
          <w:rFonts w:ascii="Arial" w:hAnsi="Arial" w:cs="Arial"/>
        </w:rPr>
        <w:t xml:space="preserve"> 2 </w:t>
      </w:r>
      <w:r w:rsidR="00C126CF">
        <w:rPr>
          <w:rStyle w:val="normaltextrun"/>
          <w:rFonts w:ascii="Arial" w:hAnsi="Arial" w:cs="Arial"/>
        </w:rPr>
        <w:t>young people who started with the Library through the Kickstart Programme.</w:t>
      </w:r>
      <w:r w:rsidR="00BD767F">
        <w:rPr>
          <w:rStyle w:val="normaltextrun"/>
          <w:rFonts w:ascii="Arial" w:hAnsi="Arial" w:cs="Arial"/>
        </w:rPr>
        <w:t xml:space="preserve"> </w:t>
      </w:r>
      <w:r>
        <w:rPr>
          <w:rStyle w:val="normaltextrun"/>
          <w:rFonts w:ascii="Arial" w:hAnsi="Arial" w:cs="Arial"/>
        </w:rPr>
        <w:t> </w:t>
      </w:r>
      <w:r>
        <w:rPr>
          <w:rStyle w:val="eop"/>
          <w:rFonts w:ascii="Arial" w:hAnsi="Arial" w:cs="Arial"/>
        </w:rPr>
        <w:t> </w:t>
      </w:r>
    </w:p>
    <w:p w14:paraId="499BB60A" w14:textId="77777777" w:rsidR="00A4384E" w:rsidRDefault="00A4384E" w:rsidP="002237A5">
      <w:pPr>
        <w:pStyle w:val="paragraph"/>
        <w:spacing w:before="0" w:beforeAutospacing="0" w:after="0" w:afterAutospacing="0"/>
        <w:textAlignment w:val="baseline"/>
        <w:rPr>
          <w:rStyle w:val="normaltextrun"/>
          <w:rFonts w:ascii="Arial" w:hAnsi="Arial" w:cs="Arial"/>
          <w:b/>
          <w:bCs/>
        </w:rPr>
      </w:pPr>
    </w:p>
    <w:p w14:paraId="729D4F04" w14:textId="77777777" w:rsidR="002237A5" w:rsidRDefault="002237A5" w:rsidP="00F561B3">
      <w:pPr>
        <w:pStyle w:val="Heading4"/>
        <w:spacing w:after="360"/>
        <w:ind w:left="426"/>
        <w:rPr>
          <w:rFonts w:ascii="Segoe UI" w:hAnsi="Segoe UI" w:cs="Segoe UI"/>
          <w:sz w:val="18"/>
          <w:szCs w:val="18"/>
        </w:rPr>
      </w:pPr>
      <w:r>
        <w:rPr>
          <w:rStyle w:val="normaltextrun"/>
          <w:rFonts w:cs="Arial"/>
          <w:bCs/>
        </w:rPr>
        <w:t>Ethnicity and Nationality</w:t>
      </w:r>
      <w:r>
        <w:rPr>
          <w:rStyle w:val="eop"/>
          <w:rFonts w:cs="Arial"/>
        </w:rPr>
        <w:t> </w:t>
      </w:r>
    </w:p>
    <w:p w14:paraId="02723F83" w14:textId="79985B05" w:rsidR="002237A5" w:rsidRDefault="002237A5" w:rsidP="00F561B3">
      <w:pPr>
        <w:pStyle w:val="paragraph"/>
        <w:spacing w:before="0" w:beforeAutospacing="0" w:after="0" w:afterAutospacing="0" w:line="360" w:lineRule="auto"/>
        <w:ind w:left="426"/>
        <w:textAlignment w:val="baseline"/>
        <w:rPr>
          <w:rFonts w:ascii="Segoe UI" w:hAnsi="Segoe UI" w:cs="Segoe UI"/>
          <w:sz w:val="18"/>
          <w:szCs w:val="18"/>
        </w:rPr>
      </w:pPr>
      <w:r>
        <w:rPr>
          <w:rStyle w:val="normaltextrun"/>
          <w:rFonts w:ascii="Arial" w:hAnsi="Arial" w:cs="Arial"/>
        </w:rPr>
        <w:t>It is evident that the staff of the Library are predominantly white</w:t>
      </w:r>
      <w:r w:rsidR="0004461D">
        <w:rPr>
          <w:rStyle w:val="normaltextrun"/>
          <w:rFonts w:ascii="Arial" w:hAnsi="Arial" w:cs="Arial"/>
        </w:rPr>
        <w:t>, that is</w:t>
      </w:r>
      <w:r>
        <w:rPr>
          <w:rStyle w:val="normaltextrun"/>
          <w:rFonts w:ascii="Arial" w:hAnsi="Arial" w:cs="Arial"/>
        </w:rPr>
        <w:t xml:space="preserve"> 8</w:t>
      </w:r>
      <w:r w:rsidR="00731531">
        <w:rPr>
          <w:rStyle w:val="normaltextrun"/>
          <w:rFonts w:ascii="Arial" w:hAnsi="Arial" w:cs="Arial"/>
        </w:rPr>
        <w:t>4</w:t>
      </w:r>
      <w:r>
        <w:rPr>
          <w:rStyle w:val="normaltextrun"/>
          <w:rFonts w:ascii="Arial" w:hAnsi="Arial" w:cs="Arial"/>
        </w:rPr>
        <w:t xml:space="preserve">% of those that have disclosed which is a high representation (Table 9). This figure has </w:t>
      </w:r>
      <w:r w:rsidR="00731531">
        <w:rPr>
          <w:rStyle w:val="normaltextrun"/>
          <w:rFonts w:ascii="Arial" w:hAnsi="Arial" w:cs="Arial"/>
        </w:rPr>
        <w:t>come down slightly from</w:t>
      </w:r>
      <w:r>
        <w:rPr>
          <w:rStyle w:val="normaltextrun"/>
          <w:rFonts w:ascii="Arial" w:hAnsi="Arial" w:cs="Arial"/>
        </w:rPr>
        <w:t xml:space="preserve"> 20</w:t>
      </w:r>
      <w:r w:rsidR="006F4C50">
        <w:rPr>
          <w:rStyle w:val="normaltextrun"/>
          <w:rFonts w:ascii="Arial" w:hAnsi="Arial" w:cs="Arial"/>
        </w:rPr>
        <w:t>21</w:t>
      </w:r>
      <w:r w:rsidR="001E54B2">
        <w:rPr>
          <w:rStyle w:val="normaltextrun"/>
          <w:rFonts w:ascii="Arial" w:hAnsi="Arial" w:cs="Arial"/>
        </w:rPr>
        <w:t xml:space="preserve"> (86%)</w:t>
      </w:r>
      <w:r>
        <w:rPr>
          <w:rStyle w:val="normaltextrun"/>
          <w:rFonts w:ascii="Arial" w:hAnsi="Arial" w:cs="Arial"/>
        </w:rPr>
        <w:t xml:space="preserve">. The number of staff represented by different ethnic backgrounds remains low and the </w:t>
      </w:r>
      <w:r w:rsidR="009F0A86">
        <w:rPr>
          <w:rStyle w:val="normaltextrun"/>
          <w:rFonts w:ascii="Arial" w:hAnsi="Arial" w:cs="Arial"/>
        </w:rPr>
        <w:t xml:space="preserve">highest percentage </w:t>
      </w:r>
      <w:r w:rsidR="00043E34">
        <w:rPr>
          <w:rStyle w:val="normaltextrun"/>
          <w:rFonts w:ascii="Arial" w:hAnsi="Arial" w:cs="Arial"/>
        </w:rPr>
        <w:t xml:space="preserve">sits within Quartile 1. </w:t>
      </w:r>
      <w:r>
        <w:rPr>
          <w:rStyle w:val="normaltextrun"/>
          <w:rFonts w:ascii="Arial" w:hAnsi="Arial" w:cs="Arial"/>
        </w:rPr>
        <w:t xml:space="preserve">This is an area where we </w:t>
      </w:r>
      <w:r w:rsidR="00C45832">
        <w:rPr>
          <w:rStyle w:val="normaltextrun"/>
          <w:rFonts w:ascii="Arial" w:hAnsi="Arial" w:cs="Arial"/>
        </w:rPr>
        <w:t>are</w:t>
      </w:r>
      <w:r>
        <w:rPr>
          <w:rStyle w:val="normaltextrun"/>
          <w:rFonts w:ascii="Arial" w:hAnsi="Arial" w:cs="Arial"/>
        </w:rPr>
        <w:t xml:space="preserve"> focus</w:t>
      </w:r>
      <w:r w:rsidR="00C45832">
        <w:rPr>
          <w:rStyle w:val="normaltextrun"/>
          <w:rFonts w:ascii="Arial" w:hAnsi="Arial" w:cs="Arial"/>
        </w:rPr>
        <w:t>sing</w:t>
      </w:r>
      <w:r>
        <w:rPr>
          <w:rStyle w:val="normaltextrun"/>
          <w:rFonts w:ascii="Arial" w:hAnsi="Arial" w:cs="Arial"/>
        </w:rPr>
        <w:t xml:space="preserve"> our efforts which can be seen from the </w:t>
      </w:r>
      <w:r w:rsidR="00AD2896">
        <w:rPr>
          <w:rStyle w:val="normaltextrun"/>
          <w:rFonts w:ascii="Arial" w:hAnsi="Arial" w:cs="Arial"/>
        </w:rPr>
        <w:t>ongoing o</w:t>
      </w:r>
      <w:r>
        <w:rPr>
          <w:rStyle w:val="normaltextrun"/>
          <w:rFonts w:ascii="Arial" w:hAnsi="Arial" w:cs="Arial"/>
        </w:rPr>
        <w:t>utcomes for 2021 – 2025. </w:t>
      </w:r>
      <w:r>
        <w:rPr>
          <w:rStyle w:val="eop"/>
          <w:rFonts w:ascii="Arial" w:hAnsi="Arial" w:cs="Arial"/>
        </w:rPr>
        <w:t> </w:t>
      </w:r>
    </w:p>
    <w:p w14:paraId="05C86B31" w14:textId="34E29545" w:rsidR="002237A5" w:rsidRDefault="002237A5" w:rsidP="00F561B3">
      <w:pPr>
        <w:pStyle w:val="paragraph"/>
        <w:spacing w:before="0" w:beforeAutospacing="0" w:after="0" w:afterAutospacing="0" w:line="360" w:lineRule="auto"/>
        <w:ind w:left="426"/>
        <w:textAlignment w:val="baseline"/>
        <w:rPr>
          <w:rFonts w:ascii="Segoe UI" w:hAnsi="Segoe UI" w:cs="Segoe UI"/>
          <w:sz w:val="18"/>
          <w:szCs w:val="18"/>
        </w:rPr>
      </w:pPr>
      <w:r>
        <w:rPr>
          <w:rStyle w:val="normaltextrun"/>
          <w:rFonts w:ascii="Arial" w:hAnsi="Arial" w:cs="Arial"/>
        </w:rPr>
        <w:t>On nationality, the staff are predominantly British</w:t>
      </w:r>
      <w:r w:rsidR="00D400AF">
        <w:rPr>
          <w:rStyle w:val="normaltextrun"/>
          <w:rFonts w:ascii="Arial" w:hAnsi="Arial" w:cs="Arial"/>
        </w:rPr>
        <w:t>, that is</w:t>
      </w:r>
      <w:r>
        <w:rPr>
          <w:rStyle w:val="normaltextrun"/>
          <w:rFonts w:ascii="Arial" w:hAnsi="Arial" w:cs="Arial"/>
        </w:rPr>
        <w:t xml:space="preserve"> 8</w:t>
      </w:r>
      <w:r w:rsidR="000A62FE">
        <w:rPr>
          <w:rStyle w:val="normaltextrun"/>
          <w:rFonts w:ascii="Arial" w:hAnsi="Arial" w:cs="Arial"/>
        </w:rPr>
        <w:t>7</w:t>
      </w:r>
      <w:r>
        <w:rPr>
          <w:rStyle w:val="normaltextrun"/>
          <w:rFonts w:ascii="Arial" w:hAnsi="Arial" w:cs="Arial"/>
        </w:rPr>
        <w:t>% (Table 10). This is slightly less than in 20</w:t>
      </w:r>
      <w:r w:rsidR="000A62FE">
        <w:rPr>
          <w:rStyle w:val="normaltextrun"/>
          <w:rFonts w:ascii="Arial" w:hAnsi="Arial" w:cs="Arial"/>
        </w:rPr>
        <w:t>21</w:t>
      </w:r>
      <w:r>
        <w:rPr>
          <w:rStyle w:val="normaltextrun"/>
          <w:rFonts w:ascii="Arial" w:hAnsi="Arial" w:cs="Arial"/>
        </w:rPr>
        <w:t xml:space="preserve"> (</w:t>
      </w:r>
      <w:r w:rsidR="000A62FE">
        <w:rPr>
          <w:rStyle w:val="normaltextrun"/>
          <w:rFonts w:ascii="Arial" w:hAnsi="Arial" w:cs="Arial"/>
        </w:rPr>
        <w:t>8</w:t>
      </w:r>
      <w:r>
        <w:rPr>
          <w:rStyle w:val="normaltextrun"/>
          <w:rFonts w:ascii="Arial" w:hAnsi="Arial" w:cs="Arial"/>
        </w:rPr>
        <w:t>9%). The impact of Brexit may have an ongoing affect.   </w:t>
      </w:r>
      <w:r>
        <w:rPr>
          <w:rStyle w:val="eop"/>
          <w:rFonts w:ascii="Arial" w:hAnsi="Arial" w:cs="Arial"/>
        </w:rPr>
        <w:t> </w:t>
      </w:r>
    </w:p>
    <w:p w14:paraId="74C4F643" w14:textId="77777777" w:rsidR="002237A5" w:rsidRDefault="002237A5" w:rsidP="00F561B3">
      <w:pPr>
        <w:pStyle w:val="paragraph"/>
        <w:spacing w:before="0" w:beforeAutospacing="0" w:after="0" w:afterAutospacing="0"/>
        <w:ind w:left="426"/>
        <w:textAlignment w:val="baseline"/>
        <w:rPr>
          <w:rFonts w:ascii="Segoe UI" w:hAnsi="Segoe UI" w:cs="Segoe UI"/>
          <w:sz w:val="18"/>
          <w:szCs w:val="18"/>
        </w:rPr>
      </w:pPr>
      <w:r>
        <w:rPr>
          <w:rStyle w:val="eop"/>
          <w:rFonts w:ascii="Arial" w:hAnsi="Arial" w:cs="Arial"/>
        </w:rPr>
        <w:t> </w:t>
      </w:r>
    </w:p>
    <w:p w14:paraId="432862C6" w14:textId="77777777" w:rsidR="002237A5" w:rsidRDefault="002237A5" w:rsidP="00F561B3">
      <w:pPr>
        <w:pStyle w:val="Heading4"/>
        <w:spacing w:after="360"/>
        <w:ind w:left="426"/>
        <w:rPr>
          <w:rFonts w:ascii="Segoe UI" w:hAnsi="Segoe UI" w:cs="Segoe UI"/>
          <w:sz w:val="18"/>
          <w:szCs w:val="18"/>
        </w:rPr>
      </w:pPr>
      <w:r>
        <w:rPr>
          <w:rStyle w:val="normaltextrun"/>
          <w:rFonts w:cs="Arial"/>
          <w:bCs/>
        </w:rPr>
        <w:t>Sexuality</w:t>
      </w:r>
      <w:r>
        <w:rPr>
          <w:rStyle w:val="eop"/>
          <w:rFonts w:cs="Arial"/>
        </w:rPr>
        <w:t> </w:t>
      </w:r>
    </w:p>
    <w:p w14:paraId="7F621846" w14:textId="4B1B6C48" w:rsidR="002237A5" w:rsidRDefault="002237A5" w:rsidP="00F561B3">
      <w:pPr>
        <w:pStyle w:val="paragraph"/>
        <w:spacing w:before="0" w:beforeAutospacing="0" w:after="0" w:afterAutospacing="0" w:line="360" w:lineRule="auto"/>
        <w:ind w:left="426"/>
        <w:textAlignment w:val="baseline"/>
        <w:rPr>
          <w:rFonts w:ascii="Segoe UI" w:hAnsi="Segoe UI" w:cs="Segoe UI"/>
          <w:sz w:val="18"/>
          <w:szCs w:val="18"/>
        </w:rPr>
      </w:pPr>
      <w:r>
        <w:rPr>
          <w:rStyle w:val="normaltextrun"/>
          <w:rFonts w:ascii="Arial" w:hAnsi="Arial" w:cs="Arial"/>
        </w:rPr>
        <w:t>It is evident, that in the main, staff declare themselves as heterosexual</w:t>
      </w:r>
      <w:r w:rsidR="00AC19FE">
        <w:rPr>
          <w:rStyle w:val="normaltextrun"/>
          <w:rFonts w:ascii="Arial" w:hAnsi="Arial" w:cs="Arial"/>
        </w:rPr>
        <w:t>, that is</w:t>
      </w:r>
      <w:r>
        <w:rPr>
          <w:rStyle w:val="normaltextrun"/>
          <w:rFonts w:ascii="Arial" w:hAnsi="Arial" w:cs="Arial"/>
        </w:rPr>
        <w:t xml:space="preserve"> 63% but comparisons are difficult given that 3</w:t>
      </w:r>
      <w:r w:rsidR="00496C8F">
        <w:rPr>
          <w:rStyle w:val="normaltextrun"/>
          <w:rFonts w:ascii="Arial" w:hAnsi="Arial" w:cs="Arial"/>
        </w:rPr>
        <w:t>1</w:t>
      </w:r>
      <w:r>
        <w:rPr>
          <w:rStyle w:val="normaltextrun"/>
          <w:rFonts w:ascii="Arial" w:hAnsi="Arial" w:cs="Arial"/>
        </w:rPr>
        <w:t xml:space="preserve">% of staff have not disclosed or prefer not to say (Table 12).  The number of staff within the LGBT+ group has increased from </w:t>
      </w:r>
      <w:r w:rsidR="00A50C7B">
        <w:rPr>
          <w:rStyle w:val="normaltextrun"/>
          <w:rFonts w:ascii="Arial" w:hAnsi="Arial" w:cs="Arial"/>
        </w:rPr>
        <w:t>5</w:t>
      </w:r>
      <w:r>
        <w:rPr>
          <w:rStyle w:val="normaltextrun"/>
          <w:rFonts w:ascii="Arial" w:hAnsi="Arial" w:cs="Arial"/>
        </w:rPr>
        <w:t>% in 20</w:t>
      </w:r>
      <w:r w:rsidR="00A50C7B">
        <w:rPr>
          <w:rStyle w:val="normaltextrun"/>
          <w:rFonts w:ascii="Arial" w:hAnsi="Arial" w:cs="Arial"/>
        </w:rPr>
        <w:t>21</w:t>
      </w:r>
      <w:r>
        <w:rPr>
          <w:rStyle w:val="normaltextrun"/>
          <w:rFonts w:ascii="Arial" w:hAnsi="Arial" w:cs="Arial"/>
        </w:rPr>
        <w:t xml:space="preserve"> to </w:t>
      </w:r>
      <w:r w:rsidR="002C7BF0">
        <w:rPr>
          <w:rStyle w:val="normaltextrun"/>
          <w:rFonts w:ascii="Arial" w:hAnsi="Arial" w:cs="Arial"/>
        </w:rPr>
        <w:t>just over 6</w:t>
      </w:r>
      <w:r>
        <w:rPr>
          <w:rStyle w:val="normaltextrun"/>
          <w:rFonts w:ascii="Arial" w:hAnsi="Arial" w:cs="Arial"/>
        </w:rPr>
        <w:t>%.</w:t>
      </w:r>
      <w:r>
        <w:rPr>
          <w:rStyle w:val="eop"/>
          <w:rFonts w:ascii="Arial" w:hAnsi="Arial" w:cs="Arial"/>
        </w:rPr>
        <w:t> </w:t>
      </w:r>
    </w:p>
    <w:p w14:paraId="714A272B" w14:textId="77777777" w:rsidR="002237A5" w:rsidRDefault="002237A5" w:rsidP="002237A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266F27A" w14:textId="77777777" w:rsidR="002C7BF0" w:rsidRDefault="002C7BF0" w:rsidP="002237A5">
      <w:pPr>
        <w:pStyle w:val="paragraph"/>
        <w:spacing w:before="0" w:beforeAutospacing="0" w:after="0" w:afterAutospacing="0"/>
        <w:textAlignment w:val="baseline"/>
        <w:rPr>
          <w:rStyle w:val="normaltextrun"/>
          <w:rFonts w:ascii="Arial" w:hAnsi="Arial" w:cs="Arial"/>
          <w:b/>
          <w:bCs/>
        </w:rPr>
      </w:pPr>
    </w:p>
    <w:p w14:paraId="44CD92A2" w14:textId="51AE261A" w:rsidR="002237A5" w:rsidRDefault="002237A5" w:rsidP="2BAD0BC1">
      <w:pPr>
        <w:pStyle w:val="paragraph"/>
        <w:spacing w:before="0" w:beforeAutospacing="0" w:after="0" w:afterAutospacing="0" w:line="360" w:lineRule="auto"/>
        <w:ind w:left="426"/>
        <w:textAlignment w:val="baseline"/>
        <w:rPr>
          <w:rStyle w:val="eop"/>
          <w:rFonts w:ascii="Arial" w:hAnsi="Arial" w:cs="Arial"/>
        </w:rPr>
      </w:pPr>
      <w:r w:rsidRPr="2BAD0BC1">
        <w:rPr>
          <w:rStyle w:val="normaltextrun"/>
          <w:rFonts w:ascii="Arial" w:hAnsi="Arial" w:cs="Arial"/>
          <w:b/>
          <w:bCs/>
        </w:rPr>
        <w:t>Quality of</w:t>
      </w:r>
      <w:r w:rsidR="17FCC82E" w:rsidRPr="2BAD0BC1">
        <w:rPr>
          <w:rStyle w:val="normaltextrun"/>
          <w:rFonts w:ascii="Arial" w:hAnsi="Arial" w:cs="Arial"/>
          <w:b/>
          <w:bCs/>
        </w:rPr>
        <w:t xml:space="preserve"> Staff</w:t>
      </w:r>
      <w:r w:rsidRPr="2BAD0BC1">
        <w:rPr>
          <w:rStyle w:val="normaltextrun"/>
          <w:rFonts w:ascii="Arial" w:hAnsi="Arial" w:cs="Arial"/>
          <w:b/>
          <w:bCs/>
        </w:rPr>
        <w:t xml:space="preserve"> data</w:t>
      </w:r>
    </w:p>
    <w:p w14:paraId="1D7F2DFD" w14:textId="1FAEB761" w:rsidR="002237A5" w:rsidRDefault="002237A5" w:rsidP="2BAD0BC1">
      <w:pPr>
        <w:pStyle w:val="paragraph"/>
        <w:spacing w:before="0" w:beforeAutospacing="0" w:after="0" w:afterAutospacing="0" w:line="360" w:lineRule="auto"/>
        <w:textAlignment w:val="baseline"/>
        <w:rPr>
          <w:rStyle w:val="normaltextrun"/>
          <w:rFonts w:ascii="Arial" w:hAnsi="Arial" w:cs="Arial"/>
        </w:rPr>
      </w:pPr>
    </w:p>
    <w:p w14:paraId="33141449" w14:textId="7B4E5E85" w:rsidR="002237A5" w:rsidRDefault="002237A5" w:rsidP="2BAD0BC1">
      <w:pPr>
        <w:pStyle w:val="paragraph"/>
        <w:spacing w:before="0" w:beforeAutospacing="0" w:after="0" w:afterAutospacing="0" w:line="360" w:lineRule="auto"/>
        <w:ind w:left="426"/>
        <w:textAlignment w:val="baseline"/>
        <w:rPr>
          <w:rFonts w:ascii="Segoe UI" w:hAnsi="Segoe UI" w:cs="Segoe UI"/>
          <w:sz w:val="18"/>
          <w:szCs w:val="18"/>
        </w:rPr>
      </w:pPr>
      <w:r w:rsidRPr="2BAD0BC1">
        <w:rPr>
          <w:rStyle w:val="normaltextrun"/>
          <w:rFonts w:ascii="Arial" w:hAnsi="Arial" w:cs="Arial"/>
        </w:rPr>
        <w:lastRenderedPageBreak/>
        <w:t>In a few areas it is difficult to provide valid conclusions due to the amount of incomplete data. The number of staff who have not disclosed or prefer not to say has reduced slightly from 20</w:t>
      </w:r>
      <w:r w:rsidR="002C7BF0" w:rsidRPr="2BAD0BC1">
        <w:rPr>
          <w:rStyle w:val="normaltextrun"/>
          <w:rFonts w:ascii="Arial" w:hAnsi="Arial" w:cs="Arial"/>
        </w:rPr>
        <w:t>21</w:t>
      </w:r>
      <w:r w:rsidRPr="2BAD0BC1">
        <w:rPr>
          <w:rStyle w:val="normaltextrun"/>
          <w:rFonts w:ascii="Arial" w:hAnsi="Arial" w:cs="Arial"/>
        </w:rPr>
        <w:t xml:space="preserve">. To continue to improve the completion of staff data, we will continue to encourage staff to update their personal record within the </w:t>
      </w:r>
      <w:r w:rsidR="170F9100" w:rsidRPr="2BAD0BC1">
        <w:rPr>
          <w:rStyle w:val="normaltextrun"/>
          <w:rFonts w:ascii="Arial" w:hAnsi="Arial" w:cs="Arial"/>
        </w:rPr>
        <w:t>Self-Service</w:t>
      </w:r>
      <w:r w:rsidRPr="2BAD0BC1">
        <w:rPr>
          <w:rStyle w:val="normaltextrun"/>
          <w:rFonts w:ascii="Arial" w:hAnsi="Arial" w:cs="Arial"/>
        </w:rPr>
        <w:t xml:space="preserve"> system which is part of the HR System. </w:t>
      </w:r>
      <w:r w:rsidRPr="2BAD0BC1">
        <w:rPr>
          <w:rStyle w:val="eop"/>
          <w:rFonts w:ascii="Arial" w:hAnsi="Arial" w:cs="Arial"/>
        </w:rPr>
        <w:t> </w:t>
      </w:r>
    </w:p>
    <w:p w14:paraId="54D4CC49" w14:textId="76438578" w:rsidR="00BE5D4D" w:rsidRPr="00AF6D47" w:rsidRDefault="002237A5" w:rsidP="00AF6D47">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hAnsi="Arial" w:cs="Arial"/>
        </w:rPr>
        <w:t> </w:t>
      </w:r>
    </w:p>
    <w:p w14:paraId="7D32D55D" w14:textId="22305530" w:rsidR="001C4C93" w:rsidRDefault="001C4C93" w:rsidP="001C313E">
      <w:pPr>
        <w:rPr>
          <w:rStyle w:val="normaltextrun"/>
          <w:rFonts w:ascii="Arial" w:hAnsi="Arial" w:cs="Arial"/>
          <w:b/>
          <w:bCs/>
          <w:color w:val="000000"/>
          <w:sz w:val="24"/>
          <w:szCs w:val="24"/>
          <w:shd w:val="clear" w:color="auto" w:fill="FFFFFF"/>
        </w:rPr>
      </w:pPr>
    </w:p>
    <w:p w14:paraId="43ABE275" w14:textId="368A1A40" w:rsidR="006E37BD" w:rsidRPr="00F561B3" w:rsidRDefault="002668ED" w:rsidP="003C2326">
      <w:pPr>
        <w:pStyle w:val="Heading3"/>
        <w:spacing w:after="360"/>
        <w:ind w:left="1002"/>
        <w:rPr>
          <w:rStyle w:val="normaltextrun"/>
        </w:rPr>
      </w:pPr>
      <w:r w:rsidRPr="00F561B3">
        <w:rPr>
          <w:rStyle w:val="normaltextrun"/>
        </w:rPr>
        <w:t>Board Data Analysis</w:t>
      </w:r>
    </w:p>
    <w:p w14:paraId="25CD5A55" w14:textId="0EB2EA2B" w:rsidR="008E5538" w:rsidRPr="0089181B" w:rsidRDefault="008E5538" w:rsidP="003C2326">
      <w:pPr>
        <w:pStyle w:val="paragraph"/>
        <w:spacing w:before="0" w:beforeAutospacing="0" w:afterLines="150" w:after="360" w:afterAutospacing="0" w:line="360" w:lineRule="auto"/>
        <w:ind w:left="426"/>
        <w:textAlignment w:val="baseline"/>
        <w:rPr>
          <w:rFonts w:ascii="Segoe UI" w:hAnsi="Segoe UI" w:cs="Segoe UI"/>
          <w:sz w:val="18"/>
          <w:szCs w:val="18"/>
        </w:rPr>
      </w:pPr>
      <w:r w:rsidRPr="0089181B">
        <w:rPr>
          <w:rStyle w:val="normaltextrun"/>
          <w:rFonts w:ascii="Arial" w:hAnsi="Arial" w:cs="Arial"/>
        </w:rPr>
        <w:t>The tables showing the Board data are within Appendix 2.</w:t>
      </w:r>
      <w:r w:rsidRPr="0089181B">
        <w:rPr>
          <w:rStyle w:val="eop"/>
          <w:rFonts w:ascii="Arial" w:hAnsi="Arial" w:cs="Arial"/>
        </w:rPr>
        <w:t> </w:t>
      </w:r>
    </w:p>
    <w:p w14:paraId="2C1E3248" w14:textId="0B23DED6" w:rsidR="008E5538" w:rsidRPr="0089181B" w:rsidRDefault="008E5538" w:rsidP="003C2326">
      <w:pPr>
        <w:pStyle w:val="paragraph"/>
        <w:spacing w:before="0" w:beforeAutospacing="0" w:afterLines="150" w:after="360" w:afterAutospacing="0" w:line="360" w:lineRule="auto"/>
        <w:ind w:left="426"/>
        <w:textAlignment w:val="baseline"/>
        <w:rPr>
          <w:rFonts w:ascii="Segoe UI" w:hAnsi="Segoe UI" w:cs="Segoe UI"/>
          <w:sz w:val="18"/>
          <w:szCs w:val="18"/>
        </w:rPr>
      </w:pPr>
      <w:r w:rsidRPr="0089181B">
        <w:rPr>
          <w:rStyle w:val="normaltextrun"/>
          <w:rFonts w:ascii="Arial" w:hAnsi="Arial" w:cs="Arial"/>
        </w:rPr>
        <w:t>The publication of this data is now a requirement under the Equality Act (Specific Duties) (Scotland) Amendment Regulations 2016 which came into force on 18 March 2016 and reinforces the commitment of Scottish Ministers to achieving greater diversity on the Boards of public authorities.</w:t>
      </w:r>
      <w:r w:rsidRPr="0089181B">
        <w:rPr>
          <w:rStyle w:val="eop"/>
          <w:rFonts w:ascii="Arial" w:hAnsi="Arial" w:cs="Arial"/>
        </w:rPr>
        <w:t> </w:t>
      </w:r>
    </w:p>
    <w:p w14:paraId="2DE5EBFD" w14:textId="5DCF2D22" w:rsidR="008E5538" w:rsidRPr="0089181B" w:rsidRDefault="008E5538" w:rsidP="003C2326">
      <w:pPr>
        <w:pStyle w:val="paragraph"/>
        <w:spacing w:before="0" w:beforeAutospacing="0" w:afterLines="150" w:after="360" w:afterAutospacing="0" w:line="360" w:lineRule="auto"/>
        <w:ind w:left="426"/>
        <w:textAlignment w:val="baseline"/>
        <w:rPr>
          <w:rFonts w:ascii="Segoe UI" w:hAnsi="Segoe UI" w:cs="Segoe UI"/>
          <w:sz w:val="18"/>
          <w:szCs w:val="18"/>
        </w:rPr>
      </w:pPr>
      <w:r w:rsidRPr="0089181B">
        <w:rPr>
          <w:rStyle w:val="normaltextrun"/>
          <w:rFonts w:ascii="Arial" w:hAnsi="Arial" w:cs="Arial"/>
        </w:rPr>
        <w:t>Prior to the Act coming into force, The Scottish Government’s Programme for Government encouraged public, private and third sector organisations to sign up to the Partnership for Change and to set a voluntary commitment for gender balance on their Boards of 50/50 by 2020.</w:t>
      </w:r>
      <w:r w:rsidRPr="0089181B">
        <w:rPr>
          <w:rStyle w:val="eop"/>
          <w:rFonts w:ascii="Arial" w:hAnsi="Arial" w:cs="Arial"/>
        </w:rPr>
        <w:t> </w:t>
      </w:r>
    </w:p>
    <w:p w14:paraId="1F5516AC" w14:textId="2F9540AF" w:rsidR="008E5538" w:rsidRPr="0089181B" w:rsidRDefault="008E5538" w:rsidP="003C2326">
      <w:pPr>
        <w:pStyle w:val="paragraph"/>
        <w:spacing w:before="0" w:beforeAutospacing="0" w:afterLines="150" w:after="360" w:afterAutospacing="0" w:line="360" w:lineRule="auto"/>
        <w:ind w:left="426"/>
        <w:textAlignment w:val="baseline"/>
        <w:rPr>
          <w:rFonts w:ascii="Segoe UI" w:hAnsi="Segoe UI" w:cs="Segoe UI"/>
          <w:sz w:val="18"/>
          <w:szCs w:val="18"/>
        </w:rPr>
      </w:pPr>
      <w:r w:rsidRPr="0089181B">
        <w:rPr>
          <w:rStyle w:val="normaltextrun"/>
          <w:rFonts w:ascii="Arial" w:hAnsi="Arial" w:cs="Arial"/>
        </w:rPr>
        <w:t>The Library was one of the first Scottish public organisations to achieve gender balance within its Board</w:t>
      </w:r>
      <w:r w:rsidR="00D30B44" w:rsidRPr="0089181B">
        <w:rPr>
          <w:rStyle w:val="normaltextrun"/>
          <w:rFonts w:ascii="Arial" w:hAnsi="Arial" w:cs="Arial"/>
        </w:rPr>
        <w:t>.</w:t>
      </w:r>
      <w:r w:rsidR="00E2687A" w:rsidRPr="0089181B">
        <w:rPr>
          <w:rStyle w:val="normaltextrun"/>
          <w:rFonts w:ascii="Arial" w:hAnsi="Arial" w:cs="Arial"/>
        </w:rPr>
        <w:t xml:space="preserve"> </w:t>
      </w:r>
    </w:p>
    <w:p w14:paraId="6624ED11" w14:textId="4B9CBED2" w:rsidR="006E37BD" w:rsidRPr="006A7918" w:rsidRDefault="008E5538" w:rsidP="006A7918">
      <w:pPr>
        <w:pStyle w:val="paragraph"/>
        <w:spacing w:before="0" w:beforeAutospacing="0" w:afterLines="150" w:after="360" w:afterAutospacing="0" w:line="360" w:lineRule="auto"/>
        <w:ind w:left="426"/>
        <w:textAlignment w:val="baseline"/>
        <w:rPr>
          <w:rStyle w:val="normaltextrun"/>
          <w:rFonts w:ascii="Arial" w:hAnsi="Arial" w:cs="Arial"/>
          <w:i/>
          <w:iCs/>
          <w:shd w:val="clear" w:color="auto" w:fill="FFFFFF"/>
        </w:rPr>
      </w:pPr>
      <w:r w:rsidRPr="0089181B">
        <w:rPr>
          <w:rStyle w:val="normaltextrun"/>
          <w:rFonts w:ascii="Arial" w:hAnsi="Arial" w:cs="Arial"/>
        </w:rPr>
        <w:t xml:space="preserve">As can be seen from the data, the Board has a higher number of </w:t>
      </w:r>
      <w:r w:rsidR="00D30B44" w:rsidRPr="0089181B">
        <w:rPr>
          <w:rStyle w:val="normaltextrun"/>
          <w:rFonts w:ascii="Arial" w:hAnsi="Arial" w:cs="Arial"/>
        </w:rPr>
        <w:t>males</w:t>
      </w:r>
      <w:r w:rsidRPr="0089181B">
        <w:rPr>
          <w:rStyle w:val="normaltextrun"/>
          <w:rFonts w:ascii="Arial" w:hAnsi="Arial" w:cs="Arial"/>
        </w:rPr>
        <w:t xml:space="preserve">. In February 2022, </w:t>
      </w:r>
      <w:proofErr w:type="gramStart"/>
      <w:r w:rsidRPr="0089181B">
        <w:rPr>
          <w:rStyle w:val="normaltextrun"/>
          <w:rFonts w:ascii="Arial" w:hAnsi="Arial" w:cs="Arial"/>
        </w:rPr>
        <w:t>a number of</w:t>
      </w:r>
      <w:proofErr w:type="gramEnd"/>
      <w:r w:rsidRPr="0089181B">
        <w:rPr>
          <w:rStyle w:val="normaltextrun"/>
          <w:rFonts w:ascii="Arial" w:hAnsi="Arial" w:cs="Arial"/>
        </w:rPr>
        <w:t xml:space="preserve"> Board members </w:t>
      </w:r>
      <w:r w:rsidR="00D30B44" w:rsidRPr="0089181B">
        <w:rPr>
          <w:rStyle w:val="normaltextrun"/>
          <w:rFonts w:ascii="Arial" w:hAnsi="Arial" w:cs="Arial"/>
        </w:rPr>
        <w:t xml:space="preserve">left, </w:t>
      </w:r>
      <w:r w:rsidR="00DF495F" w:rsidRPr="0089181B">
        <w:rPr>
          <w:rStyle w:val="normaltextrun"/>
          <w:rFonts w:ascii="Arial" w:hAnsi="Arial" w:cs="Arial"/>
        </w:rPr>
        <w:t xml:space="preserve">four of which were Female. </w:t>
      </w:r>
      <w:r w:rsidRPr="0089181B">
        <w:rPr>
          <w:rStyle w:val="normaltextrun"/>
          <w:rFonts w:ascii="Arial" w:hAnsi="Arial" w:cs="Arial"/>
        </w:rPr>
        <w:t xml:space="preserve">The Scottish Government are responsible for the recruitment of Board members and </w:t>
      </w:r>
      <w:r w:rsidR="00FA7909" w:rsidRPr="0089181B">
        <w:rPr>
          <w:rStyle w:val="normaltextrun"/>
          <w:rFonts w:ascii="Arial" w:hAnsi="Arial" w:cs="Arial"/>
        </w:rPr>
        <w:t xml:space="preserve">three new Board members have been recently appointed. </w:t>
      </w:r>
    </w:p>
    <w:p w14:paraId="2728EB19" w14:textId="21F5F1FF" w:rsidR="00FB4182" w:rsidRPr="0089181B" w:rsidRDefault="00FB4182" w:rsidP="003C2326">
      <w:pPr>
        <w:pStyle w:val="Heading3"/>
        <w:spacing w:after="360"/>
        <w:ind w:left="1002"/>
        <w:rPr>
          <w:rStyle w:val="normaltextrun"/>
          <w:rFonts w:cs="Arial"/>
          <w:bCs/>
          <w:color w:val="000000"/>
          <w:shd w:val="clear" w:color="auto" w:fill="FFFFFF"/>
        </w:rPr>
      </w:pPr>
      <w:r w:rsidRPr="0089181B">
        <w:rPr>
          <w:rStyle w:val="normaltextrun"/>
          <w:rFonts w:cs="Arial"/>
          <w:bCs/>
          <w:color w:val="000000"/>
          <w:shd w:val="clear" w:color="auto" w:fill="FFFFFF"/>
        </w:rPr>
        <w:t>Recruitment Data Analysis</w:t>
      </w:r>
    </w:p>
    <w:p w14:paraId="1169B773" w14:textId="6AA4E441" w:rsidR="00A91BDA" w:rsidRDefault="00A91BDA" w:rsidP="003C2326">
      <w:pPr>
        <w:spacing w:line="360" w:lineRule="auto"/>
        <w:ind w:left="426"/>
        <w:rPr>
          <w:rFonts w:ascii="Arial" w:hAnsi="Arial" w:cs="Arial"/>
          <w:sz w:val="24"/>
        </w:rPr>
      </w:pPr>
      <w:r w:rsidRPr="5256877C">
        <w:rPr>
          <w:rFonts w:ascii="Arial" w:hAnsi="Arial" w:cs="Arial"/>
          <w:sz w:val="24"/>
        </w:rPr>
        <w:t>The tables showing the staff data are within Appendix 3. Where data is referred to, the table is referenced.</w:t>
      </w:r>
    </w:p>
    <w:p w14:paraId="1FAF6A7B" w14:textId="3A3F948B" w:rsidR="00A91BDA" w:rsidRDefault="00A91BDA" w:rsidP="003C2326">
      <w:pPr>
        <w:spacing w:after="100" w:afterAutospacing="1" w:line="360" w:lineRule="auto"/>
        <w:ind w:left="426"/>
        <w:rPr>
          <w:rFonts w:ascii="Arial" w:hAnsi="Arial" w:cs="Arial"/>
          <w:sz w:val="24"/>
        </w:rPr>
      </w:pPr>
      <w:r>
        <w:rPr>
          <w:rFonts w:ascii="Arial" w:hAnsi="Arial" w:cs="Arial"/>
          <w:sz w:val="24"/>
        </w:rPr>
        <w:lastRenderedPageBreak/>
        <w:t xml:space="preserve">The numbers from the 2021 – 2025 Mainstreaming Report figures taken </w:t>
      </w:r>
      <w:proofErr w:type="gramStart"/>
      <w:r>
        <w:rPr>
          <w:rFonts w:ascii="Arial" w:hAnsi="Arial" w:cs="Arial"/>
          <w:sz w:val="24"/>
        </w:rPr>
        <w:t>at</w:t>
      </w:r>
      <w:proofErr w:type="gramEnd"/>
      <w:r>
        <w:rPr>
          <w:rFonts w:ascii="Arial" w:hAnsi="Arial" w:cs="Arial"/>
          <w:sz w:val="24"/>
        </w:rPr>
        <w:t xml:space="preserve"> March 2021 that were recruited to the Library has </w:t>
      </w:r>
      <w:r w:rsidR="00AD7EDB">
        <w:rPr>
          <w:rFonts w:ascii="Arial" w:hAnsi="Arial" w:cs="Arial"/>
          <w:sz w:val="24"/>
        </w:rPr>
        <w:t xml:space="preserve">now </w:t>
      </w:r>
      <w:r>
        <w:rPr>
          <w:rFonts w:ascii="Arial" w:hAnsi="Arial" w:cs="Arial"/>
          <w:sz w:val="24"/>
        </w:rPr>
        <w:t xml:space="preserve">more than doubled </w:t>
      </w:r>
      <w:r w:rsidR="00AD7EDB">
        <w:rPr>
          <w:rFonts w:ascii="Arial" w:hAnsi="Arial" w:cs="Arial"/>
          <w:sz w:val="24"/>
        </w:rPr>
        <w:t>in the March 2023 figures.</w:t>
      </w:r>
      <w:r>
        <w:rPr>
          <w:rFonts w:ascii="Arial" w:hAnsi="Arial" w:cs="Arial"/>
          <w:sz w:val="24"/>
        </w:rPr>
        <w:t xml:space="preserve"> The increase from 11 appointments to 24 appointments is due to the recovery from </w:t>
      </w:r>
      <w:r w:rsidRPr="147DAF0C">
        <w:rPr>
          <w:rFonts w:ascii="Arial" w:hAnsi="Arial" w:cs="Arial"/>
          <w:sz w:val="24"/>
        </w:rPr>
        <w:t>Covid-19</w:t>
      </w:r>
      <w:r>
        <w:rPr>
          <w:rFonts w:ascii="Arial" w:hAnsi="Arial" w:cs="Arial"/>
          <w:sz w:val="24"/>
        </w:rPr>
        <w:t xml:space="preserve"> as during lockdown periods there was a reduction on some types of work that could be conducted and the uncertainty surrounding the impact of Covid-19, resulting in the reduction.</w:t>
      </w:r>
    </w:p>
    <w:p w14:paraId="2794B0E6" w14:textId="77777777" w:rsidR="00A91BDA" w:rsidRDefault="00A91BDA" w:rsidP="003C2326">
      <w:pPr>
        <w:spacing w:after="100" w:afterAutospacing="1" w:line="360" w:lineRule="auto"/>
        <w:ind w:left="426"/>
        <w:rPr>
          <w:rFonts w:ascii="Arial" w:hAnsi="Arial" w:cs="Arial"/>
          <w:sz w:val="24"/>
        </w:rPr>
      </w:pPr>
      <w:r>
        <w:rPr>
          <w:rFonts w:ascii="Arial" w:hAnsi="Arial" w:cs="Arial"/>
          <w:sz w:val="24"/>
        </w:rPr>
        <w:t>It is difficult to make meaningful comparisons with the data from the previous report given the small numbers.</w:t>
      </w:r>
    </w:p>
    <w:p w14:paraId="0E533496" w14:textId="2872A3DB" w:rsidR="00A91BDA" w:rsidRDefault="00945ADC" w:rsidP="003C2326">
      <w:pPr>
        <w:spacing w:after="100" w:afterAutospacing="1" w:line="360" w:lineRule="auto"/>
        <w:ind w:left="426"/>
        <w:rPr>
          <w:rFonts w:ascii="Arial" w:hAnsi="Arial" w:cs="Arial"/>
          <w:sz w:val="24"/>
        </w:rPr>
      </w:pPr>
      <w:r>
        <w:rPr>
          <w:rFonts w:ascii="Arial" w:hAnsi="Arial" w:cs="Arial"/>
          <w:sz w:val="24"/>
        </w:rPr>
        <w:t xml:space="preserve">Looking at the </w:t>
      </w:r>
      <w:r w:rsidR="00CC7F5C">
        <w:rPr>
          <w:rFonts w:ascii="Arial" w:hAnsi="Arial" w:cs="Arial"/>
          <w:sz w:val="24"/>
        </w:rPr>
        <w:t xml:space="preserve">data </w:t>
      </w:r>
      <w:proofErr w:type="gramStart"/>
      <w:r w:rsidR="00CC7F5C">
        <w:rPr>
          <w:rFonts w:ascii="Arial" w:hAnsi="Arial" w:cs="Arial"/>
          <w:sz w:val="24"/>
        </w:rPr>
        <w:t>at</w:t>
      </w:r>
      <w:proofErr w:type="gramEnd"/>
      <w:r w:rsidR="00CC7F5C">
        <w:rPr>
          <w:rFonts w:ascii="Arial" w:hAnsi="Arial" w:cs="Arial"/>
          <w:sz w:val="24"/>
        </w:rPr>
        <w:t xml:space="preserve"> March 2023, a</w:t>
      </w:r>
      <w:r w:rsidR="00A91BDA">
        <w:rPr>
          <w:rFonts w:ascii="Arial" w:hAnsi="Arial" w:cs="Arial"/>
          <w:sz w:val="24"/>
        </w:rPr>
        <w:t>part from one area in the Gender category where there was a proportionately larger number of appointments made in the non-binary and self-describe groups, the other categories failed to demonstrate appointments being made to candidates from diverse backgrounds at a comparative level. There is work required to attract and engage candidates from diverse backgrounds and it is expected that the work being conducted in the current Recruitment Review will support this</w:t>
      </w:r>
      <w:r w:rsidR="00A921A3">
        <w:rPr>
          <w:rFonts w:ascii="Arial" w:hAnsi="Arial" w:cs="Arial"/>
          <w:sz w:val="24"/>
        </w:rPr>
        <w:t xml:space="preserve"> and improve the </w:t>
      </w:r>
      <w:r w:rsidR="00F132E9">
        <w:rPr>
          <w:rFonts w:ascii="Arial" w:hAnsi="Arial" w:cs="Arial"/>
          <w:sz w:val="24"/>
        </w:rPr>
        <w:t xml:space="preserve">situation </w:t>
      </w:r>
      <w:r w:rsidR="00A921A3">
        <w:rPr>
          <w:rFonts w:ascii="Arial" w:hAnsi="Arial" w:cs="Arial"/>
          <w:sz w:val="24"/>
        </w:rPr>
        <w:t>over time</w:t>
      </w:r>
      <w:r w:rsidR="00A91BDA">
        <w:rPr>
          <w:rFonts w:ascii="Arial" w:hAnsi="Arial" w:cs="Arial"/>
          <w:sz w:val="24"/>
        </w:rPr>
        <w:t>.</w:t>
      </w:r>
    </w:p>
    <w:p w14:paraId="29777103" w14:textId="77777777" w:rsidR="00DB683D" w:rsidRDefault="00DB683D" w:rsidP="001C313E">
      <w:pPr>
        <w:rPr>
          <w:rStyle w:val="normaltextrun"/>
          <w:rFonts w:ascii="Arial" w:hAnsi="Arial" w:cs="Arial"/>
          <w:b/>
          <w:bCs/>
          <w:color w:val="000000"/>
          <w:sz w:val="24"/>
          <w:szCs w:val="24"/>
          <w:shd w:val="clear" w:color="auto" w:fill="FFFFFF"/>
        </w:rPr>
        <w:sectPr w:rsidR="00DB683D" w:rsidSect="004D5BAA">
          <w:footerReference w:type="default" r:id="rId17"/>
          <w:pgSz w:w="11906" w:h="16838"/>
          <w:pgMar w:top="1440" w:right="1080" w:bottom="1440" w:left="1080" w:header="708" w:footer="708" w:gutter="0"/>
          <w:cols w:space="708"/>
          <w:docGrid w:linePitch="360"/>
        </w:sectPr>
      </w:pPr>
    </w:p>
    <w:p w14:paraId="43138A57" w14:textId="77777777" w:rsidR="003B487A" w:rsidRPr="008B5D8F" w:rsidRDefault="003B487A" w:rsidP="2BAD0BC1">
      <w:pPr>
        <w:pStyle w:val="Heading3"/>
        <w:spacing w:after="360"/>
        <w:rPr>
          <w:rFonts w:cs="Arial"/>
          <w:bCs/>
          <w:color w:val="17365D" w:themeColor="text2" w:themeShade="BF"/>
          <w:szCs w:val="24"/>
        </w:rPr>
      </w:pPr>
      <w:r>
        <w:lastRenderedPageBreak/>
        <w:t>Outcome 1 – Theme: Access</w:t>
      </w:r>
    </w:p>
    <w:p w14:paraId="5FAF1388" w14:textId="77777777" w:rsidR="003B487A" w:rsidRPr="00544078" w:rsidRDefault="003B487A" w:rsidP="003B487A">
      <w:pPr>
        <w:rPr>
          <w:rFonts w:ascii="Arial" w:hAnsi="Arial" w:cs="Arial"/>
          <w:b/>
          <w:bCs/>
          <w:sz w:val="24"/>
          <w:szCs w:val="24"/>
        </w:rPr>
      </w:pPr>
      <w:r w:rsidRPr="00544078">
        <w:rPr>
          <w:rFonts w:ascii="Arial" w:eastAsia="Arial" w:hAnsi="Arial" w:cs="Arial"/>
          <w:b/>
          <w:bCs/>
          <w:sz w:val="24"/>
          <w:szCs w:val="24"/>
        </w:rPr>
        <w:t>We will actively welcome people who currently do not think of the Library as a place, service or employer that has something to offer them.</w:t>
      </w:r>
    </w:p>
    <w:p w14:paraId="5A8D2B3C" w14:textId="77777777" w:rsidR="003B487A" w:rsidRDefault="003B487A" w:rsidP="003B487A">
      <w:pPr>
        <w:rPr>
          <w:rStyle w:val="normaltextrun"/>
          <w:rFonts w:ascii="Arial" w:hAnsi="Arial" w:cs="Arial"/>
          <w:b/>
          <w:bCs/>
          <w:color w:val="000000"/>
          <w:sz w:val="24"/>
          <w:szCs w:val="24"/>
          <w:shd w:val="clear" w:color="auto" w:fill="FFFFFF"/>
        </w:rPr>
      </w:pPr>
    </w:p>
    <w:p w14:paraId="74C08D09" w14:textId="77777777" w:rsidR="003B487A" w:rsidRDefault="003B487A" w:rsidP="003B487A">
      <w:pPr>
        <w:rPr>
          <w:rStyle w:val="normaltextrun"/>
          <w:rFonts w:ascii="Arial" w:hAnsi="Arial" w:cs="Arial"/>
          <w:b/>
          <w:bCs/>
          <w:color w:val="000000"/>
          <w:sz w:val="24"/>
          <w:szCs w:val="24"/>
          <w:shd w:val="clear" w:color="auto" w:fill="FFFFFF"/>
        </w:rPr>
      </w:pPr>
      <w:r w:rsidRPr="008B5D8F">
        <w:rPr>
          <w:rFonts w:ascii="Arial" w:hAnsi="Arial" w:cs="Arial"/>
          <w:b/>
          <w:color w:val="17365D" w:themeColor="text2" w:themeShade="BF"/>
          <w:sz w:val="24"/>
          <w:szCs w:val="24"/>
        </w:rPr>
        <w:t>Relevant Protected Characteristic(s) and relationship to General Duty:</w:t>
      </w:r>
      <w:r>
        <w:rPr>
          <w:rFonts w:ascii="Arial" w:hAnsi="Arial" w:cs="Arial"/>
          <w:b/>
          <w:color w:val="17365D" w:themeColor="text2" w:themeShade="BF"/>
          <w:sz w:val="24"/>
          <w:szCs w:val="24"/>
        </w:rPr>
        <w:t xml:space="preserve"> </w:t>
      </w:r>
      <w:r w:rsidRPr="008B5D8F">
        <w:rPr>
          <w:rFonts w:ascii="Arial" w:hAnsi="Arial" w:cs="Arial"/>
          <w:sz w:val="24"/>
          <w:szCs w:val="24"/>
        </w:rPr>
        <w:t>Relates to all protected characteristics.</w:t>
      </w:r>
    </w:p>
    <w:p w14:paraId="19EF9639" w14:textId="77777777" w:rsidR="003B487A" w:rsidRDefault="003B487A" w:rsidP="003B487A"/>
    <w:tbl>
      <w:tblPr>
        <w:tblStyle w:val="TableGrid"/>
        <w:tblW w:w="5000" w:type="pct"/>
        <w:tblLook w:val="07E0" w:firstRow="1" w:lastRow="1" w:firstColumn="1" w:lastColumn="1" w:noHBand="1" w:noVBand="1"/>
        <w:tblCaption w:val="The broad activities specific tasks with desired outcomes and owners for each task"/>
        <w:tblDescription w:val="The table lists tasks, outcomes and task owners linked to activities that underpin the general theme of access to the Library and making all people welcome.  Some tasks are listed but are yet to be actioned."/>
      </w:tblPr>
      <w:tblGrid>
        <w:gridCol w:w="4045"/>
        <w:gridCol w:w="4079"/>
        <w:gridCol w:w="3799"/>
        <w:gridCol w:w="2251"/>
      </w:tblGrid>
      <w:tr w:rsidR="003B487A" w:rsidRPr="00A2626C" w14:paraId="418F53DE" w14:textId="77777777" w:rsidTr="00293E17">
        <w:trPr>
          <w:cantSplit/>
          <w:tblHeader/>
        </w:trPr>
        <w:tc>
          <w:tcPr>
            <w:tcW w:w="1427" w:type="pct"/>
          </w:tcPr>
          <w:p w14:paraId="1762B73E" w14:textId="77777777" w:rsidR="003B487A" w:rsidRPr="008B5D8F" w:rsidRDefault="003B487A" w:rsidP="0089181B">
            <w:pPr>
              <w:spacing w:line="360" w:lineRule="auto"/>
              <w:rPr>
                <w:rFonts w:ascii="Arial" w:hAnsi="Arial" w:cs="Arial"/>
                <w:b/>
                <w:color w:val="17365D" w:themeColor="text2" w:themeShade="BF"/>
                <w:sz w:val="24"/>
                <w:szCs w:val="24"/>
              </w:rPr>
            </w:pPr>
            <w:r w:rsidRPr="008B5D8F">
              <w:rPr>
                <w:rFonts w:ascii="Arial" w:hAnsi="Arial" w:cs="Arial"/>
                <w:b/>
                <w:color w:val="17365D" w:themeColor="text2" w:themeShade="BF"/>
                <w:sz w:val="24"/>
                <w:szCs w:val="24"/>
              </w:rPr>
              <w:t>Activity</w:t>
            </w:r>
          </w:p>
        </w:tc>
        <w:tc>
          <w:tcPr>
            <w:tcW w:w="1439" w:type="pct"/>
          </w:tcPr>
          <w:p w14:paraId="411C7148" w14:textId="77777777" w:rsidR="003B487A" w:rsidRPr="008B5D8F" w:rsidRDefault="003B487A" w:rsidP="0089181B">
            <w:pPr>
              <w:spacing w:line="360" w:lineRule="auto"/>
              <w:rPr>
                <w:rFonts w:ascii="Arial" w:hAnsi="Arial" w:cs="Arial"/>
                <w:b/>
                <w:color w:val="17365D" w:themeColor="text2" w:themeShade="BF"/>
                <w:sz w:val="24"/>
                <w:szCs w:val="24"/>
              </w:rPr>
            </w:pPr>
            <w:r w:rsidRPr="008B5D8F">
              <w:rPr>
                <w:rFonts w:ascii="Arial" w:hAnsi="Arial" w:cs="Arial"/>
                <w:b/>
                <w:color w:val="17365D" w:themeColor="text2" w:themeShade="BF"/>
                <w:sz w:val="24"/>
                <w:szCs w:val="24"/>
              </w:rPr>
              <w:t>Task</w:t>
            </w:r>
          </w:p>
        </w:tc>
        <w:tc>
          <w:tcPr>
            <w:tcW w:w="1340" w:type="pct"/>
          </w:tcPr>
          <w:p w14:paraId="7B32B3FD" w14:textId="77777777" w:rsidR="003B487A" w:rsidRPr="008B5D8F" w:rsidRDefault="003B487A" w:rsidP="0089181B">
            <w:pPr>
              <w:spacing w:line="360" w:lineRule="auto"/>
              <w:rPr>
                <w:rFonts w:ascii="Arial" w:hAnsi="Arial" w:cs="Arial"/>
                <w:b/>
                <w:color w:val="17365D" w:themeColor="text2" w:themeShade="BF"/>
                <w:sz w:val="24"/>
                <w:szCs w:val="24"/>
              </w:rPr>
            </w:pPr>
            <w:r w:rsidRPr="008B5D8F">
              <w:rPr>
                <w:rFonts w:ascii="Arial" w:hAnsi="Arial" w:cs="Arial"/>
                <w:b/>
                <w:color w:val="17365D" w:themeColor="text2" w:themeShade="BF"/>
                <w:sz w:val="24"/>
                <w:szCs w:val="24"/>
              </w:rPr>
              <w:t>Outcome</w:t>
            </w:r>
          </w:p>
        </w:tc>
        <w:tc>
          <w:tcPr>
            <w:tcW w:w="794" w:type="pct"/>
          </w:tcPr>
          <w:p w14:paraId="632FF322" w14:textId="77777777" w:rsidR="003B487A" w:rsidRPr="008B5D8F" w:rsidRDefault="003B487A" w:rsidP="0089181B">
            <w:pPr>
              <w:spacing w:line="360" w:lineRule="auto"/>
              <w:rPr>
                <w:rFonts w:ascii="Arial" w:hAnsi="Arial" w:cs="Arial"/>
                <w:b/>
                <w:color w:val="17365D" w:themeColor="text2" w:themeShade="BF"/>
                <w:sz w:val="24"/>
                <w:szCs w:val="24"/>
              </w:rPr>
            </w:pPr>
            <w:r w:rsidRPr="008B5D8F">
              <w:rPr>
                <w:rFonts w:ascii="Arial" w:hAnsi="Arial" w:cs="Arial"/>
                <w:b/>
                <w:color w:val="17365D" w:themeColor="text2" w:themeShade="BF"/>
                <w:sz w:val="24"/>
                <w:szCs w:val="24"/>
              </w:rPr>
              <w:t>Task Owner</w:t>
            </w:r>
          </w:p>
        </w:tc>
      </w:tr>
      <w:tr w:rsidR="003B487A" w:rsidRPr="00A2626C" w14:paraId="3AD27B97" w14:textId="77777777" w:rsidTr="00634798">
        <w:trPr>
          <w:cantSplit/>
          <w:trHeight w:val="1934"/>
        </w:trPr>
        <w:tc>
          <w:tcPr>
            <w:tcW w:w="1427" w:type="pct"/>
          </w:tcPr>
          <w:p w14:paraId="3291306F" w14:textId="77777777" w:rsidR="003B487A" w:rsidRPr="008B5D8F" w:rsidRDefault="003B487A" w:rsidP="0089181B">
            <w:pPr>
              <w:spacing w:line="360" w:lineRule="auto"/>
              <w:rPr>
                <w:rFonts w:ascii="Arial" w:hAnsi="Arial" w:cs="Arial"/>
                <w:sz w:val="24"/>
                <w:szCs w:val="24"/>
              </w:rPr>
            </w:pPr>
            <w:r w:rsidRPr="008B5D8F">
              <w:rPr>
                <w:rFonts w:ascii="Arial" w:hAnsi="Arial" w:cs="Arial"/>
                <w:sz w:val="24"/>
                <w:szCs w:val="24"/>
              </w:rPr>
              <w:t>1.1</w:t>
            </w:r>
          </w:p>
          <w:p w14:paraId="082A29BF" w14:textId="6BBF9C28" w:rsidR="003B487A" w:rsidRPr="008B5D8F" w:rsidRDefault="003B487A" w:rsidP="0089181B">
            <w:pPr>
              <w:spacing w:line="360" w:lineRule="auto"/>
              <w:rPr>
                <w:rFonts w:ascii="Arial" w:hAnsi="Arial" w:cs="Arial"/>
                <w:sz w:val="24"/>
                <w:szCs w:val="24"/>
              </w:rPr>
            </w:pPr>
            <w:r w:rsidRPr="008B5D8F">
              <w:rPr>
                <w:rStyle w:val="normaltextrun"/>
                <w:rFonts w:ascii="Arial" w:hAnsi="Arial" w:cs="Arial"/>
                <w:sz w:val="24"/>
                <w:szCs w:val="24"/>
              </w:rPr>
              <w:t>Make improvements so that more people can access the Library and feel that it is </w:t>
            </w:r>
            <w:r w:rsidRPr="008B5D8F">
              <w:rPr>
                <w:rStyle w:val="normaltextrun"/>
                <w:rFonts w:ascii="Arial" w:hAnsi="Arial" w:cs="Arial"/>
                <w:b/>
                <w:bCs/>
                <w:sz w:val="24"/>
                <w:szCs w:val="24"/>
              </w:rPr>
              <w:t>their library</w:t>
            </w:r>
            <w:r w:rsidRPr="008B5D8F">
              <w:rPr>
                <w:rStyle w:val="normaltextrun"/>
                <w:rFonts w:ascii="Arial" w:hAnsi="Arial" w:cs="Arial"/>
                <w:sz w:val="24"/>
                <w:szCs w:val="24"/>
              </w:rPr>
              <w:t>. </w:t>
            </w:r>
          </w:p>
        </w:tc>
        <w:tc>
          <w:tcPr>
            <w:tcW w:w="1439" w:type="pct"/>
          </w:tcPr>
          <w:p w14:paraId="54903610" w14:textId="77777777" w:rsidR="003B487A" w:rsidRPr="008B5D8F" w:rsidRDefault="003B487A" w:rsidP="0089181B">
            <w:pPr>
              <w:spacing w:line="360" w:lineRule="auto"/>
              <w:rPr>
                <w:rFonts w:ascii="Arial" w:hAnsi="Arial" w:cs="Arial"/>
                <w:sz w:val="24"/>
                <w:szCs w:val="24"/>
              </w:rPr>
            </w:pPr>
          </w:p>
          <w:p w14:paraId="3397A445" w14:textId="48186F4A" w:rsidR="003B487A" w:rsidRPr="008B5D8F" w:rsidRDefault="003B487A" w:rsidP="0089181B">
            <w:pPr>
              <w:spacing w:line="360" w:lineRule="auto"/>
              <w:rPr>
                <w:rFonts w:ascii="Arial" w:hAnsi="Arial" w:cs="Arial"/>
                <w:sz w:val="24"/>
                <w:szCs w:val="24"/>
              </w:rPr>
            </w:pPr>
            <w:r w:rsidRPr="008B5D8F">
              <w:rPr>
                <w:rFonts w:ascii="Arial" w:hAnsi="Arial" w:cs="Arial"/>
                <w:sz w:val="24"/>
                <w:szCs w:val="24"/>
              </w:rPr>
              <w:t>Deliver an audience research plan and embed new evaluation methods.</w:t>
            </w:r>
          </w:p>
        </w:tc>
        <w:tc>
          <w:tcPr>
            <w:tcW w:w="1340" w:type="pct"/>
          </w:tcPr>
          <w:p w14:paraId="5B85B2D9" w14:textId="77777777" w:rsidR="003B487A" w:rsidRPr="008B5D8F" w:rsidRDefault="003B487A" w:rsidP="0089181B">
            <w:pPr>
              <w:spacing w:line="360" w:lineRule="auto"/>
              <w:rPr>
                <w:rFonts w:ascii="Arial" w:hAnsi="Arial" w:cs="Arial"/>
                <w:iCs/>
                <w:sz w:val="24"/>
                <w:szCs w:val="24"/>
              </w:rPr>
            </w:pPr>
          </w:p>
          <w:p w14:paraId="1509BF62" w14:textId="77524C7C" w:rsidR="003B487A" w:rsidRPr="008B5D8F" w:rsidRDefault="003B487A" w:rsidP="0089181B">
            <w:pPr>
              <w:spacing w:line="360" w:lineRule="auto"/>
              <w:rPr>
                <w:rFonts w:ascii="Arial" w:hAnsi="Arial" w:cs="Arial"/>
                <w:iCs/>
                <w:sz w:val="24"/>
                <w:szCs w:val="24"/>
              </w:rPr>
            </w:pPr>
            <w:r w:rsidRPr="008B5D8F">
              <w:rPr>
                <w:rFonts w:ascii="Arial" w:hAnsi="Arial" w:cs="Arial"/>
                <w:sz w:val="24"/>
                <w:szCs w:val="24"/>
              </w:rPr>
              <w:t>An audience development programme was launched in 2022, with a plan in place for 2023-24 focussing on a Library wide evaluation framework</w:t>
            </w:r>
            <w:r w:rsidR="002C4EA7">
              <w:rPr>
                <w:rFonts w:ascii="Arial" w:hAnsi="Arial" w:cs="Arial"/>
                <w:sz w:val="24"/>
                <w:szCs w:val="24"/>
              </w:rPr>
              <w:t xml:space="preserve"> </w:t>
            </w:r>
          </w:p>
        </w:tc>
        <w:tc>
          <w:tcPr>
            <w:tcW w:w="794" w:type="pct"/>
          </w:tcPr>
          <w:p w14:paraId="31FFD344" w14:textId="77777777" w:rsidR="003B487A" w:rsidRPr="008B5D8F" w:rsidRDefault="003B487A" w:rsidP="0089181B">
            <w:pPr>
              <w:spacing w:line="360" w:lineRule="auto"/>
              <w:rPr>
                <w:rFonts w:ascii="Arial" w:hAnsi="Arial" w:cs="Arial"/>
                <w:sz w:val="24"/>
                <w:szCs w:val="24"/>
              </w:rPr>
            </w:pPr>
          </w:p>
          <w:p w14:paraId="3E58A82D" w14:textId="77777777" w:rsidR="003B487A" w:rsidRPr="008B5D8F" w:rsidRDefault="003B487A" w:rsidP="0089181B">
            <w:pPr>
              <w:spacing w:line="360" w:lineRule="auto"/>
              <w:rPr>
                <w:rFonts w:ascii="Arial" w:hAnsi="Arial" w:cs="Arial"/>
                <w:sz w:val="24"/>
                <w:szCs w:val="24"/>
              </w:rPr>
            </w:pPr>
            <w:r w:rsidRPr="008B5D8F">
              <w:rPr>
                <w:rFonts w:ascii="Arial" w:hAnsi="Arial" w:cs="Arial"/>
                <w:sz w:val="24"/>
                <w:szCs w:val="24"/>
              </w:rPr>
              <w:t xml:space="preserve">Director of Engagement </w:t>
            </w:r>
          </w:p>
          <w:p w14:paraId="5565BB62" w14:textId="77777777" w:rsidR="003B487A" w:rsidRPr="008B5D8F" w:rsidRDefault="003B487A" w:rsidP="0089181B">
            <w:pPr>
              <w:spacing w:line="360" w:lineRule="auto"/>
              <w:rPr>
                <w:rFonts w:ascii="Arial" w:hAnsi="Arial" w:cs="Arial"/>
                <w:sz w:val="24"/>
                <w:szCs w:val="24"/>
              </w:rPr>
            </w:pPr>
          </w:p>
        </w:tc>
      </w:tr>
      <w:tr w:rsidR="003B487A" w:rsidRPr="00A2626C" w14:paraId="3C5921C5" w14:textId="77777777" w:rsidTr="004E29BE">
        <w:trPr>
          <w:trHeight w:val="1934"/>
        </w:trPr>
        <w:tc>
          <w:tcPr>
            <w:tcW w:w="1427" w:type="pct"/>
          </w:tcPr>
          <w:p w14:paraId="37DC134B" w14:textId="77777777" w:rsidR="003B487A" w:rsidRPr="008B5D8F" w:rsidRDefault="003B487A" w:rsidP="0089181B">
            <w:pPr>
              <w:spacing w:line="360" w:lineRule="auto"/>
              <w:rPr>
                <w:rFonts w:ascii="Arial" w:hAnsi="Arial" w:cs="Arial"/>
                <w:sz w:val="24"/>
                <w:szCs w:val="24"/>
              </w:rPr>
            </w:pPr>
          </w:p>
        </w:tc>
        <w:tc>
          <w:tcPr>
            <w:tcW w:w="1439" w:type="pct"/>
          </w:tcPr>
          <w:p w14:paraId="10DCEA02" w14:textId="77777777" w:rsidR="003B487A" w:rsidRPr="008B5D8F" w:rsidRDefault="003B487A" w:rsidP="0089181B">
            <w:pPr>
              <w:pStyle w:val="paragraph"/>
              <w:spacing w:before="0" w:beforeAutospacing="0" w:after="0" w:afterAutospacing="0" w:line="360" w:lineRule="auto"/>
              <w:rPr>
                <w:rFonts w:ascii="Arial" w:hAnsi="Arial" w:cs="Arial"/>
              </w:rPr>
            </w:pPr>
            <w:r w:rsidRPr="008B5D8F">
              <w:rPr>
                <w:rFonts w:ascii="Arial" w:hAnsi="Arial" w:cs="Arial"/>
              </w:rPr>
              <w:t>Consider staff training for the creation of effective content, with an emphasis on plain English, support for people with cognitive/learning needs and people who don’t speak English as their first language.</w:t>
            </w:r>
          </w:p>
          <w:p w14:paraId="060A0654" w14:textId="77777777" w:rsidR="003B487A" w:rsidRPr="008B5D8F" w:rsidRDefault="003B487A" w:rsidP="0089181B">
            <w:pPr>
              <w:spacing w:line="360" w:lineRule="auto"/>
              <w:rPr>
                <w:rFonts w:ascii="Arial" w:hAnsi="Arial" w:cs="Arial"/>
                <w:sz w:val="24"/>
                <w:szCs w:val="24"/>
              </w:rPr>
            </w:pPr>
          </w:p>
        </w:tc>
        <w:tc>
          <w:tcPr>
            <w:tcW w:w="1340" w:type="pct"/>
          </w:tcPr>
          <w:p w14:paraId="49A16F73" w14:textId="77777777" w:rsidR="003B487A" w:rsidRPr="008B5D8F" w:rsidRDefault="003B487A" w:rsidP="0089181B">
            <w:pPr>
              <w:spacing w:line="360" w:lineRule="auto"/>
              <w:rPr>
                <w:rFonts w:ascii="Arial" w:hAnsi="Arial" w:cs="Arial"/>
                <w:iCs/>
                <w:sz w:val="24"/>
                <w:szCs w:val="24"/>
              </w:rPr>
            </w:pPr>
            <w:r>
              <w:rPr>
                <w:rFonts w:ascii="Arial" w:hAnsi="Arial" w:cs="Arial"/>
                <w:iCs/>
                <w:sz w:val="24"/>
                <w:szCs w:val="24"/>
              </w:rPr>
              <w:lastRenderedPageBreak/>
              <w:t>To be actioned</w:t>
            </w:r>
          </w:p>
        </w:tc>
        <w:tc>
          <w:tcPr>
            <w:tcW w:w="794" w:type="pct"/>
          </w:tcPr>
          <w:p w14:paraId="513D6BB0" w14:textId="77777777" w:rsidR="003B487A" w:rsidRPr="008B5D8F" w:rsidRDefault="003B487A" w:rsidP="0089181B">
            <w:pPr>
              <w:spacing w:line="360" w:lineRule="auto"/>
              <w:rPr>
                <w:rFonts w:ascii="Arial" w:hAnsi="Arial" w:cs="Arial"/>
                <w:sz w:val="24"/>
                <w:szCs w:val="24"/>
              </w:rPr>
            </w:pPr>
            <w:r>
              <w:rPr>
                <w:rFonts w:ascii="Arial" w:hAnsi="Arial" w:cs="Arial"/>
                <w:sz w:val="24"/>
                <w:szCs w:val="24"/>
              </w:rPr>
              <w:t>Head of HR</w:t>
            </w:r>
          </w:p>
        </w:tc>
      </w:tr>
      <w:tr w:rsidR="003B487A" w:rsidRPr="00A2626C" w14:paraId="224B9348" w14:textId="77777777" w:rsidTr="004E29BE">
        <w:trPr>
          <w:trHeight w:val="1934"/>
        </w:trPr>
        <w:tc>
          <w:tcPr>
            <w:tcW w:w="1427" w:type="pct"/>
          </w:tcPr>
          <w:p w14:paraId="42714C72" w14:textId="77777777" w:rsidR="003B487A" w:rsidRPr="008B5D8F" w:rsidRDefault="003B487A" w:rsidP="004E29BE">
            <w:pPr>
              <w:rPr>
                <w:rFonts w:ascii="Arial" w:hAnsi="Arial" w:cs="Arial"/>
                <w:sz w:val="24"/>
                <w:szCs w:val="24"/>
              </w:rPr>
            </w:pPr>
          </w:p>
        </w:tc>
        <w:tc>
          <w:tcPr>
            <w:tcW w:w="1439" w:type="pct"/>
          </w:tcPr>
          <w:p w14:paraId="0F8E8F01" w14:textId="77777777" w:rsidR="003B487A" w:rsidRPr="008B5D8F" w:rsidRDefault="003B487A" w:rsidP="0089181B">
            <w:pPr>
              <w:pStyle w:val="paragraph"/>
              <w:spacing w:before="0" w:beforeAutospacing="0" w:after="0" w:afterAutospacing="0" w:line="360" w:lineRule="auto"/>
              <w:rPr>
                <w:rFonts w:ascii="Arial" w:eastAsiaTheme="minorEastAsia" w:hAnsi="Arial" w:cs="Arial"/>
              </w:rPr>
            </w:pPr>
            <w:r w:rsidRPr="008B5D8F">
              <w:rPr>
                <w:rFonts w:ascii="Arial" w:hAnsi="Arial" w:cs="Arial"/>
              </w:rPr>
              <w:t>Conduct an audit of Open Access Reading Room stock to include a broader range of representation. </w:t>
            </w:r>
          </w:p>
          <w:p w14:paraId="7DCE8E70" w14:textId="77777777" w:rsidR="003B487A" w:rsidRPr="008B5D8F" w:rsidRDefault="003B487A" w:rsidP="0089181B">
            <w:pPr>
              <w:spacing w:line="360" w:lineRule="auto"/>
              <w:rPr>
                <w:rFonts w:ascii="Arial" w:hAnsi="Arial" w:cs="Arial"/>
                <w:sz w:val="24"/>
                <w:szCs w:val="24"/>
              </w:rPr>
            </w:pPr>
          </w:p>
        </w:tc>
        <w:tc>
          <w:tcPr>
            <w:tcW w:w="1340" w:type="pct"/>
          </w:tcPr>
          <w:p w14:paraId="783B6614" w14:textId="77777777" w:rsidR="003B487A" w:rsidRPr="008B5D8F" w:rsidRDefault="003B487A" w:rsidP="0089181B">
            <w:pPr>
              <w:spacing w:line="360" w:lineRule="auto"/>
              <w:rPr>
                <w:rFonts w:ascii="Arial" w:hAnsi="Arial" w:cs="Arial"/>
                <w:iCs/>
                <w:sz w:val="24"/>
                <w:szCs w:val="24"/>
              </w:rPr>
            </w:pPr>
            <w:r>
              <w:rPr>
                <w:rFonts w:ascii="Arial" w:hAnsi="Arial" w:cs="Arial"/>
                <w:iCs/>
                <w:sz w:val="24"/>
                <w:szCs w:val="24"/>
              </w:rPr>
              <w:t>Ongoing</w:t>
            </w:r>
          </w:p>
        </w:tc>
        <w:tc>
          <w:tcPr>
            <w:tcW w:w="794" w:type="pct"/>
          </w:tcPr>
          <w:p w14:paraId="2C06F757" w14:textId="282A0C0C" w:rsidR="003B487A" w:rsidRPr="008B5D8F" w:rsidRDefault="003B487A" w:rsidP="0089181B">
            <w:pPr>
              <w:spacing w:line="360" w:lineRule="auto"/>
              <w:rPr>
                <w:rFonts w:ascii="Arial" w:hAnsi="Arial" w:cs="Arial"/>
                <w:sz w:val="24"/>
                <w:szCs w:val="24"/>
              </w:rPr>
            </w:pPr>
            <w:r w:rsidRPr="008B5D8F">
              <w:rPr>
                <w:rFonts w:ascii="Arial" w:hAnsi="Arial" w:cs="Arial"/>
                <w:sz w:val="24"/>
                <w:szCs w:val="24"/>
              </w:rPr>
              <w:t xml:space="preserve">Director </w:t>
            </w:r>
            <w:proofErr w:type="gramStart"/>
            <w:r w:rsidRPr="008B5D8F">
              <w:rPr>
                <w:rFonts w:ascii="Arial" w:hAnsi="Arial" w:cs="Arial"/>
                <w:sz w:val="24"/>
                <w:szCs w:val="24"/>
              </w:rPr>
              <w:t>of  Collections</w:t>
            </w:r>
            <w:proofErr w:type="gramEnd"/>
            <w:r w:rsidRPr="008B5D8F">
              <w:rPr>
                <w:rFonts w:ascii="Arial" w:hAnsi="Arial" w:cs="Arial"/>
                <w:sz w:val="24"/>
                <w:szCs w:val="24"/>
              </w:rPr>
              <w:t xml:space="preserve">, Access and Research </w:t>
            </w:r>
          </w:p>
        </w:tc>
      </w:tr>
      <w:tr w:rsidR="003B487A" w:rsidRPr="00A2626C" w14:paraId="7C184A5C" w14:textId="77777777" w:rsidTr="004E29BE">
        <w:trPr>
          <w:trHeight w:val="1934"/>
        </w:trPr>
        <w:tc>
          <w:tcPr>
            <w:tcW w:w="1427" w:type="pct"/>
          </w:tcPr>
          <w:p w14:paraId="485E005B" w14:textId="77777777" w:rsidR="003B487A" w:rsidRPr="008B5D8F" w:rsidRDefault="003B487A" w:rsidP="004E29BE">
            <w:pPr>
              <w:rPr>
                <w:rFonts w:ascii="Arial" w:hAnsi="Arial" w:cs="Arial"/>
                <w:sz w:val="24"/>
                <w:szCs w:val="24"/>
              </w:rPr>
            </w:pPr>
          </w:p>
        </w:tc>
        <w:tc>
          <w:tcPr>
            <w:tcW w:w="1439" w:type="pct"/>
          </w:tcPr>
          <w:p w14:paraId="19FBB59E" w14:textId="68CF3014" w:rsidR="003B487A" w:rsidRPr="008B5D8F" w:rsidRDefault="003B487A" w:rsidP="0089181B">
            <w:pPr>
              <w:spacing w:line="360" w:lineRule="auto"/>
              <w:rPr>
                <w:rFonts w:ascii="Arial" w:hAnsi="Arial" w:cs="Arial"/>
              </w:rPr>
            </w:pPr>
            <w:r w:rsidRPr="008B5D8F">
              <w:rPr>
                <w:rFonts w:ascii="Arial" w:hAnsi="Arial" w:cs="Arial"/>
                <w:sz w:val="24"/>
                <w:szCs w:val="24"/>
              </w:rPr>
              <w:t xml:space="preserve">Complete an accessibility assessment of the Library’s web domains and publications to determine compliance against </w:t>
            </w:r>
            <w:hyperlink r:id="rId18" w:history="1">
              <w:r w:rsidRPr="008B5D8F">
                <w:rPr>
                  <w:rFonts w:ascii="Arial" w:hAnsi="Arial" w:cs="Arial"/>
                  <w:sz w:val="24"/>
                  <w:szCs w:val="24"/>
                </w:rPr>
                <w:t xml:space="preserve">Accessibility </w:t>
              </w:r>
              <w:r w:rsidRPr="008B5D8F" w:rsidDel="00385FF4">
                <w:rPr>
                  <w:rFonts w:ascii="Arial" w:hAnsi="Arial" w:cs="Arial"/>
                  <w:sz w:val="24"/>
                  <w:szCs w:val="24"/>
                </w:rPr>
                <w:t>R</w:t>
              </w:r>
              <w:r w:rsidRPr="008B5D8F">
                <w:rPr>
                  <w:rFonts w:ascii="Arial" w:hAnsi="Arial" w:cs="Arial"/>
                  <w:sz w:val="24"/>
                  <w:szCs w:val="24"/>
                </w:rPr>
                <w:t>egulations</w:t>
              </w:r>
            </w:hyperlink>
            <w:r w:rsidRPr="008B5D8F">
              <w:rPr>
                <w:rFonts w:ascii="Arial" w:hAnsi="Arial" w:cs="Arial"/>
                <w:sz w:val="24"/>
                <w:szCs w:val="24"/>
              </w:rPr>
              <w:t>. Based on the assessment, plan and commence work to</w:t>
            </w:r>
            <w:r w:rsidRPr="008B5D8F" w:rsidDel="00232AA9">
              <w:rPr>
                <w:rFonts w:ascii="Arial" w:hAnsi="Arial" w:cs="Arial"/>
                <w:sz w:val="24"/>
                <w:szCs w:val="24"/>
              </w:rPr>
              <w:t xml:space="preserve"> </w:t>
            </w:r>
            <w:r w:rsidRPr="008B5D8F">
              <w:rPr>
                <w:rFonts w:ascii="Arial" w:hAnsi="Arial" w:cs="Arial"/>
                <w:sz w:val="24"/>
                <w:szCs w:val="24"/>
              </w:rPr>
              <w:t>make our content compliant.</w:t>
            </w:r>
          </w:p>
        </w:tc>
        <w:tc>
          <w:tcPr>
            <w:tcW w:w="1340" w:type="pct"/>
          </w:tcPr>
          <w:p w14:paraId="4C6B328E" w14:textId="77777777" w:rsidR="004E2A47" w:rsidRDefault="004E2A47" w:rsidP="0089181B">
            <w:pPr>
              <w:spacing w:line="360" w:lineRule="auto"/>
              <w:rPr>
                <w:rFonts w:ascii="Arial" w:hAnsi="Arial" w:cs="Arial"/>
                <w:iCs/>
                <w:sz w:val="24"/>
                <w:szCs w:val="24"/>
              </w:rPr>
            </w:pPr>
            <w:r>
              <w:rPr>
                <w:rFonts w:ascii="Arial" w:hAnsi="Arial" w:cs="Arial"/>
                <w:iCs/>
                <w:sz w:val="24"/>
                <w:szCs w:val="24"/>
              </w:rPr>
              <w:t xml:space="preserve">Ongoing. </w:t>
            </w:r>
          </w:p>
          <w:p w14:paraId="68732DC9" w14:textId="0AE23D37" w:rsidR="003B487A" w:rsidRDefault="004E2A47" w:rsidP="0089181B">
            <w:pPr>
              <w:spacing w:line="360" w:lineRule="auto"/>
              <w:rPr>
                <w:rFonts w:ascii="Arial" w:hAnsi="Arial" w:cs="Arial"/>
                <w:iCs/>
                <w:sz w:val="24"/>
                <w:szCs w:val="24"/>
              </w:rPr>
            </w:pPr>
            <w:r>
              <w:rPr>
                <w:rFonts w:ascii="Arial" w:hAnsi="Arial" w:cs="Arial"/>
                <w:iCs/>
                <w:sz w:val="24"/>
                <w:szCs w:val="24"/>
              </w:rPr>
              <w:t>All new content developed for the website is designed to be compliant with the Regulation</w:t>
            </w:r>
          </w:p>
        </w:tc>
        <w:tc>
          <w:tcPr>
            <w:tcW w:w="794" w:type="pct"/>
          </w:tcPr>
          <w:p w14:paraId="25B06B7C" w14:textId="77777777" w:rsidR="003B487A" w:rsidRPr="008B5D8F" w:rsidRDefault="003B487A" w:rsidP="0089181B">
            <w:pPr>
              <w:spacing w:line="360" w:lineRule="auto"/>
              <w:rPr>
                <w:rFonts w:ascii="Arial" w:hAnsi="Arial" w:cs="Arial"/>
                <w:sz w:val="24"/>
                <w:szCs w:val="24"/>
              </w:rPr>
            </w:pPr>
            <w:r>
              <w:rPr>
                <w:rFonts w:ascii="Arial" w:hAnsi="Arial" w:cs="Arial"/>
                <w:sz w:val="24"/>
                <w:szCs w:val="24"/>
              </w:rPr>
              <w:t>Director of Digital and Service Transformation</w:t>
            </w:r>
          </w:p>
        </w:tc>
      </w:tr>
      <w:tr w:rsidR="003B487A" w:rsidRPr="00A2626C" w14:paraId="55AE1BD2" w14:textId="77777777" w:rsidTr="004E29BE">
        <w:trPr>
          <w:trHeight w:val="1934"/>
        </w:trPr>
        <w:tc>
          <w:tcPr>
            <w:tcW w:w="1427" w:type="pct"/>
          </w:tcPr>
          <w:p w14:paraId="4AE9B537" w14:textId="77777777" w:rsidR="003B487A" w:rsidRPr="008B5D8F" w:rsidRDefault="003B487A" w:rsidP="004E29BE">
            <w:pPr>
              <w:rPr>
                <w:rFonts w:ascii="Arial" w:hAnsi="Arial" w:cs="Arial"/>
                <w:sz w:val="24"/>
                <w:szCs w:val="24"/>
              </w:rPr>
            </w:pPr>
          </w:p>
        </w:tc>
        <w:tc>
          <w:tcPr>
            <w:tcW w:w="1439" w:type="pct"/>
          </w:tcPr>
          <w:p w14:paraId="7A993F5F" w14:textId="1573C80C" w:rsidR="003B487A" w:rsidRPr="008B5D8F" w:rsidRDefault="003B487A" w:rsidP="0089181B">
            <w:pPr>
              <w:spacing w:line="360" w:lineRule="auto"/>
              <w:rPr>
                <w:rFonts w:ascii="Arial" w:hAnsi="Arial" w:cs="Arial"/>
              </w:rPr>
            </w:pPr>
            <w:r w:rsidRPr="008B5D8F">
              <w:rPr>
                <w:rFonts w:ascii="Arial" w:hAnsi="Arial" w:cs="Arial"/>
                <w:sz w:val="24"/>
                <w:szCs w:val="24"/>
                <w:lang w:eastAsia="en-GB"/>
              </w:rPr>
              <w:t xml:space="preserve">Complete work to make content, services, </w:t>
            </w:r>
            <w:proofErr w:type="gramStart"/>
            <w:r w:rsidRPr="008B5D8F">
              <w:rPr>
                <w:rFonts w:ascii="Arial" w:hAnsi="Arial" w:cs="Arial"/>
                <w:sz w:val="24"/>
                <w:szCs w:val="24"/>
                <w:lang w:eastAsia="en-GB"/>
              </w:rPr>
              <w:t>publications</w:t>
            </w:r>
            <w:proofErr w:type="gramEnd"/>
            <w:r w:rsidRPr="008B5D8F">
              <w:rPr>
                <w:rFonts w:ascii="Arial" w:hAnsi="Arial" w:cs="Arial"/>
                <w:sz w:val="24"/>
                <w:szCs w:val="24"/>
                <w:lang w:eastAsia="en-GB"/>
              </w:rPr>
              <w:t xml:space="preserve"> and microsites compliant with</w:t>
            </w:r>
            <w:r w:rsidRPr="008B5D8F" w:rsidDel="00385FF4">
              <w:rPr>
                <w:rFonts w:ascii="Arial" w:hAnsi="Arial" w:cs="Arial"/>
                <w:sz w:val="24"/>
                <w:szCs w:val="24"/>
                <w:lang w:eastAsia="en-GB"/>
              </w:rPr>
              <w:t xml:space="preserve"> </w:t>
            </w:r>
            <w:r w:rsidRPr="008B5D8F">
              <w:rPr>
                <w:rFonts w:ascii="Arial" w:hAnsi="Arial" w:cs="Arial"/>
                <w:sz w:val="24"/>
                <w:szCs w:val="24"/>
                <w:lang w:eastAsia="en-GB"/>
              </w:rPr>
              <w:t>Accessibility Regulations.</w:t>
            </w:r>
          </w:p>
        </w:tc>
        <w:tc>
          <w:tcPr>
            <w:tcW w:w="1340" w:type="pct"/>
          </w:tcPr>
          <w:p w14:paraId="33B01102" w14:textId="77777777" w:rsidR="004E2A47" w:rsidRDefault="004E2A47" w:rsidP="0089181B">
            <w:pPr>
              <w:spacing w:line="360" w:lineRule="auto"/>
              <w:rPr>
                <w:rFonts w:ascii="Arial" w:hAnsi="Arial" w:cs="Arial"/>
                <w:iCs/>
                <w:sz w:val="24"/>
                <w:szCs w:val="24"/>
              </w:rPr>
            </w:pPr>
            <w:r>
              <w:rPr>
                <w:rFonts w:ascii="Arial" w:hAnsi="Arial" w:cs="Arial"/>
                <w:iCs/>
                <w:sz w:val="24"/>
                <w:szCs w:val="24"/>
              </w:rPr>
              <w:t xml:space="preserve">Ongoing. </w:t>
            </w:r>
          </w:p>
          <w:p w14:paraId="64211992" w14:textId="04894961" w:rsidR="003B487A" w:rsidRDefault="004E2A47" w:rsidP="0089181B">
            <w:pPr>
              <w:spacing w:line="360" w:lineRule="auto"/>
              <w:rPr>
                <w:rFonts w:ascii="Arial" w:hAnsi="Arial" w:cs="Arial"/>
                <w:iCs/>
                <w:sz w:val="24"/>
                <w:szCs w:val="24"/>
              </w:rPr>
            </w:pPr>
            <w:r>
              <w:rPr>
                <w:rFonts w:ascii="Arial" w:hAnsi="Arial" w:cs="Arial"/>
                <w:iCs/>
                <w:sz w:val="24"/>
                <w:szCs w:val="24"/>
              </w:rPr>
              <w:t xml:space="preserve">All new content developed for the website is designed to be compliant with the Regulation. </w:t>
            </w:r>
          </w:p>
        </w:tc>
        <w:tc>
          <w:tcPr>
            <w:tcW w:w="794" w:type="pct"/>
          </w:tcPr>
          <w:p w14:paraId="64DEE2C2" w14:textId="77777777" w:rsidR="003B487A" w:rsidRPr="008B5D8F" w:rsidRDefault="003B487A" w:rsidP="0089181B">
            <w:pPr>
              <w:spacing w:line="360" w:lineRule="auto"/>
              <w:rPr>
                <w:rFonts w:ascii="Arial" w:hAnsi="Arial" w:cs="Arial"/>
                <w:sz w:val="24"/>
                <w:szCs w:val="24"/>
              </w:rPr>
            </w:pPr>
            <w:r>
              <w:rPr>
                <w:rFonts w:ascii="Arial" w:hAnsi="Arial" w:cs="Arial"/>
                <w:sz w:val="24"/>
                <w:szCs w:val="24"/>
              </w:rPr>
              <w:t>Director of Digital and Service Transformation</w:t>
            </w:r>
          </w:p>
        </w:tc>
      </w:tr>
      <w:tr w:rsidR="003B487A" w:rsidRPr="006E54F1" w14:paraId="01C83543" w14:textId="77777777" w:rsidTr="004E29BE">
        <w:trPr>
          <w:trHeight w:val="699"/>
        </w:trPr>
        <w:tc>
          <w:tcPr>
            <w:tcW w:w="1427" w:type="pct"/>
          </w:tcPr>
          <w:p w14:paraId="136E1DFC" w14:textId="77777777" w:rsidR="003B487A" w:rsidRPr="00E94C99" w:rsidRDefault="003B487A" w:rsidP="0089181B">
            <w:pPr>
              <w:spacing w:line="360" w:lineRule="auto"/>
              <w:rPr>
                <w:rFonts w:ascii="Arial" w:hAnsi="Arial" w:cs="Arial"/>
                <w:sz w:val="24"/>
              </w:rPr>
            </w:pPr>
            <w:r w:rsidRPr="00E94C99">
              <w:rPr>
                <w:rFonts w:ascii="Arial" w:hAnsi="Arial" w:cs="Arial"/>
                <w:sz w:val="24"/>
              </w:rPr>
              <w:t>1.2</w:t>
            </w:r>
          </w:p>
          <w:p w14:paraId="02810619" w14:textId="77777777" w:rsidR="003B487A" w:rsidRPr="00E94C99" w:rsidRDefault="003B487A" w:rsidP="0089181B">
            <w:pPr>
              <w:spacing w:line="360" w:lineRule="auto"/>
              <w:rPr>
                <w:rStyle w:val="normaltextrun"/>
                <w:rFonts w:ascii="Arial" w:hAnsi="Arial" w:cs="Arial"/>
                <w:sz w:val="24"/>
                <w:szCs w:val="24"/>
              </w:rPr>
            </w:pPr>
            <w:r w:rsidRPr="00E94C99">
              <w:rPr>
                <w:rStyle w:val="normaltextrun"/>
                <w:rFonts w:ascii="Arial" w:hAnsi="Arial" w:cs="Arial"/>
                <w:sz w:val="24"/>
                <w:szCs w:val="24"/>
              </w:rPr>
              <w:t>A commitment to actively engaging with people from all ages and backgrounds (including under-represented audiences), marginalised communities and audiences from </w:t>
            </w:r>
            <w:proofErr w:type="gramStart"/>
            <w:r w:rsidRPr="00E94C99">
              <w:rPr>
                <w:rStyle w:val="normaltextrun"/>
                <w:rFonts w:ascii="Arial" w:hAnsi="Arial" w:cs="Arial"/>
                <w:sz w:val="24"/>
                <w:szCs w:val="24"/>
              </w:rPr>
              <w:t>different</w:t>
            </w:r>
            <w:proofErr w:type="gramEnd"/>
          </w:p>
          <w:p w14:paraId="2AD38D61" w14:textId="77777777" w:rsidR="003B487A" w:rsidRPr="00E94C99" w:rsidRDefault="003B487A" w:rsidP="0089181B">
            <w:pPr>
              <w:spacing w:line="360" w:lineRule="auto"/>
              <w:rPr>
                <w:rStyle w:val="normaltextrun"/>
                <w:rFonts w:ascii="Arial" w:hAnsi="Arial" w:cs="Arial"/>
                <w:sz w:val="24"/>
                <w:szCs w:val="24"/>
              </w:rPr>
            </w:pPr>
            <w:r w:rsidRPr="00E94C99">
              <w:rPr>
                <w:rStyle w:val="normaltextrun"/>
                <w:rFonts w:ascii="Arial" w:hAnsi="Arial" w:cs="Arial"/>
                <w:sz w:val="24"/>
                <w:szCs w:val="24"/>
              </w:rPr>
              <w:t>locations/geographical areas.</w:t>
            </w:r>
          </w:p>
          <w:p w14:paraId="02CE6326" w14:textId="0EE6D760" w:rsidR="003B487A" w:rsidRPr="00E94C99" w:rsidRDefault="003B487A" w:rsidP="0089181B">
            <w:pPr>
              <w:spacing w:line="360" w:lineRule="auto"/>
              <w:rPr>
                <w:rFonts w:ascii="Arial" w:hAnsi="Arial" w:cs="Arial"/>
                <w:sz w:val="24"/>
              </w:rPr>
            </w:pPr>
            <w:r w:rsidRPr="00E94C99">
              <w:rPr>
                <w:rStyle w:val="normaltextrun"/>
                <w:rFonts w:ascii="Arial" w:hAnsi="Arial" w:cs="Arial"/>
                <w:sz w:val="24"/>
              </w:rPr>
              <w:t xml:space="preserve">Working </w:t>
            </w:r>
            <w:r w:rsidRPr="00E94C99">
              <w:rPr>
                <w:rStyle w:val="normaltextrun"/>
                <w:rFonts w:ascii="Arial" w:hAnsi="Arial" w:cs="Arial"/>
                <w:sz w:val="24"/>
                <w:szCs w:val="24"/>
              </w:rPr>
              <w:t>collaboratively with people to develop programmes and services that are relevant to them</w:t>
            </w:r>
          </w:p>
        </w:tc>
        <w:tc>
          <w:tcPr>
            <w:tcW w:w="1439" w:type="pct"/>
          </w:tcPr>
          <w:p w14:paraId="42BE5AC8" w14:textId="77777777" w:rsidR="003B487A" w:rsidRPr="00E94C99" w:rsidRDefault="003B487A" w:rsidP="0089181B">
            <w:pPr>
              <w:spacing w:line="360" w:lineRule="auto"/>
              <w:rPr>
                <w:rFonts w:ascii="Arial" w:hAnsi="Arial" w:cs="Arial"/>
                <w:sz w:val="24"/>
              </w:rPr>
            </w:pPr>
          </w:p>
          <w:p w14:paraId="1BAD8A6B" w14:textId="77777777" w:rsidR="003B487A" w:rsidRPr="00E94C99" w:rsidRDefault="003B487A" w:rsidP="0089181B">
            <w:pPr>
              <w:pStyle w:val="paragraph"/>
              <w:spacing w:before="0" w:beforeAutospacing="0" w:after="0" w:afterAutospacing="0" w:line="360" w:lineRule="auto"/>
              <w:rPr>
                <w:rFonts w:ascii="Arial" w:eastAsiaTheme="minorEastAsia" w:hAnsi="Arial" w:cs="Arial"/>
              </w:rPr>
            </w:pPr>
            <w:r w:rsidRPr="00E94C99">
              <w:rPr>
                <w:rFonts w:ascii="Arial" w:hAnsi="Arial" w:cs="Arial"/>
              </w:rPr>
              <w:t xml:space="preserve">Deliver onsite, </w:t>
            </w:r>
            <w:proofErr w:type="gramStart"/>
            <w:r w:rsidRPr="00E94C99">
              <w:rPr>
                <w:rFonts w:ascii="Arial" w:hAnsi="Arial" w:cs="Arial"/>
              </w:rPr>
              <w:t>off-site</w:t>
            </w:r>
            <w:proofErr w:type="gramEnd"/>
            <w:r w:rsidRPr="00E94C99">
              <w:rPr>
                <w:rFonts w:ascii="Arial" w:hAnsi="Arial" w:cs="Arial"/>
              </w:rPr>
              <w:t xml:space="preserve"> and online events, workshops and projects for under-represented groups and communities we have not previously worked with before, such as families, people from lower socio-economic backgrounds, and BAME communities.</w:t>
            </w:r>
          </w:p>
          <w:p w14:paraId="6BA3FA98" w14:textId="77777777" w:rsidR="003B487A" w:rsidRPr="00E94C99" w:rsidRDefault="003B487A" w:rsidP="0089181B">
            <w:pPr>
              <w:spacing w:line="360" w:lineRule="auto"/>
              <w:rPr>
                <w:rFonts w:ascii="Arial" w:hAnsi="Arial" w:cs="Arial"/>
                <w:sz w:val="24"/>
              </w:rPr>
            </w:pPr>
          </w:p>
          <w:p w14:paraId="0CD17D40" w14:textId="77777777" w:rsidR="003B487A" w:rsidRPr="00E94C99" w:rsidRDefault="003B487A" w:rsidP="0089181B">
            <w:pPr>
              <w:spacing w:line="360" w:lineRule="auto"/>
              <w:rPr>
                <w:rFonts w:ascii="Arial" w:hAnsi="Arial" w:cs="Arial"/>
                <w:sz w:val="24"/>
              </w:rPr>
            </w:pPr>
          </w:p>
        </w:tc>
        <w:tc>
          <w:tcPr>
            <w:tcW w:w="1340" w:type="pct"/>
          </w:tcPr>
          <w:p w14:paraId="5BBEC69B" w14:textId="77777777" w:rsidR="003B487A" w:rsidRPr="00E94C99" w:rsidRDefault="003B487A" w:rsidP="0089181B">
            <w:pPr>
              <w:spacing w:line="360" w:lineRule="auto"/>
              <w:rPr>
                <w:rFonts w:ascii="Arial" w:hAnsi="Arial" w:cs="Arial"/>
                <w:sz w:val="24"/>
              </w:rPr>
            </w:pPr>
          </w:p>
          <w:p w14:paraId="40D617A7" w14:textId="451C8829" w:rsidR="003B487A" w:rsidRPr="00E94C99" w:rsidRDefault="003B487A" w:rsidP="0089181B">
            <w:pPr>
              <w:spacing w:line="360" w:lineRule="auto"/>
              <w:rPr>
                <w:rFonts w:ascii="Arial" w:hAnsi="Arial" w:cs="Arial"/>
                <w:sz w:val="24"/>
                <w:szCs w:val="24"/>
              </w:rPr>
            </w:pPr>
            <w:r w:rsidRPr="00E94C99">
              <w:rPr>
                <w:rFonts w:ascii="Arial" w:hAnsi="Arial" w:cs="Arial"/>
                <w:sz w:val="24"/>
                <w:szCs w:val="24"/>
              </w:rPr>
              <w:t>See info add</w:t>
            </w:r>
            <w:r w:rsidR="00BC26E2">
              <w:rPr>
                <w:rFonts w:ascii="Arial" w:hAnsi="Arial" w:cs="Arial"/>
                <w:sz w:val="24"/>
                <w:szCs w:val="24"/>
              </w:rPr>
              <w:t>ed</w:t>
            </w:r>
            <w:r w:rsidRPr="00E94C99">
              <w:rPr>
                <w:rFonts w:ascii="Arial" w:hAnsi="Arial" w:cs="Arial"/>
                <w:sz w:val="24"/>
                <w:szCs w:val="24"/>
              </w:rPr>
              <w:t xml:space="preserve"> under </w:t>
            </w:r>
            <w:r w:rsidR="00FF4011">
              <w:rPr>
                <w:rFonts w:ascii="Arial" w:hAnsi="Arial" w:cs="Arial"/>
                <w:sz w:val="24"/>
                <w:szCs w:val="24"/>
              </w:rPr>
              <w:t xml:space="preserve">the </w:t>
            </w:r>
            <w:r w:rsidRPr="00E94C99">
              <w:rPr>
                <w:rFonts w:ascii="Arial" w:hAnsi="Arial" w:cs="Arial"/>
                <w:sz w:val="24"/>
                <w:szCs w:val="24"/>
              </w:rPr>
              <w:t xml:space="preserve">partnership section above. </w:t>
            </w:r>
          </w:p>
          <w:p w14:paraId="7056385B" w14:textId="77777777" w:rsidR="003B487A" w:rsidRPr="00E94C99" w:rsidRDefault="003B487A" w:rsidP="0089181B">
            <w:pPr>
              <w:spacing w:line="360" w:lineRule="auto"/>
              <w:rPr>
                <w:rFonts w:ascii="Arial" w:hAnsi="Arial" w:cs="Arial"/>
                <w:sz w:val="24"/>
                <w:szCs w:val="24"/>
              </w:rPr>
            </w:pPr>
          </w:p>
          <w:p w14:paraId="05BDD154" w14:textId="77777777" w:rsidR="003B487A" w:rsidRPr="00E94C99" w:rsidRDefault="003B487A" w:rsidP="0089181B">
            <w:pPr>
              <w:spacing w:line="360" w:lineRule="auto"/>
              <w:rPr>
                <w:rFonts w:ascii="Arial" w:hAnsi="Arial" w:cs="Arial"/>
                <w:sz w:val="24"/>
                <w:szCs w:val="24"/>
              </w:rPr>
            </w:pPr>
          </w:p>
        </w:tc>
        <w:tc>
          <w:tcPr>
            <w:tcW w:w="794" w:type="pct"/>
          </w:tcPr>
          <w:p w14:paraId="5E143830" w14:textId="77777777" w:rsidR="003B487A" w:rsidRPr="00E94C99" w:rsidRDefault="003B487A" w:rsidP="0089181B">
            <w:pPr>
              <w:spacing w:line="360" w:lineRule="auto"/>
              <w:rPr>
                <w:rFonts w:ascii="Arial" w:hAnsi="Arial" w:cs="Arial"/>
                <w:sz w:val="24"/>
                <w:szCs w:val="24"/>
              </w:rPr>
            </w:pPr>
            <w:r w:rsidRPr="00E94C99">
              <w:rPr>
                <w:rFonts w:ascii="Arial" w:hAnsi="Arial" w:cs="Arial"/>
                <w:sz w:val="24"/>
                <w:szCs w:val="24"/>
              </w:rPr>
              <w:t>Director of Engagement / Director of Collections and Research</w:t>
            </w:r>
          </w:p>
          <w:p w14:paraId="48BC7DE0" w14:textId="77777777" w:rsidR="003B487A" w:rsidRPr="00E94C99" w:rsidRDefault="003B487A" w:rsidP="0089181B">
            <w:pPr>
              <w:spacing w:line="360" w:lineRule="auto"/>
              <w:rPr>
                <w:rFonts w:ascii="Arial" w:hAnsi="Arial" w:cs="Arial"/>
                <w:sz w:val="24"/>
              </w:rPr>
            </w:pPr>
          </w:p>
          <w:p w14:paraId="6AFCDD71" w14:textId="77777777" w:rsidR="003B487A" w:rsidRPr="00E94C99" w:rsidRDefault="003B487A" w:rsidP="0089181B">
            <w:pPr>
              <w:spacing w:line="360" w:lineRule="auto"/>
              <w:rPr>
                <w:rFonts w:ascii="Arial" w:hAnsi="Arial" w:cs="Arial"/>
                <w:sz w:val="24"/>
                <w:szCs w:val="24"/>
              </w:rPr>
            </w:pPr>
          </w:p>
        </w:tc>
      </w:tr>
      <w:tr w:rsidR="003B487A" w:rsidRPr="00E922C5" w14:paraId="15CF86C5" w14:textId="77777777" w:rsidTr="004E29BE">
        <w:tc>
          <w:tcPr>
            <w:tcW w:w="1427" w:type="pct"/>
          </w:tcPr>
          <w:p w14:paraId="78AFEC88" w14:textId="77777777" w:rsidR="003B487A" w:rsidRPr="00A2626C" w:rsidRDefault="003B487A" w:rsidP="0089181B">
            <w:pPr>
              <w:spacing w:line="360" w:lineRule="auto"/>
              <w:rPr>
                <w:rFonts w:ascii="Arial" w:hAnsi="Arial" w:cs="Arial"/>
                <w:sz w:val="24"/>
              </w:rPr>
            </w:pPr>
          </w:p>
        </w:tc>
        <w:tc>
          <w:tcPr>
            <w:tcW w:w="1439" w:type="pct"/>
          </w:tcPr>
          <w:p w14:paraId="1EF615BB" w14:textId="60AF2FB0" w:rsidR="003B487A" w:rsidRPr="00A2626C" w:rsidRDefault="003B487A" w:rsidP="0089181B">
            <w:pPr>
              <w:spacing w:line="360" w:lineRule="auto"/>
              <w:rPr>
                <w:rFonts w:ascii="Arial" w:hAnsi="Arial" w:cs="Arial"/>
              </w:rPr>
            </w:pPr>
            <w:r w:rsidRPr="00E94C99">
              <w:rPr>
                <w:rFonts w:ascii="Arial" w:hAnsi="Arial" w:cs="Arial"/>
                <w:sz w:val="24"/>
                <w:szCs w:val="24"/>
                <w:lang w:eastAsia="en-GB"/>
              </w:rPr>
              <w:t>Create and implement an</w:t>
            </w:r>
            <w:r w:rsidRPr="00E94C99" w:rsidDel="00385FF4">
              <w:rPr>
                <w:rFonts w:ascii="Arial" w:hAnsi="Arial" w:cs="Arial"/>
                <w:sz w:val="24"/>
                <w:szCs w:val="24"/>
                <w:lang w:eastAsia="en-GB"/>
              </w:rPr>
              <w:t xml:space="preserve"> </w:t>
            </w:r>
            <w:r w:rsidRPr="00E94C99">
              <w:rPr>
                <w:rFonts w:ascii="Arial" w:hAnsi="Arial" w:cs="Arial"/>
                <w:sz w:val="24"/>
                <w:szCs w:val="24"/>
                <w:lang w:eastAsia="en-GB"/>
              </w:rPr>
              <w:t xml:space="preserve">Exhibitions </w:t>
            </w:r>
            <w:r w:rsidRPr="00E94C99" w:rsidDel="00385FF4">
              <w:rPr>
                <w:rFonts w:ascii="Arial" w:hAnsi="Arial" w:cs="Arial"/>
                <w:sz w:val="24"/>
                <w:szCs w:val="24"/>
                <w:lang w:eastAsia="en-GB"/>
              </w:rPr>
              <w:t>F</w:t>
            </w:r>
            <w:r w:rsidRPr="00E94C99">
              <w:rPr>
                <w:rFonts w:ascii="Arial" w:hAnsi="Arial" w:cs="Arial"/>
                <w:sz w:val="24"/>
                <w:szCs w:val="24"/>
                <w:lang w:eastAsia="en-GB"/>
              </w:rPr>
              <w:t xml:space="preserve">ramework with a programme of staff training that </w:t>
            </w:r>
            <w:r w:rsidRPr="00E94C99">
              <w:rPr>
                <w:rFonts w:ascii="Arial" w:hAnsi="Arial" w:cs="Arial"/>
                <w:sz w:val="24"/>
                <w:szCs w:val="24"/>
                <w:lang w:eastAsia="en-GB"/>
              </w:rPr>
              <w:lastRenderedPageBreak/>
              <w:t>champions inclusive and accessible design and content for all exhibitions.</w:t>
            </w:r>
          </w:p>
        </w:tc>
        <w:tc>
          <w:tcPr>
            <w:tcW w:w="1340" w:type="pct"/>
          </w:tcPr>
          <w:p w14:paraId="61AC6460" w14:textId="7360722B" w:rsidR="003B487A" w:rsidRPr="00E94C99" w:rsidRDefault="003B487A" w:rsidP="0089181B">
            <w:pPr>
              <w:spacing w:line="360" w:lineRule="auto"/>
              <w:rPr>
                <w:rFonts w:ascii="Arial" w:hAnsi="Arial" w:cs="Arial"/>
                <w:sz w:val="24"/>
                <w:szCs w:val="24"/>
              </w:rPr>
            </w:pPr>
            <w:r w:rsidRPr="00E94C99">
              <w:rPr>
                <w:rFonts w:ascii="Arial" w:hAnsi="Arial" w:cs="Arial"/>
                <w:sz w:val="24"/>
                <w:szCs w:val="24"/>
              </w:rPr>
              <w:lastRenderedPageBreak/>
              <w:t>Exhibitions Framework launched in April 2021 and embedded into exhibition development practice</w:t>
            </w:r>
            <w:r w:rsidR="00BC26E2">
              <w:rPr>
                <w:rFonts w:ascii="Arial" w:hAnsi="Arial" w:cs="Arial"/>
                <w:sz w:val="24"/>
                <w:szCs w:val="24"/>
              </w:rPr>
              <w:t>.</w:t>
            </w:r>
          </w:p>
          <w:p w14:paraId="2D938E9E" w14:textId="77777777" w:rsidR="003B487A" w:rsidRPr="00CE4849" w:rsidRDefault="003B487A" w:rsidP="0089181B">
            <w:pPr>
              <w:spacing w:line="360" w:lineRule="auto"/>
              <w:rPr>
                <w:rFonts w:ascii="Arial" w:hAnsi="Arial" w:cs="Arial"/>
                <w:sz w:val="24"/>
              </w:rPr>
            </w:pPr>
          </w:p>
        </w:tc>
        <w:tc>
          <w:tcPr>
            <w:tcW w:w="794" w:type="pct"/>
          </w:tcPr>
          <w:p w14:paraId="10D311C7" w14:textId="77777777" w:rsidR="003B487A" w:rsidRPr="00E94C99" w:rsidRDefault="003B487A" w:rsidP="0089181B">
            <w:pPr>
              <w:spacing w:line="360" w:lineRule="auto"/>
              <w:rPr>
                <w:rFonts w:ascii="Arial" w:hAnsi="Arial" w:cs="Arial"/>
                <w:sz w:val="24"/>
                <w:szCs w:val="24"/>
              </w:rPr>
            </w:pPr>
            <w:r w:rsidRPr="00E94C99">
              <w:rPr>
                <w:rFonts w:ascii="Arial" w:hAnsi="Arial" w:cs="Arial"/>
                <w:sz w:val="24"/>
                <w:szCs w:val="24"/>
              </w:rPr>
              <w:lastRenderedPageBreak/>
              <w:t>Director of Engagement</w:t>
            </w:r>
          </w:p>
          <w:p w14:paraId="0C5DB29F" w14:textId="77777777" w:rsidR="003B487A" w:rsidRPr="00E94C99" w:rsidRDefault="003B487A" w:rsidP="0089181B">
            <w:pPr>
              <w:spacing w:line="360" w:lineRule="auto"/>
              <w:rPr>
                <w:rFonts w:ascii="Arial" w:hAnsi="Arial" w:cs="Arial"/>
                <w:b/>
                <w:bCs/>
                <w:sz w:val="24"/>
              </w:rPr>
            </w:pPr>
          </w:p>
          <w:p w14:paraId="019A4180" w14:textId="77777777" w:rsidR="003B487A" w:rsidRPr="00E922C5" w:rsidRDefault="003B487A" w:rsidP="0089181B">
            <w:pPr>
              <w:spacing w:line="360" w:lineRule="auto"/>
              <w:rPr>
                <w:rFonts w:ascii="Arial" w:hAnsi="Arial" w:cs="Arial"/>
                <w:sz w:val="24"/>
                <w:szCs w:val="24"/>
              </w:rPr>
            </w:pPr>
          </w:p>
        </w:tc>
      </w:tr>
      <w:tr w:rsidR="003B487A" w:rsidRPr="00E922C5" w14:paraId="1E2487BE" w14:textId="77777777" w:rsidTr="004E29BE">
        <w:tc>
          <w:tcPr>
            <w:tcW w:w="1427" w:type="pct"/>
          </w:tcPr>
          <w:p w14:paraId="5572010B" w14:textId="77777777" w:rsidR="003B487A" w:rsidRPr="00A2626C" w:rsidRDefault="003B487A" w:rsidP="0089181B">
            <w:pPr>
              <w:spacing w:line="360" w:lineRule="auto"/>
              <w:rPr>
                <w:rFonts w:ascii="Arial" w:hAnsi="Arial" w:cs="Arial"/>
                <w:sz w:val="24"/>
              </w:rPr>
            </w:pPr>
          </w:p>
        </w:tc>
        <w:tc>
          <w:tcPr>
            <w:tcW w:w="1439" w:type="pct"/>
          </w:tcPr>
          <w:p w14:paraId="119EE14C" w14:textId="77777777" w:rsidR="003B487A" w:rsidRPr="00E94C99" w:rsidRDefault="003B487A" w:rsidP="0089181B">
            <w:pPr>
              <w:spacing w:line="360" w:lineRule="auto"/>
              <w:rPr>
                <w:rFonts w:ascii="Arial" w:hAnsi="Arial" w:cs="Arial"/>
                <w:sz w:val="24"/>
                <w:szCs w:val="24"/>
                <w:lang w:eastAsia="en-GB"/>
              </w:rPr>
            </w:pPr>
            <w:r w:rsidRPr="00E94C99">
              <w:rPr>
                <w:rFonts w:ascii="Arial" w:hAnsi="Arial" w:cs="Arial"/>
                <w:sz w:val="24"/>
                <w:szCs w:val="24"/>
                <w:lang w:eastAsia="en-GB"/>
              </w:rPr>
              <w:t>Implement the recommendations of the 2020 Kids in Museums Family-Friendly audit, ensuring the Library is accessible to families.</w:t>
            </w:r>
          </w:p>
          <w:p w14:paraId="1735D7C2" w14:textId="77777777" w:rsidR="003B487A" w:rsidRPr="00A2626C" w:rsidRDefault="003B487A" w:rsidP="0089181B">
            <w:pPr>
              <w:pStyle w:val="paragraph"/>
              <w:spacing w:before="0" w:beforeAutospacing="0" w:after="0" w:afterAutospacing="0" w:line="360" w:lineRule="auto"/>
              <w:rPr>
                <w:rFonts w:ascii="Arial" w:hAnsi="Arial" w:cs="Arial"/>
              </w:rPr>
            </w:pPr>
          </w:p>
        </w:tc>
        <w:tc>
          <w:tcPr>
            <w:tcW w:w="1340" w:type="pct"/>
          </w:tcPr>
          <w:p w14:paraId="129094CB" w14:textId="1FD1BAA2" w:rsidR="003B487A" w:rsidRPr="00CE4849" w:rsidRDefault="003B487A" w:rsidP="0089181B">
            <w:pPr>
              <w:spacing w:line="360" w:lineRule="auto"/>
              <w:rPr>
                <w:rFonts w:ascii="Arial" w:hAnsi="Arial" w:cs="Arial"/>
                <w:sz w:val="24"/>
              </w:rPr>
            </w:pPr>
            <w:r w:rsidRPr="00E94C99">
              <w:rPr>
                <w:rFonts w:ascii="Arial" w:hAnsi="Arial" w:cs="Arial"/>
                <w:sz w:val="24"/>
                <w:szCs w:val="24"/>
              </w:rPr>
              <w:t xml:space="preserve">Recommendations under consideration as part of wider </w:t>
            </w:r>
            <w:proofErr w:type="spellStart"/>
            <w:r w:rsidRPr="00E94C99">
              <w:rPr>
                <w:rFonts w:ascii="Arial" w:hAnsi="Arial" w:cs="Arial"/>
                <w:sz w:val="24"/>
                <w:szCs w:val="24"/>
              </w:rPr>
              <w:t>AccessAble</w:t>
            </w:r>
            <w:proofErr w:type="spellEnd"/>
            <w:r w:rsidRPr="00E94C99">
              <w:rPr>
                <w:rFonts w:ascii="Arial" w:hAnsi="Arial" w:cs="Arial"/>
                <w:sz w:val="24"/>
                <w:szCs w:val="24"/>
              </w:rPr>
              <w:t xml:space="preserve"> review; family friendly elements introduced to various physical spaces in 2022</w:t>
            </w:r>
            <w:r>
              <w:rPr>
                <w:rFonts w:ascii="Arial" w:hAnsi="Arial" w:cs="Arial"/>
                <w:sz w:val="24"/>
                <w:szCs w:val="24"/>
              </w:rPr>
              <w:t>.</w:t>
            </w:r>
          </w:p>
        </w:tc>
        <w:tc>
          <w:tcPr>
            <w:tcW w:w="794" w:type="pct"/>
          </w:tcPr>
          <w:p w14:paraId="4FA8E9F7" w14:textId="77777777" w:rsidR="003B487A" w:rsidRDefault="003B487A" w:rsidP="0089181B">
            <w:pPr>
              <w:spacing w:line="360" w:lineRule="auto"/>
              <w:rPr>
                <w:rStyle w:val="CommentReference"/>
              </w:rPr>
            </w:pPr>
            <w:r w:rsidRPr="00E94C99">
              <w:rPr>
                <w:rFonts w:ascii="Arial" w:hAnsi="Arial" w:cs="Arial"/>
                <w:sz w:val="24"/>
                <w:szCs w:val="24"/>
              </w:rPr>
              <w:t>Director of Engagement</w:t>
            </w:r>
          </w:p>
        </w:tc>
      </w:tr>
    </w:tbl>
    <w:p w14:paraId="7A7843C9" w14:textId="77777777" w:rsidR="00C378D2" w:rsidRDefault="00C378D2" w:rsidP="003B487A">
      <w:pPr>
        <w:rPr>
          <w:rStyle w:val="normaltextrun"/>
          <w:rFonts w:ascii="Arial" w:hAnsi="Arial" w:cs="Arial"/>
          <w:b/>
          <w:bCs/>
          <w:color w:val="000000"/>
          <w:sz w:val="24"/>
          <w:szCs w:val="24"/>
          <w:shd w:val="clear" w:color="auto" w:fill="FFFFFF"/>
        </w:rPr>
      </w:pPr>
    </w:p>
    <w:p w14:paraId="795F2B95" w14:textId="77777777" w:rsidR="00C378D2" w:rsidRDefault="00C378D2">
      <w:pPr>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br w:type="page"/>
      </w:r>
    </w:p>
    <w:p w14:paraId="5525A875" w14:textId="77777777" w:rsidR="003B487A" w:rsidRPr="0036280A" w:rsidRDefault="003B487A" w:rsidP="003B487A">
      <w:pPr>
        <w:rPr>
          <w:rStyle w:val="normaltextrun"/>
          <w:rFonts w:ascii="Arial" w:hAnsi="Arial" w:cs="Arial"/>
          <w:b/>
          <w:bCs/>
          <w:color w:val="000000"/>
          <w:sz w:val="24"/>
          <w:szCs w:val="24"/>
          <w:shd w:val="clear" w:color="auto" w:fill="FFFFFF"/>
        </w:rPr>
      </w:pPr>
    </w:p>
    <w:p w14:paraId="4CCD7698" w14:textId="77777777" w:rsidR="003B487A" w:rsidRPr="00C068BC" w:rsidRDefault="003B487A" w:rsidP="2BAD0BC1">
      <w:pPr>
        <w:pStyle w:val="Heading3"/>
        <w:spacing w:after="360"/>
        <w:rPr>
          <w:rFonts w:cs="Arial"/>
          <w:bCs/>
          <w:color w:val="17365D" w:themeColor="text2" w:themeShade="BF"/>
          <w:szCs w:val="24"/>
        </w:rPr>
      </w:pPr>
      <w:r>
        <w:t>Outcome 2 - Theme: Access</w:t>
      </w:r>
    </w:p>
    <w:p w14:paraId="014B722D" w14:textId="77777777" w:rsidR="003B487A" w:rsidRPr="00C068BC" w:rsidRDefault="003B487A" w:rsidP="003B487A">
      <w:pPr>
        <w:rPr>
          <w:rFonts w:ascii="Arial" w:hAnsi="Arial" w:cs="Arial"/>
          <w:b/>
          <w:bCs/>
          <w:sz w:val="24"/>
          <w:szCs w:val="24"/>
        </w:rPr>
      </w:pPr>
      <w:r w:rsidRPr="00C068BC">
        <w:rPr>
          <w:rFonts w:ascii="Arial" w:eastAsia="Arial" w:hAnsi="Arial" w:cs="Arial"/>
          <w:b/>
          <w:bCs/>
          <w:sz w:val="24"/>
          <w:szCs w:val="24"/>
        </w:rPr>
        <w:t>People will be able to enjoy our collections, buildings, services and workplace without obstacle or embarrassment.</w:t>
      </w:r>
    </w:p>
    <w:p w14:paraId="4667CA5D" w14:textId="77777777" w:rsidR="003B487A" w:rsidRDefault="003B487A" w:rsidP="003B487A"/>
    <w:p w14:paraId="16CB3D76" w14:textId="77777777" w:rsidR="003B487A" w:rsidRDefault="003B487A" w:rsidP="003B487A">
      <w:pPr>
        <w:rPr>
          <w:rStyle w:val="normaltextrun"/>
          <w:rFonts w:ascii="Arial" w:hAnsi="Arial" w:cs="Arial"/>
          <w:b/>
          <w:bCs/>
          <w:color w:val="000000"/>
          <w:sz w:val="24"/>
          <w:szCs w:val="24"/>
          <w:shd w:val="clear" w:color="auto" w:fill="FFFFFF"/>
        </w:rPr>
      </w:pPr>
      <w:r w:rsidRPr="008B5D8F">
        <w:rPr>
          <w:rFonts w:ascii="Arial" w:hAnsi="Arial" w:cs="Arial"/>
          <w:b/>
          <w:color w:val="17365D" w:themeColor="text2" w:themeShade="BF"/>
          <w:sz w:val="24"/>
          <w:szCs w:val="24"/>
        </w:rPr>
        <w:t>Relevant Protected Characteristic(s) and relationship to General Duty:</w:t>
      </w:r>
      <w:r>
        <w:rPr>
          <w:rFonts w:ascii="Arial" w:hAnsi="Arial" w:cs="Arial"/>
          <w:b/>
          <w:color w:val="17365D" w:themeColor="text2" w:themeShade="BF"/>
          <w:sz w:val="24"/>
          <w:szCs w:val="24"/>
        </w:rPr>
        <w:t xml:space="preserve"> </w:t>
      </w:r>
      <w:r w:rsidRPr="008B5D8F">
        <w:rPr>
          <w:rFonts w:ascii="Arial" w:hAnsi="Arial" w:cs="Arial"/>
          <w:sz w:val="24"/>
          <w:szCs w:val="24"/>
        </w:rPr>
        <w:t>Relates to all protected characteristics.</w:t>
      </w:r>
    </w:p>
    <w:p w14:paraId="0E01977C" w14:textId="77777777" w:rsidR="003B487A" w:rsidRDefault="003B487A" w:rsidP="003B487A"/>
    <w:tbl>
      <w:tblPr>
        <w:tblStyle w:val="TableGrid"/>
        <w:tblW w:w="5000" w:type="pct"/>
        <w:tblLook w:val="07E0" w:firstRow="1" w:lastRow="1" w:firstColumn="1" w:lastColumn="1" w:noHBand="1" w:noVBand="1"/>
        <w:tblCaption w:val="Activities, tasks, outcomes and owners under the broad heading of Access."/>
        <w:tblDescription w:val="The table shows work dedicated to removing barriers so people can enjoy the Library more fully."/>
      </w:tblPr>
      <w:tblGrid>
        <w:gridCol w:w="4045"/>
        <w:gridCol w:w="4079"/>
        <w:gridCol w:w="3799"/>
        <w:gridCol w:w="2251"/>
      </w:tblGrid>
      <w:tr w:rsidR="003B487A" w:rsidRPr="00A2626C" w14:paraId="43EE3614" w14:textId="77777777" w:rsidTr="001278EE">
        <w:trPr>
          <w:cantSplit/>
          <w:tblHeader/>
        </w:trPr>
        <w:tc>
          <w:tcPr>
            <w:tcW w:w="1427" w:type="pct"/>
          </w:tcPr>
          <w:p w14:paraId="6E1D2BB0" w14:textId="77777777" w:rsidR="003B487A" w:rsidRPr="00045116" w:rsidRDefault="003B487A" w:rsidP="0089181B">
            <w:pPr>
              <w:spacing w:line="360" w:lineRule="auto"/>
              <w:rPr>
                <w:rFonts w:ascii="Arial" w:hAnsi="Arial" w:cs="Arial"/>
                <w:b/>
                <w:color w:val="17365D" w:themeColor="text2" w:themeShade="BF"/>
                <w:sz w:val="24"/>
                <w:szCs w:val="24"/>
              </w:rPr>
            </w:pPr>
            <w:r w:rsidRPr="00045116">
              <w:rPr>
                <w:rFonts w:ascii="Arial" w:hAnsi="Arial" w:cs="Arial"/>
                <w:b/>
                <w:color w:val="17365D" w:themeColor="text2" w:themeShade="BF"/>
                <w:sz w:val="24"/>
                <w:szCs w:val="24"/>
              </w:rPr>
              <w:t>Activity</w:t>
            </w:r>
          </w:p>
        </w:tc>
        <w:tc>
          <w:tcPr>
            <w:tcW w:w="1439" w:type="pct"/>
          </w:tcPr>
          <w:p w14:paraId="7021EF41" w14:textId="77777777" w:rsidR="003B487A" w:rsidRPr="00045116" w:rsidRDefault="003B487A" w:rsidP="0089181B">
            <w:pPr>
              <w:spacing w:line="360" w:lineRule="auto"/>
              <w:rPr>
                <w:rFonts w:ascii="Arial" w:hAnsi="Arial" w:cs="Arial"/>
                <w:b/>
                <w:color w:val="17365D" w:themeColor="text2" w:themeShade="BF"/>
                <w:sz w:val="24"/>
                <w:szCs w:val="24"/>
              </w:rPr>
            </w:pPr>
            <w:r w:rsidRPr="00045116">
              <w:rPr>
                <w:rFonts w:ascii="Arial" w:hAnsi="Arial" w:cs="Arial"/>
                <w:b/>
                <w:color w:val="17365D" w:themeColor="text2" w:themeShade="BF"/>
                <w:sz w:val="24"/>
                <w:szCs w:val="24"/>
              </w:rPr>
              <w:t>Task</w:t>
            </w:r>
          </w:p>
        </w:tc>
        <w:tc>
          <w:tcPr>
            <w:tcW w:w="1340" w:type="pct"/>
          </w:tcPr>
          <w:p w14:paraId="60E4753E" w14:textId="09B56C8E" w:rsidR="003B487A" w:rsidRPr="00045116" w:rsidRDefault="003B487A" w:rsidP="0089181B">
            <w:pPr>
              <w:spacing w:line="360" w:lineRule="auto"/>
              <w:rPr>
                <w:rFonts w:ascii="Arial" w:hAnsi="Arial" w:cs="Arial"/>
                <w:b/>
                <w:color w:val="17365D" w:themeColor="text2" w:themeShade="BF"/>
                <w:sz w:val="24"/>
                <w:szCs w:val="24"/>
              </w:rPr>
            </w:pPr>
            <w:r w:rsidRPr="00045116">
              <w:rPr>
                <w:rFonts w:ascii="Arial" w:hAnsi="Arial" w:cs="Arial"/>
                <w:b/>
                <w:color w:val="17365D" w:themeColor="text2" w:themeShade="BF"/>
                <w:sz w:val="24"/>
                <w:szCs w:val="24"/>
              </w:rPr>
              <w:t>Outcome</w:t>
            </w:r>
          </w:p>
        </w:tc>
        <w:tc>
          <w:tcPr>
            <w:tcW w:w="794" w:type="pct"/>
          </w:tcPr>
          <w:p w14:paraId="3772A344" w14:textId="77777777" w:rsidR="003B487A" w:rsidRPr="00045116" w:rsidRDefault="003B487A" w:rsidP="0089181B">
            <w:pPr>
              <w:spacing w:line="360" w:lineRule="auto"/>
              <w:rPr>
                <w:rFonts w:ascii="Arial" w:hAnsi="Arial" w:cs="Arial"/>
                <w:b/>
                <w:color w:val="17365D" w:themeColor="text2" w:themeShade="BF"/>
                <w:sz w:val="24"/>
                <w:szCs w:val="24"/>
              </w:rPr>
            </w:pPr>
            <w:r w:rsidRPr="00045116">
              <w:rPr>
                <w:rFonts w:ascii="Arial" w:hAnsi="Arial" w:cs="Arial"/>
                <w:b/>
                <w:color w:val="17365D" w:themeColor="text2" w:themeShade="BF"/>
                <w:sz w:val="24"/>
                <w:szCs w:val="24"/>
              </w:rPr>
              <w:t>Task Owner</w:t>
            </w:r>
          </w:p>
        </w:tc>
      </w:tr>
      <w:tr w:rsidR="003B487A" w:rsidRPr="00E922C5" w14:paraId="1932AF0D" w14:textId="77777777" w:rsidTr="004E29BE">
        <w:tc>
          <w:tcPr>
            <w:tcW w:w="1427" w:type="pct"/>
          </w:tcPr>
          <w:p w14:paraId="249D76F5" w14:textId="77777777" w:rsidR="003B487A" w:rsidRPr="00045116" w:rsidRDefault="003B487A" w:rsidP="0089181B">
            <w:pPr>
              <w:spacing w:line="360" w:lineRule="auto"/>
              <w:rPr>
                <w:rFonts w:ascii="Arial" w:hAnsi="Arial" w:cs="Arial"/>
                <w:sz w:val="24"/>
                <w:szCs w:val="24"/>
              </w:rPr>
            </w:pPr>
            <w:r w:rsidRPr="00045116">
              <w:rPr>
                <w:rFonts w:ascii="Arial" w:hAnsi="Arial" w:cs="Arial"/>
                <w:sz w:val="24"/>
                <w:szCs w:val="24"/>
              </w:rPr>
              <w:t>2.1</w:t>
            </w:r>
          </w:p>
          <w:p w14:paraId="7AF606B8" w14:textId="11B1C1E9" w:rsidR="003B487A" w:rsidRPr="00045116" w:rsidRDefault="003B487A" w:rsidP="0089181B">
            <w:pPr>
              <w:spacing w:line="360" w:lineRule="auto"/>
              <w:rPr>
                <w:rFonts w:ascii="Arial" w:hAnsi="Arial" w:cs="Arial"/>
                <w:sz w:val="24"/>
                <w:szCs w:val="24"/>
              </w:rPr>
            </w:pPr>
            <w:r w:rsidRPr="00045116">
              <w:rPr>
                <w:rStyle w:val="normaltextrun"/>
                <w:rFonts w:ascii="Arial" w:hAnsi="Arial" w:cs="Arial"/>
                <w:sz w:val="24"/>
                <w:szCs w:val="24"/>
              </w:rPr>
              <w:t xml:space="preserve">Ensure access to all services (onsite, </w:t>
            </w:r>
            <w:proofErr w:type="gramStart"/>
            <w:r w:rsidRPr="00045116">
              <w:rPr>
                <w:rStyle w:val="normaltextrun"/>
                <w:rFonts w:ascii="Arial" w:hAnsi="Arial" w:cs="Arial"/>
                <w:sz w:val="24"/>
                <w:szCs w:val="24"/>
              </w:rPr>
              <w:t>off-site</w:t>
            </w:r>
            <w:proofErr w:type="gramEnd"/>
            <w:r w:rsidRPr="00045116">
              <w:rPr>
                <w:rStyle w:val="normaltextrun"/>
                <w:rFonts w:ascii="Arial" w:hAnsi="Arial" w:cs="Arial"/>
                <w:sz w:val="24"/>
                <w:szCs w:val="24"/>
              </w:rPr>
              <w:t xml:space="preserve"> or online) is welcoming to all and without obstacle. </w:t>
            </w:r>
          </w:p>
        </w:tc>
        <w:tc>
          <w:tcPr>
            <w:tcW w:w="1439" w:type="pct"/>
          </w:tcPr>
          <w:p w14:paraId="4B6CBA01" w14:textId="77777777" w:rsidR="003B487A" w:rsidRPr="00045116" w:rsidRDefault="003B487A" w:rsidP="0089181B">
            <w:pPr>
              <w:spacing w:line="360" w:lineRule="auto"/>
              <w:rPr>
                <w:rFonts w:ascii="Arial" w:hAnsi="Arial" w:cs="Arial"/>
                <w:sz w:val="24"/>
                <w:szCs w:val="24"/>
              </w:rPr>
            </w:pPr>
          </w:p>
          <w:p w14:paraId="1ED9F972" w14:textId="7B1D969E" w:rsidR="003B487A" w:rsidRPr="00045116" w:rsidRDefault="003B487A" w:rsidP="0089181B">
            <w:pPr>
              <w:pStyle w:val="paragraph"/>
              <w:spacing w:before="0" w:beforeAutospacing="0" w:after="0" w:afterAutospacing="0" w:line="360" w:lineRule="auto"/>
              <w:rPr>
                <w:rFonts w:ascii="Arial" w:hAnsi="Arial" w:cs="Arial"/>
              </w:rPr>
            </w:pPr>
            <w:r w:rsidRPr="00045116">
              <w:rPr>
                <w:rFonts w:ascii="Arial" w:hAnsi="Arial" w:cs="Arial"/>
              </w:rPr>
              <w:t xml:space="preserve">Introduce exhibition aids to support the needs of a wide range of visitors </w:t>
            </w:r>
            <w:proofErr w:type="spellStart"/>
            <w:r w:rsidRPr="00045116">
              <w:rPr>
                <w:rFonts w:ascii="Arial" w:hAnsi="Arial" w:cs="Arial"/>
              </w:rPr>
              <w:t>eg.</w:t>
            </w:r>
            <w:proofErr w:type="spellEnd"/>
            <w:r w:rsidRPr="00045116">
              <w:rPr>
                <w:rFonts w:ascii="Arial" w:hAnsi="Arial" w:cs="Arial"/>
              </w:rPr>
              <w:t xml:space="preserve"> family trails, multi-language guides, and a programme of visits for people with disabilities and additional support needs.</w:t>
            </w:r>
          </w:p>
        </w:tc>
        <w:tc>
          <w:tcPr>
            <w:tcW w:w="1340" w:type="pct"/>
          </w:tcPr>
          <w:p w14:paraId="2B4357AB" w14:textId="77777777" w:rsidR="003B487A" w:rsidRPr="00045116" w:rsidRDefault="003B487A" w:rsidP="0089181B">
            <w:pPr>
              <w:spacing w:line="360" w:lineRule="auto"/>
              <w:rPr>
                <w:rFonts w:ascii="Arial" w:hAnsi="Arial" w:cs="Arial"/>
                <w:sz w:val="24"/>
                <w:szCs w:val="24"/>
              </w:rPr>
            </w:pPr>
          </w:p>
          <w:p w14:paraId="420BC347" w14:textId="485A446F" w:rsidR="003B487A" w:rsidRPr="00045116" w:rsidRDefault="003B487A" w:rsidP="0089181B">
            <w:pPr>
              <w:spacing w:line="360" w:lineRule="auto"/>
              <w:rPr>
                <w:rFonts w:ascii="Arial" w:hAnsi="Arial" w:cs="Arial"/>
                <w:sz w:val="24"/>
                <w:szCs w:val="24"/>
              </w:rPr>
            </w:pPr>
            <w:r w:rsidRPr="00045116">
              <w:rPr>
                <w:rFonts w:ascii="Arial" w:hAnsi="Arial" w:cs="Arial"/>
                <w:sz w:val="24"/>
                <w:szCs w:val="24"/>
              </w:rPr>
              <w:t>New exhibition hub installed in 2022, containing a variety of exhibition aids for families; multi language guides in place for Treasures Gallery</w:t>
            </w:r>
          </w:p>
        </w:tc>
        <w:tc>
          <w:tcPr>
            <w:tcW w:w="794" w:type="pct"/>
          </w:tcPr>
          <w:p w14:paraId="584F56CE" w14:textId="77777777" w:rsidR="003B487A" w:rsidRPr="00045116" w:rsidRDefault="003B487A" w:rsidP="0089181B">
            <w:pPr>
              <w:spacing w:line="360" w:lineRule="auto"/>
              <w:rPr>
                <w:rFonts w:ascii="Arial" w:hAnsi="Arial" w:cs="Arial"/>
                <w:sz w:val="24"/>
                <w:szCs w:val="24"/>
              </w:rPr>
            </w:pPr>
          </w:p>
          <w:p w14:paraId="430388CB" w14:textId="7E0ACB7A" w:rsidR="003B487A" w:rsidRPr="00045116" w:rsidRDefault="003B487A" w:rsidP="0089181B">
            <w:pPr>
              <w:spacing w:line="360" w:lineRule="auto"/>
              <w:rPr>
                <w:rFonts w:ascii="Arial" w:hAnsi="Arial" w:cs="Arial"/>
                <w:sz w:val="24"/>
                <w:szCs w:val="24"/>
              </w:rPr>
            </w:pPr>
            <w:r w:rsidRPr="00045116">
              <w:rPr>
                <w:rFonts w:ascii="Arial" w:hAnsi="Arial" w:cs="Arial"/>
                <w:sz w:val="24"/>
                <w:szCs w:val="24"/>
              </w:rPr>
              <w:t xml:space="preserve">Director of Engagement </w:t>
            </w:r>
          </w:p>
          <w:p w14:paraId="79A3BA65" w14:textId="77777777" w:rsidR="003B487A" w:rsidRPr="00045116" w:rsidRDefault="003B487A" w:rsidP="0089181B">
            <w:pPr>
              <w:spacing w:line="360" w:lineRule="auto"/>
              <w:rPr>
                <w:rFonts w:ascii="Arial" w:hAnsi="Arial" w:cs="Arial"/>
                <w:sz w:val="24"/>
                <w:szCs w:val="24"/>
              </w:rPr>
            </w:pPr>
          </w:p>
        </w:tc>
      </w:tr>
      <w:tr w:rsidR="003B487A" w:rsidRPr="00E922C5" w14:paraId="4CB9BF58" w14:textId="77777777" w:rsidTr="004E29BE">
        <w:tc>
          <w:tcPr>
            <w:tcW w:w="1427" w:type="pct"/>
          </w:tcPr>
          <w:p w14:paraId="48725107" w14:textId="77777777" w:rsidR="003B487A" w:rsidRPr="00045116" w:rsidRDefault="003B487A" w:rsidP="0089181B">
            <w:pPr>
              <w:spacing w:line="360" w:lineRule="auto"/>
              <w:rPr>
                <w:rFonts w:ascii="Arial" w:hAnsi="Arial" w:cs="Arial"/>
                <w:sz w:val="24"/>
                <w:szCs w:val="24"/>
              </w:rPr>
            </w:pPr>
          </w:p>
        </w:tc>
        <w:tc>
          <w:tcPr>
            <w:tcW w:w="1439" w:type="pct"/>
          </w:tcPr>
          <w:p w14:paraId="3342A626" w14:textId="1CE1F352" w:rsidR="003B487A" w:rsidRPr="00045116" w:rsidRDefault="003B487A" w:rsidP="0089181B">
            <w:pPr>
              <w:spacing w:line="360" w:lineRule="auto"/>
              <w:rPr>
                <w:rFonts w:ascii="Arial" w:hAnsi="Arial" w:cs="Arial"/>
                <w:sz w:val="24"/>
                <w:szCs w:val="24"/>
              </w:rPr>
            </w:pPr>
            <w:r w:rsidRPr="00045116">
              <w:rPr>
                <w:rFonts w:ascii="Arial" w:hAnsi="Arial" w:cs="Arial"/>
                <w:sz w:val="24"/>
                <w:szCs w:val="24"/>
                <w:lang w:eastAsia="en-GB"/>
              </w:rPr>
              <w:t xml:space="preserve">Develop our commitment to Gaelic as outlined in the Gaelic Language Plan and consider extending this to a multi-language approach to our work, also including the main immigrant languages in Scotland </w:t>
            </w:r>
            <w:r w:rsidRPr="00045116">
              <w:rPr>
                <w:rFonts w:ascii="Arial" w:hAnsi="Arial" w:cs="Arial"/>
                <w:sz w:val="24"/>
                <w:szCs w:val="24"/>
                <w:lang w:eastAsia="en-GB"/>
              </w:rPr>
              <w:lastRenderedPageBreak/>
              <w:t>(Polish, Urdu, Punjabi).</w:t>
            </w:r>
          </w:p>
        </w:tc>
        <w:tc>
          <w:tcPr>
            <w:tcW w:w="1340" w:type="pct"/>
          </w:tcPr>
          <w:p w14:paraId="1EECD214" w14:textId="77777777" w:rsidR="003B487A" w:rsidRPr="00045116" w:rsidRDefault="003B487A" w:rsidP="0089181B">
            <w:pPr>
              <w:spacing w:line="360" w:lineRule="auto"/>
              <w:rPr>
                <w:rFonts w:ascii="Arial" w:hAnsi="Arial" w:cs="Arial"/>
                <w:sz w:val="24"/>
                <w:szCs w:val="24"/>
              </w:rPr>
            </w:pPr>
            <w:r w:rsidRPr="00045116">
              <w:rPr>
                <w:rFonts w:ascii="Arial" w:hAnsi="Arial" w:cs="Arial"/>
                <w:sz w:val="24"/>
                <w:szCs w:val="24"/>
              </w:rPr>
              <w:lastRenderedPageBreak/>
              <w:t>Gaelic elements installed in Treasures Gallery (opened 2022) and fully bilingual exhibition on Gaelic storytelling developed to open in June 2023</w:t>
            </w:r>
          </w:p>
        </w:tc>
        <w:tc>
          <w:tcPr>
            <w:tcW w:w="794" w:type="pct"/>
          </w:tcPr>
          <w:p w14:paraId="7E440DAC" w14:textId="77777777" w:rsidR="003B487A" w:rsidRPr="00045116" w:rsidRDefault="003B487A" w:rsidP="0089181B">
            <w:pPr>
              <w:spacing w:line="360" w:lineRule="auto"/>
              <w:rPr>
                <w:rFonts w:ascii="Arial" w:hAnsi="Arial" w:cs="Arial"/>
                <w:sz w:val="24"/>
                <w:szCs w:val="24"/>
              </w:rPr>
            </w:pPr>
            <w:r w:rsidRPr="00045116">
              <w:rPr>
                <w:rFonts w:ascii="Arial" w:hAnsi="Arial" w:cs="Arial"/>
                <w:sz w:val="24"/>
                <w:szCs w:val="24"/>
              </w:rPr>
              <w:t xml:space="preserve">Director of Engagement </w:t>
            </w:r>
          </w:p>
          <w:p w14:paraId="13CD7978" w14:textId="77777777" w:rsidR="003B487A" w:rsidRPr="00045116" w:rsidRDefault="003B487A" w:rsidP="0089181B">
            <w:pPr>
              <w:spacing w:line="360" w:lineRule="auto"/>
              <w:rPr>
                <w:rFonts w:ascii="Arial" w:hAnsi="Arial" w:cs="Arial"/>
                <w:sz w:val="24"/>
                <w:szCs w:val="24"/>
              </w:rPr>
            </w:pPr>
          </w:p>
        </w:tc>
      </w:tr>
    </w:tbl>
    <w:p w14:paraId="31443936" w14:textId="77777777" w:rsidR="00C378D2" w:rsidRDefault="00C378D2" w:rsidP="003B487A">
      <w:pPr>
        <w:jc w:val="center"/>
      </w:pPr>
    </w:p>
    <w:p w14:paraId="32460EF7" w14:textId="77777777" w:rsidR="00C378D2" w:rsidRDefault="00C378D2">
      <w:r>
        <w:br w:type="page"/>
      </w:r>
    </w:p>
    <w:p w14:paraId="58EA551B" w14:textId="77777777" w:rsidR="003B487A" w:rsidRDefault="003B487A" w:rsidP="003B487A">
      <w:pPr>
        <w:jc w:val="center"/>
      </w:pPr>
    </w:p>
    <w:p w14:paraId="215389C3" w14:textId="77777777" w:rsidR="003B487A" w:rsidRPr="00D87ADA" w:rsidRDefault="003B487A" w:rsidP="2BAD0BC1">
      <w:pPr>
        <w:pStyle w:val="Heading3"/>
        <w:spacing w:after="360"/>
        <w:rPr>
          <w:rFonts w:cs="Arial"/>
          <w:bCs/>
          <w:color w:val="17365D" w:themeColor="text2" w:themeShade="BF"/>
          <w:szCs w:val="24"/>
        </w:rPr>
      </w:pPr>
      <w:r>
        <w:t>Outcome 3 – Theme: Collections</w:t>
      </w:r>
    </w:p>
    <w:p w14:paraId="1CD8B9B6" w14:textId="77777777" w:rsidR="003B487A" w:rsidRPr="00CC1F8B" w:rsidRDefault="003B487A" w:rsidP="003B487A">
      <w:pPr>
        <w:rPr>
          <w:rFonts w:ascii="Arial" w:hAnsi="Arial" w:cs="Arial"/>
          <w:b/>
          <w:bCs/>
          <w:sz w:val="24"/>
          <w:szCs w:val="24"/>
        </w:rPr>
      </w:pPr>
      <w:r w:rsidRPr="00CC1F8B">
        <w:rPr>
          <w:rFonts w:ascii="Arial" w:eastAsia="Arial" w:hAnsi="Arial" w:cs="Arial"/>
          <w:b/>
          <w:bCs/>
          <w:sz w:val="24"/>
          <w:szCs w:val="24"/>
        </w:rPr>
        <w:t>We will work to address the silences and omissions in the collections and to revealing the diversity already within the collections, using a wider range of material and subjects to attract and serve different audiences.</w:t>
      </w:r>
    </w:p>
    <w:p w14:paraId="4159339D" w14:textId="77777777" w:rsidR="003B487A" w:rsidRDefault="003B487A" w:rsidP="003B487A"/>
    <w:p w14:paraId="161DE63B" w14:textId="77777777" w:rsidR="003B487A" w:rsidRDefault="003B487A" w:rsidP="003B487A">
      <w:pPr>
        <w:rPr>
          <w:rFonts w:ascii="Arial" w:hAnsi="Arial" w:cs="Arial"/>
          <w:sz w:val="24"/>
          <w:szCs w:val="24"/>
        </w:rPr>
      </w:pPr>
      <w:r w:rsidRPr="00D87ADA">
        <w:rPr>
          <w:rFonts w:ascii="Arial" w:hAnsi="Arial" w:cs="Arial"/>
          <w:b/>
          <w:color w:val="17365D" w:themeColor="text2" w:themeShade="BF"/>
          <w:sz w:val="24"/>
          <w:szCs w:val="24"/>
        </w:rPr>
        <w:t>Relevant Protected Characteristic(s) and relationship to General Duty:</w:t>
      </w:r>
      <w:r>
        <w:rPr>
          <w:rFonts w:ascii="Arial" w:hAnsi="Arial" w:cs="Arial"/>
          <w:b/>
          <w:color w:val="17365D" w:themeColor="text2" w:themeShade="BF"/>
          <w:sz w:val="24"/>
          <w:szCs w:val="24"/>
        </w:rPr>
        <w:t xml:space="preserve"> </w:t>
      </w:r>
      <w:r w:rsidRPr="00D87ADA">
        <w:rPr>
          <w:rFonts w:ascii="Arial" w:hAnsi="Arial" w:cs="Arial"/>
          <w:sz w:val="24"/>
          <w:szCs w:val="24"/>
        </w:rPr>
        <w:t>Relates to all protected characteristics.</w:t>
      </w:r>
    </w:p>
    <w:p w14:paraId="141610E5" w14:textId="77777777" w:rsidR="003B487A" w:rsidRDefault="003B487A" w:rsidP="003B487A">
      <w:pPr>
        <w:rPr>
          <w:rFonts w:ascii="Arial" w:hAnsi="Arial" w:cs="Arial"/>
          <w:sz w:val="24"/>
          <w:szCs w:val="24"/>
        </w:rPr>
      </w:pPr>
    </w:p>
    <w:tbl>
      <w:tblPr>
        <w:tblStyle w:val="TableGrid"/>
        <w:tblW w:w="5089" w:type="pct"/>
        <w:tblLook w:val="07E0" w:firstRow="1" w:lastRow="1" w:firstColumn="1" w:lastColumn="1" w:noHBand="1" w:noVBand="1"/>
        <w:tblCaption w:val="Activities, tasks, outcomes and owners under the broad theme of collections."/>
        <w:tblDescription w:val="The table shows work planned, under way or complete that aims to add to the diversity of our collections and to make our support for research more inclusive."/>
      </w:tblPr>
      <w:tblGrid>
        <w:gridCol w:w="3853"/>
        <w:gridCol w:w="3887"/>
        <w:gridCol w:w="4378"/>
        <w:gridCol w:w="2308"/>
      </w:tblGrid>
      <w:tr w:rsidR="003B487A" w:rsidRPr="00D87ADA" w14:paraId="04BF0999" w14:textId="77777777" w:rsidTr="00DD3813">
        <w:trPr>
          <w:cantSplit/>
          <w:tblHeader/>
        </w:trPr>
        <w:tc>
          <w:tcPr>
            <w:tcW w:w="1335" w:type="pct"/>
          </w:tcPr>
          <w:p w14:paraId="2D92E228"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Activity</w:t>
            </w:r>
          </w:p>
        </w:tc>
        <w:tc>
          <w:tcPr>
            <w:tcW w:w="1347" w:type="pct"/>
          </w:tcPr>
          <w:p w14:paraId="76FADE83"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w:t>
            </w:r>
          </w:p>
        </w:tc>
        <w:tc>
          <w:tcPr>
            <w:tcW w:w="1517" w:type="pct"/>
          </w:tcPr>
          <w:p w14:paraId="11373A75"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Outcome</w:t>
            </w:r>
          </w:p>
        </w:tc>
        <w:tc>
          <w:tcPr>
            <w:tcW w:w="800" w:type="pct"/>
          </w:tcPr>
          <w:p w14:paraId="0ECA5F84"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 Owner</w:t>
            </w:r>
          </w:p>
        </w:tc>
      </w:tr>
      <w:tr w:rsidR="003B487A" w:rsidRPr="00D87ADA" w14:paraId="6A7C5D34" w14:textId="77777777" w:rsidTr="004E29BE">
        <w:tc>
          <w:tcPr>
            <w:tcW w:w="1335" w:type="pct"/>
          </w:tcPr>
          <w:p w14:paraId="2FDFE05D"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3.1</w:t>
            </w:r>
          </w:p>
          <w:p w14:paraId="6CC2D1F5" w14:textId="14894ECF" w:rsidR="003B487A" w:rsidRPr="00D170B5" w:rsidRDefault="003B487A" w:rsidP="0089181B">
            <w:pPr>
              <w:pStyle w:val="Body"/>
              <w:spacing w:line="360" w:lineRule="auto"/>
              <w:rPr>
                <w:rFonts w:ascii="Arial" w:hAnsi="Arial" w:cs="Arial"/>
                <w:sz w:val="24"/>
                <w:szCs w:val="24"/>
                <w:lang w:val="en-GB"/>
              </w:rPr>
            </w:pPr>
            <w:r w:rsidRPr="00D87ADA">
              <w:rPr>
                <w:rFonts w:ascii="Arial" w:eastAsia="Arial" w:hAnsi="Arial" w:cs="Arial"/>
                <w:color w:val="auto"/>
                <w:sz w:val="24"/>
                <w:szCs w:val="24"/>
                <w:lang w:val="en-US"/>
              </w:rPr>
              <w:t>We will continue to build on the ambitions outlined in our Collection Development Policy by ensuring equality, diversity, and inclusion strategies are embedded within our work of acquiring, describing, interpreting, and preserving the collections.</w:t>
            </w:r>
          </w:p>
        </w:tc>
        <w:tc>
          <w:tcPr>
            <w:tcW w:w="1347" w:type="pct"/>
          </w:tcPr>
          <w:p w14:paraId="08FDA27D" w14:textId="77777777" w:rsidR="003B487A" w:rsidRPr="00D87ADA" w:rsidRDefault="003B487A" w:rsidP="0089181B">
            <w:pPr>
              <w:spacing w:line="360" w:lineRule="auto"/>
              <w:rPr>
                <w:rFonts w:ascii="Arial" w:hAnsi="Arial" w:cs="Arial"/>
                <w:sz w:val="24"/>
                <w:szCs w:val="24"/>
              </w:rPr>
            </w:pPr>
          </w:p>
          <w:p w14:paraId="75BE9B9E" w14:textId="139BD8FE"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Carry out an audit of existing projects relating to silences and contested histories in the collections.</w:t>
            </w:r>
            <w:r w:rsidRPr="00D87ADA">
              <w:rPr>
                <w:rStyle w:val="eop"/>
                <w:rFonts w:ascii="Arial" w:eastAsia="Yu Mincho" w:hAnsi="Arial" w:cs="Arial"/>
              </w:rPr>
              <w:t> </w:t>
            </w:r>
          </w:p>
        </w:tc>
        <w:tc>
          <w:tcPr>
            <w:tcW w:w="1517" w:type="pct"/>
          </w:tcPr>
          <w:p w14:paraId="2C64F46F" w14:textId="77777777" w:rsidR="003B487A" w:rsidRPr="00D87ADA" w:rsidRDefault="003B487A" w:rsidP="0089181B">
            <w:pPr>
              <w:spacing w:line="360" w:lineRule="auto"/>
              <w:rPr>
                <w:rFonts w:ascii="Arial" w:hAnsi="Arial" w:cs="Arial"/>
                <w:sz w:val="24"/>
                <w:szCs w:val="24"/>
              </w:rPr>
            </w:pPr>
          </w:p>
          <w:p w14:paraId="38021FDD"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Completed. See info in section on collection above for details of some projects in this area.</w:t>
            </w:r>
          </w:p>
          <w:p w14:paraId="55AAD7A5" w14:textId="77777777" w:rsidR="003B487A" w:rsidRPr="00D87ADA" w:rsidRDefault="003B487A" w:rsidP="0089181B">
            <w:pPr>
              <w:spacing w:line="360" w:lineRule="auto"/>
              <w:rPr>
                <w:rFonts w:ascii="Arial" w:hAnsi="Arial" w:cs="Arial"/>
                <w:sz w:val="24"/>
                <w:szCs w:val="24"/>
              </w:rPr>
            </w:pPr>
          </w:p>
        </w:tc>
        <w:tc>
          <w:tcPr>
            <w:tcW w:w="800" w:type="pct"/>
          </w:tcPr>
          <w:p w14:paraId="161FC749" w14:textId="77777777" w:rsidR="003B487A" w:rsidRPr="00D87ADA" w:rsidRDefault="003B487A" w:rsidP="0089181B">
            <w:pPr>
              <w:spacing w:line="360" w:lineRule="auto"/>
              <w:rPr>
                <w:rFonts w:ascii="Arial" w:hAnsi="Arial" w:cs="Arial"/>
                <w:sz w:val="24"/>
                <w:szCs w:val="24"/>
              </w:rPr>
            </w:pPr>
          </w:p>
          <w:p w14:paraId="5C2CF60A"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Collections, </w:t>
            </w:r>
            <w:proofErr w:type="gramStart"/>
            <w:r w:rsidRPr="00D87ADA">
              <w:rPr>
                <w:rFonts w:ascii="Arial" w:hAnsi="Arial" w:cs="Arial"/>
                <w:sz w:val="24"/>
                <w:szCs w:val="24"/>
              </w:rPr>
              <w:t>Access</w:t>
            </w:r>
            <w:proofErr w:type="gramEnd"/>
            <w:r w:rsidRPr="00D87ADA">
              <w:rPr>
                <w:rFonts w:ascii="Arial" w:hAnsi="Arial" w:cs="Arial"/>
                <w:sz w:val="24"/>
                <w:szCs w:val="24"/>
              </w:rPr>
              <w:t xml:space="preserve"> and Research</w:t>
            </w:r>
          </w:p>
          <w:p w14:paraId="4226EDC4" w14:textId="77777777" w:rsidR="003B487A" w:rsidRPr="00D87ADA" w:rsidRDefault="003B487A" w:rsidP="0089181B">
            <w:pPr>
              <w:spacing w:line="360" w:lineRule="auto"/>
              <w:rPr>
                <w:rFonts w:ascii="Arial" w:hAnsi="Arial" w:cs="Arial"/>
                <w:sz w:val="24"/>
                <w:szCs w:val="24"/>
              </w:rPr>
            </w:pPr>
          </w:p>
        </w:tc>
      </w:tr>
      <w:tr w:rsidR="003B487A" w:rsidRPr="00D87ADA" w14:paraId="545E24F6" w14:textId="77777777" w:rsidTr="004E29BE">
        <w:tc>
          <w:tcPr>
            <w:tcW w:w="1335" w:type="pct"/>
          </w:tcPr>
          <w:p w14:paraId="40108E66" w14:textId="77777777" w:rsidR="003B487A" w:rsidRPr="00D87ADA" w:rsidRDefault="003B487A" w:rsidP="0089181B">
            <w:pPr>
              <w:spacing w:line="360" w:lineRule="auto"/>
              <w:rPr>
                <w:rFonts w:ascii="Arial" w:hAnsi="Arial" w:cs="Arial"/>
                <w:sz w:val="24"/>
                <w:szCs w:val="24"/>
              </w:rPr>
            </w:pPr>
          </w:p>
        </w:tc>
        <w:tc>
          <w:tcPr>
            <w:tcW w:w="1347" w:type="pct"/>
          </w:tcPr>
          <w:p w14:paraId="192F1C08" w14:textId="30D79749"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Embed equalities outcomes into a revised Research Statement.</w:t>
            </w:r>
            <w:r w:rsidRPr="00D87ADA">
              <w:rPr>
                <w:rStyle w:val="eop"/>
                <w:rFonts w:ascii="Arial" w:eastAsia="Yu Mincho" w:hAnsi="Arial" w:cs="Arial"/>
              </w:rPr>
              <w:t> </w:t>
            </w:r>
          </w:p>
        </w:tc>
        <w:tc>
          <w:tcPr>
            <w:tcW w:w="1517" w:type="pct"/>
          </w:tcPr>
          <w:p w14:paraId="70B2EE3F" w14:textId="1827F721"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Completed</w:t>
            </w:r>
          </w:p>
        </w:tc>
        <w:tc>
          <w:tcPr>
            <w:tcW w:w="800" w:type="pct"/>
          </w:tcPr>
          <w:p w14:paraId="6C13F300" w14:textId="7D3F314A" w:rsidR="003B487A" w:rsidRPr="00D87ADA" w:rsidRDefault="003B487A" w:rsidP="0089181B">
            <w:pPr>
              <w:spacing w:line="360" w:lineRule="auto"/>
              <w:rPr>
                <w:rFonts w:ascii="Arial" w:hAnsi="Arial" w:cs="Arial"/>
                <w:sz w:val="24"/>
                <w:szCs w:val="24"/>
              </w:rPr>
            </w:pPr>
            <w:r w:rsidRPr="00076510">
              <w:rPr>
                <w:rFonts w:ascii="Arial" w:hAnsi="Arial" w:cs="Arial"/>
                <w:sz w:val="24"/>
                <w:szCs w:val="24"/>
              </w:rPr>
              <w:t xml:space="preserve">Director of Collections, </w:t>
            </w:r>
            <w:proofErr w:type="gramStart"/>
            <w:r w:rsidRPr="00076510">
              <w:rPr>
                <w:rFonts w:ascii="Arial" w:hAnsi="Arial" w:cs="Arial"/>
                <w:sz w:val="24"/>
                <w:szCs w:val="24"/>
              </w:rPr>
              <w:t>Access</w:t>
            </w:r>
            <w:proofErr w:type="gramEnd"/>
            <w:r w:rsidRPr="00076510">
              <w:rPr>
                <w:rFonts w:ascii="Arial" w:hAnsi="Arial" w:cs="Arial"/>
                <w:sz w:val="24"/>
                <w:szCs w:val="24"/>
              </w:rPr>
              <w:t xml:space="preserve"> </w:t>
            </w:r>
            <w:r w:rsidRPr="00076510">
              <w:rPr>
                <w:rFonts w:ascii="Arial" w:hAnsi="Arial" w:cs="Arial"/>
                <w:sz w:val="24"/>
                <w:szCs w:val="24"/>
              </w:rPr>
              <w:lastRenderedPageBreak/>
              <w:t>and Research</w:t>
            </w:r>
          </w:p>
        </w:tc>
      </w:tr>
      <w:tr w:rsidR="003B487A" w:rsidRPr="00D87ADA" w14:paraId="38D9DC08" w14:textId="77777777" w:rsidTr="004E29BE">
        <w:tc>
          <w:tcPr>
            <w:tcW w:w="1335" w:type="pct"/>
          </w:tcPr>
          <w:p w14:paraId="3ABCC2D1" w14:textId="77777777" w:rsidR="003B487A" w:rsidRPr="00D87ADA" w:rsidRDefault="003B487A" w:rsidP="0089181B">
            <w:pPr>
              <w:spacing w:line="360" w:lineRule="auto"/>
              <w:rPr>
                <w:rFonts w:ascii="Arial" w:hAnsi="Arial" w:cs="Arial"/>
                <w:sz w:val="24"/>
                <w:szCs w:val="24"/>
              </w:rPr>
            </w:pPr>
          </w:p>
        </w:tc>
        <w:tc>
          <w:tcPr>
            <w:tcW w:w="1347" w:type="pct"/>
          </w:tcPr>
          <w:p w14:paraId="768A9068" w14:textId="77777777" w:rsidR="003B487A" w:rsidRPr="00D87ADA" w:rsidRDefault="003B487A" w:rsidP="0089181B">
            <w:pPr>
              <w:pStyle w:val="paragraph"/>
              <w:spacing w:before="0" w:beforeAutospacing="0" w:after="0" w:afterAutospacing="0" w:line="360" w:lineRule="auto"/>
              <w:textAlignment w:val="baseline"/>
              <w:rPr>
                <w:rStyle w:val="eop"/>
                <w:rFonts w:ascii="Arial" w:hAnsi="Arial" w:cs="Arial"/>
              </w:rPr>
            </w:pPr>
            <w:r w:rsidRPr="00D87ADA">
              <w:rPr>
                <w:rStyle w:val="normaltextrun"/>
                <w:rFonts w:ascii="Arial" w:hAnsi="Arial" w:cs="Arial"/>
                <w:lang w:val="en-US"/>
              </w:rPr>
              <w:t>Demystify acquisitions processes using our website to enable collecting from new and diverse sources, particularly within Scotland.</w:t>
            </w:r>
            <w:r w:rsidRPr="00D87ADA">
              <w:rPr>
                <w:rStyle w:val="eop"/>
                <w:rFonts w:ascii="Arial" w:hAnsi="Arial" w:cs="Arial"/>
              </w:rPr>
              <w:t> </w:t>
            </w:r>
          </w:p>
          <w:p w14:paraId="3CD2E6BC" w14:textId="77777777" w:rsidR="003B487A" w:rsidRPr="00D87ADA" w:rsidRDefault="003B487A" w:rsidP="0089181B">
            <w:pPr>
              <w:spacing w:line="360" w:lineRule="auto"/>
              <w:rPr>
                <w:rFonts w:ascii="Arial" w:hAnsi="Arial" w:cs="Arial"/>
                <w:sz w:val="24"/>
                <w:szCs w:val="24"/>
              </w:rPr>
            </w:pPr>
          </w:p>
        </w:tc>
        <w:tc>
          <w:tcPr>
            <w:tcW w:w="1517" w:type="pct"/>
          </w:tcPr>
          <w:p w14:paraId="1CFD2E83" w14:textId="776BD9D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Completed. The updated Collection Development Policy includes a new section on ways to contribute to collection development and a new online form was launched to make it easier for the public to suggest collections. </w:t>
            </w:r>
          </w:p>
        </w:tc>
        <w:tc>
          <w:tcPr>
            <w:tcW w:w="800" w:type="pct"/>
          </w:tcPr>
          <w:p w14:paraId="37EE2572"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Director of Collections Management</w:t>
            </w:r>
          </w:p>
          <w:p w14:paraId="461F4654" w14:textId="77777777" w:rsidR="003B487A" w:rsidRPr="00D87ADA" w:rsidRDefault="003B487A" w:rsidP="0089181B">
            <w:pPr>
              <w:spacing w:line="360" w:lineRule="auto"/>
              <w:rPr>
                <w:rFonts w:ascii="Arial" w:hAnsi="Arial" w:cs="Arial"/>
                <w:sz w:val="24"/>
                <w:szCs w:val="24"/>
              </w:rPr>
            </w:pPr>
          </w:p>
        </w:tc>
      </w:tr>
      <w:tr w:rsidR="003B487A" w:rsidRPr="00D87ADA" w14:paraId="69078F67" w14:textId="77777777" w:rsidTr="004E29BE">
        <w:tc>
          <w:tcPr>
            <w:tcW w:w="1335" w:type="pct"/>
          </w:tcPr>
          <w:p w14:paraId="18DAFEBE" w14:textId="77777777" w:rsidR="003B487A" w:rsidRPr="00D87ADA" w:rsidRDefault="003B487A" w:rsidP="0089181B">
            <w:pPr>
              <w:spacing w:line="360" w:lineRule="auto"/>
              <w:rPr>
                <w:rFonts w:ascii="Arial" w:hAnsi="Arial" w:cs="Arial"/>
                <w:sz w:val="24"/>
                <w:szCs w:val="24"/>
              </w:rPr>
            </w:pPr>
          </w:p>
        </w:tc>
        <w:tc>
          <w:tcPr>
            <w:tcW w:w="1347" w:type="pct"/>
          </w:tcPr>
          <w:p w14:paraId="4AE8F517" w14:textId="18FF10DC"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Include EDI statement with every Collections Impact Assessment.</w:t>
            </w:r>
            <w:r w:rsidRPr="00D87ADA">
              <w:rPr>
                <w:rStyle w:val="eop"/>
                <w:rFonts w:ascii="Arial" w:eastAsia="Yu Mincho" w:hAnsi="Arial" w:cs="Arial"/>
              </w:rPr>
              <w:t> </w:t>
            </w:r>
          </w:p>
        </w:tc>
        <w:tc>
          <w:tcPr>
            <w:tcW w:w="1517" w:type="pct"/>
          </w:tcPr>
          <w:p w14:paraId="660F5F8D"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Completed</w:t>
            </w:r>
          </w:p>
        </w:tc>
        <w:tc>
          <w:tcPr>
            <w:tcW w:w="800" w:type="pct"/>
          </w:tcPr>
          <w:p w14:paraId="5F876A58" w14:textId="7B78AC12"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Director of Collections Management</w:t>
            </w:r>
          </w:p>
        </w:tc>
      </w:tr>
      <w:tr w:rsidR="003B487A" w:rsidRPr="00D87ADA" w14:paraId="25C4780D" w14:textId="77777777" w:rsidTr="004E29BE">
        <w:tc>
          <w:tcPr>
            <w:tcW w:w="1335" w:type="pct"/>
          </w:tcPr>
          <w:p w14:paraId="62154FA9" w14:textId="77777777" w:rsidR="003B487A" w:rsidRPr="00D87ADA" w:rsidRDefault="003B487A" w:rsidP="0089181B">
            <w:pPr>
              <w:spacing w:line="360" w:lineRule="auto"/>
              <w:rPr>
                <w:rFonts w:ascii="Arial" w:hAnsi="Arial" w:cs="Arial"/>
                <w:sz w:val="24"/>
                <w:szCs w:val="24"/>
              </w:rPr>
            </w:pPr>
          </w:p>
        </w:tc>
        <w:tc>
          <w:tcPr>
            <w:tcW w:w="1347" w:type="pct"/>
          </w:tcPr>
          <w:p w14:paraId="70461D67" w14:textId="2444E289"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Carry out Contemporary Collecting scoping project, in partnership with underrepresented groups, to identify specific silences and omissions across all our collections, with the aim of increasing representation in these areas of our 20</w:t>
            </w:r>
            <w:r w:rsidRPr="00D87ADA">
              <w:rPr>
                <w:rStyle w:val="normaltextrun"/>
                <w:rFonts w:ascii="Arial" w:eastAsia="Yu Mincho" w:hAnsi="Arial" w:cs="Arial"/>
                <w:vertAlign w:val="superscript"/>
                <w:lang w:val="en-US"/>
              </w:rPr>
              <w:t>th</w:t>
            </w:r>
            <w:r w:rsidRPr="00D87ADA">
              <w:rPr>
                <w:rStyle w:val="normaltextrun"/>
                <w:rFonts w:ascii="Arial" w:eastAsia="Yu Mincho" w:hAnsi="Arial" w:cs="Arial"/>
                <w:lang w:val="en-US"/>
              </w:rPr>
              <w:t xml:space="preserve"> and </w:t>
            </w:r>
            <w:r w:rsidRPr="00D87ADA">
              <w:rPr>
                <w:rStyle w:val="normaltextrun"/>
                <w:rFonts w:ascii="Arial" w:eastAsia="Yu Mincho" w:hAnsi="Arial" w:cs="Arial"/>
                <w:lang w:val="en-US"/>
              </w:rPr>
              <w:lastRenderedPageBreak/>
              <w:t>21</w:t>
            </w:r>
            <w:r w:rsidRPr="00D87ADA">
              <w:rPr>
                <w:rStyle w:val="normaltextrun"/>
                <w:rFonts w:ascii="Arial" w:eastAsia="Yu Mincho" w:hAnsi="Arial" w:cs="Arial"/>
                <w:vertAlign w:val="superscript"/>
                <w:lang w:val="en-US"/>
              </w:rPr>
              <w:t>st</w:t>
            </w:r>
            <w:r w:rsidRPr="00D87ADA">
              <w:rPr>
                <w:rStyle w:val="normaltextrun"/>
                <w:rFonts w:ascii="Arial" w:eastAsia="Yu Mincho" w:hAnsi="Arial" w:cs="Arial"/>
                <w:lang w:val="en-US"/>
              </w:rPr>
              <w:t> century holdings.</w:t>
            </w:r>
            <w:r w:rsidRPr="00D87ADA">
              <w:rPr>
                <w:rStyle w:val="eop"/>
                <w:rFonts w:ascii="Arial" w:eastAsia="Yu Mincho" w:hAnsi="Arial" w:cs="Arial"/>
              </w:rPr>
              <w:t> </w:t>
            </w:r>
          </w:p>
        </w:tc>
        <w:tc>
          <w:tcPr>
            <w:tcW w:w="1517" w:type="pct"/>
          </w:tcPr>
          <w:p w14:paraId="4CE2F326"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lastRenderedPageBreak/>
              <w:t xml:space="preserve">See info in section above for example of contemporary collections with an EDI </w:t>
            </w:r>
            <w:proofErr w:type="gramStart"/>
            <w:r w:rsidRPr="00D87ADA">
              <w:rPr>
                <w:rFonts w:ascii="Arial" w:hAnsi="Arial" w:cs="Arial"/>
                <w:sz w:val="24"/>
                <w:szCs w:val="24"/>
              </w:rPr>
              <w:t>focus</w:t>
            </w:r>
            <w:proofErr w:type="gramEnd"/>
          </w:p>
          <w:p w14:paraId="3996E706" w14:textId="77777777" w:rsidR="003B487A" w:rsidRPr="00D87ADA" w:rsidRDefault="003B487A" w:rsidP="0089181B">
            <w:pPr>
              <w:spacing w:line="360" w:lineRule="auto"/>
              <w:rPr>
                <w:rFonts w:ascii="Arial" w:hAnsi="Arial" w:cs="Arial"/>
                <w:sz w:val="24"/>
                <w:szCs w:val="24"/>
              </w:rPr>
            </w:pPr>
          </w:p>
        </w:tc>
        <w:tc>
          <w:tcPr>
            <w:tcW w:w="800" w:type="pct"/>
          </w:tcPr>
          <w:p w14:paraId="6D29B26F"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Collections, </w:t>
            </w:r>
            <w:proofErr w:type="gramStart"/>
            <w:r w:rsidRPr="00D87ADA">
              <w:rPr>
                <w:rFonts w:ascii="Arial" w:hAnsi="Arial" w:cs="Arial"/>
                <w:sz w:val="24"/>
                <w:szCs w:val="24"/>
              </w:rPr>
              <w:t>Access</w:t>
            </w:r>
            <w:proofErr w:type="gramEnd"/>
            <w:r w:rsidRPr="00D87ADA">
              <w:rPr>
                <w:rFonts w:ascii="Arial" w:hAnsi="Arial" w:cs="Arial"/>
                <w:sz w:val="24"/>
                <w:szCs w:val="24"/>
              </w:rPr>
              <w:t xml:space="preserve"> and Research</w:t>
            </w:r>
          </w:p>
          <w:p w14:paraId="73AF43AF" w14:textId="77777777" w:rsidR="003B487A" w:rsidRPr="00D87ADA" w:rsidRDefault="003B487A" w:rsidP="0089181B">
            <w:pPr>
              <w:spacing w:line="360" w:lineRule="auto"/>
              <w:rPr>
                <w:rFonts w:ascii="Arial" w:hAnsi="Arial" w:cs="Arial"/>
                <w:sz w:val="24"/>
                <w:szCs w:val="24"/>
              </w:rPr>
            </w:pPr>
          </w:p>
        </w:tc>
      </w:tr>
      <w:tr w:rsidR="003B487A" w:rsidRPr="00D87ADA" w14:paraId="104655D3" w14:textId="77777777" w:rsidTr="004E29BE">
        <w:tc>
          <w:tcPr>
            <w:tcW w:w="1335" w:type="pct"/>
          </w:tcPr>
          <w:p w14:paraId="7D3E5EB7" w14:textId="77777777" w:rsidR="003B487A" w:rsidRPr="00D87ADA" w:rsidRDefault="003B487A" w:rsidP="0089181B">
            <w:pPr>
              <w:spacing w:line="360" w:lineRule="auto"/>
              <w:rPr>
                <w:rFonts w:ascii="Arial" w:hAnsi="Arial" w:cs="Arial"/>
                <w:sz w:val="24"/>
                <w:szCs w:val="24"/>
              </w:rPr>
            </w:pPr>
          </w:p>
        </w:tc>
        <w:tc>
          <w:tcPr>
            <w:tcW w:w="1347" w:type="pct"/>
          </w:tcPr>
          <w:p w14:paraId="5CC48412" w14:textId="77777777"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 xml:space="preserve">Expand policies on ethical collecting and description under </w:t>
            </w:r>
            <w:proofErr w:type="gramStart"/>
            <w:r w:rsidRPr="00D87ADA">
              <w:rPr>
                <w:rStyle w:val="normaltextrun"/>
                <w:rFonts w:ascii="Arial" w:eastAsia="Yu Mincho" w:hAnsi="Arial" w:cs="Arial"/>
                <w:lang w:val="en-US"/>
              </w:rPr>
              <w:t>new</w:t>
            </w:r>
            <w:proofErr w:type="gramEnd"/>
            <w:r w:rsidRPr="00D87ADA">
              <w:rPr>
                <w:rStyle w:val="normaltextrun"/>
                <w:rFonts w:ascii="Arial" w:eastAsia="Yu Mincho" w:hAnsi="Arial" w:cs="Arial"/>
                <w:lang w:val="en-US"/>
              </w:rPr>
              <w:t xml:space="preserve"> Collections Management Policy Framework.</w:t>
            </w:r>
            <w:r w:rsidRPr="00D87ADA">
              <w:rPr>
                <w:rStyle w:val="eop"/>
                <w:rFonts w:ascii="Arial" w:eastAsia="Yu Mincho" w:hAnsi="Arial" w:cs="Arial"/>
              </w:rPr>
              <w:t> </w:t>
            </w:r>
          </w:p>
          <w:p w14:paraId="7A0B8E76" w14:textId="77777777" w:rsidR="003B487A" w:rsidRPr="00D87ADA" w:rsidRDefault="003B487A" w:rsidP="0089181B">
            <w:pPr>
              <w:pStyle w:val="paragraph"/>
              <w:spacing w:before="0" w:beforeAutospacing="0" w:after="0" w:afterAutospacing="0" w:line="360" w:lineRule="auto"/>
              <w:textAlignment w:val="baseline"/>
              <w:rPr>
                <w:rStyle w:val="normaltextrun"/>
                <w:rFonts w:ascii="Arial" w:eastAsia="Yu Mincho" w:hAnsi="Arial" w:cs="Arial"/>
                <w:lang w:val="en-US"/>
              </w:rPr>
            </w:pPr>
          </w:p>
          <w:p w14:paraId="28654299" w14:textId="77777777" w:rsidR="003B487A" w:rsidRPr="00D87ADA" w:rsidRDefault="003B487A" w:rsidP="0089181B">
            <w:pPr>
              <w:spacing w:line="360" w:lineRule="auto"/>
              <w:rPr>
                <w:rFonts w:ascii="Arial" w:hAnsi="Arial" w:cs="Arial"/>
                <w:sz w:val="24"/>
                <w:szCs w:val="24"/>
              </w:rPr>
            </w:pPr>
          </w:p>
        </w:tc>
        <w:tc>
          <w:tcPr>
            <w:tcW w:w="1517" w:type="pct"/>
          </w:tcPr>
          <w:p w14:paraId="4FB8B9A1"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Community of interest established and well used by staff to share information and learning opportunities.</w:t>
            </w:r>
          </w:p>
          <w:p w14:paraId="73AA220A" w14:textId="2D027AC0"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Ongoing</w:t>
            </w:r>
          </w:p>
        </w:tc>
        <w:tc>
          <w:tcPr>
            <w:tcW w:w="800" w:type="pct"/>
          </w:tcPr>
          <w:p w14:paraId="60E8CDB2"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Collections Management / </w:t>
            </w:r>
          </w:p>
          <w:p w14:paraId="4198717B" w14:textId="61252182"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w:t>
            </w:r>
            <w:proofErr w:type="gramStart"/>
            <w:r w:rsidRPr="00D87ADA">
              <w:rPr>
                <w:rFonts w:ascii="Arial" w:hAnsi="Arial" w:cs="Arial"/>
                <w:sz w:val="24"/>
                <w:szCs w:val="24"/>
              </w:rPr>
              <w:t>of</w:t>
            </w:r>
            <w:r>
              <w:rPr>
                <w:rFonts w:ascii="Arial" w:hAnsi="Arial" w:cs="Arial"/>
                <w:sz w:val="24"/>
                <w:szCs w:val="24"/>
              </w:rPr>
              <w:t xml:space="preserve"> </w:t>
            </w:r>
            <w:r w:rsidRPr="00D87ADA">
              <w:rPr>
                <w:rFonts w:ascii="Arial" w:hAnsi="Arial" w:cs="Arial"/>
                <w:sz w:val="24"/>
                <w:szCs w:val="24"/>
              </w:rPr>
              <w:t xml:space="preserve"> Collections</w:t>
            </w:r>
            <w:proofErr w:type="gramEnd"/>
            <w:r>
              <w:rPr>
                <w:rFonts w:ascii="Arial" w:hAnsi="Arial" w:cs="Arial"/>
                <w:sz w:val="24"/>
                <w:szCs w:val="24"/>
              </w:rPr>
              <w:t>, Access</w:t>
            </w:r>
            <w:r w:rsidRPr="00D87ADA">
              <w:rPr>
                <w:rFonts w:ascii="Arial" w:hAnsi="Arial" w:cs="Arial"/>
                <w:sz w:val="24"/>
                <w:szCs w:val="24"/>
              </w:rPr>
              <w:t xml:space="preserve"> and Research</w:t>
            </w:r>
          </w:p>
        </w:tc>
      </w:tr>
      <w:tr w:rsidR="003B487A" w:rsidRPr="00D87ADA" w14:paraId="2301E130" w14:textId="77777777" w:rsidTr="004E29BE">
        <w:tc>
          <w:tcPr>
            <w:tcW w:w="1335" w:type="pct"/>
          </w:tcPr>
          <w:p w14:paraId="755746D5"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3.2</w:t>
            </w:r>
          </w:p>
          <w:p w14:paraId="546F4871" w14:textId="5626B32C" w:rsidR="003B487A" w:rsidRPr="00CE1938" w:rsidRDefault="003B487A" w:rsidP="0089181B">
            <w:pPr>
              <w:pStyle w:val="Body"/>
              <w:spacing w:line="360" w:lineRule="auto"/>
              <w:rPr>
                <w:rFonts w:ascii="Arial" w:eastAsia="Arial" w:hAnsi="Arial" w:cs="Arial"/>
                <w:color w:val="auto"/>
                <w:sz w:val="24"/>
                <w:szCs w:val="24"/>
                <w:lang w:val="en-US"/>
              </w:rPr>
            </w:pPr>
            <w:r w:rsidRPr="00D87ADA">
              <w:rPr>
                <w:rFonts w:ascii="Arial" w:eastAsia="Arial" w:hAnsi="Arial" w:cs="Arial"/>
                <w:color w:val="auto"/>
                <w:sz w:val="24"/>
                <w:szCs w:val="24"/>
                <w:lang w:val="en-US"/>
              </w:rPr>
              <w:t>We will address the silences and omissions in the collections, as well as the historic inequities in the ways collections have been described and promoted. We will use a wider range of collection material and subjects to attract, represent and serve different audiences.  </w:t>
            </w:r>
          </w:p>
        </w:tc>
        <w:tc>
          <w:tcPr>
            <w:tcW w:w="1347" w:type="pct"/>
          </w:tcPr>
          <w:p w14:paraId="4C3AFF93" w14:textId="77777777"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hAnsi="Arial" w:cs="Arial"/>
                <w:lang w:val="en-US"/>
              </w:rPr>
              <w:t>Review and reframe summary descriptions of our collecting areas on Library website to improve the accessibility of collections.</w:t>
            </w:r>
            <w:r w:rsidRPr="00D87ADA">
              <w:rPr>
                <w:rStyle w:val="eop"/>
                <w:rFonts w:ascii="Arial" w:hAnsi="Arial" w:cs="Arial"/>
              </w:rPr>
              <w:t> </w:t>
            </w:r>
          </w:p>
          <w:p w14:paraId="0E6B9328" w14:textId="77777777" w:rsidR="003B487A" w:rsidRPr="00D87ADA" w:rsidRDefault="003B487A" w:rsidP="0089181B">
            <w:pPr>
              <w:spacing w:line="360" w:lineRule="auto"/>
              <w:rPr>
                <w:rFonts w:ascii="Arial" w:hAnsi="Arial" w:cs="Arial"/>
                <w:sz w:val="24"/>
                <w:szCs w:val="24"/>
              </w:rPr>
            </w:pPr>
          </w:p>
        </w:tc>
        <w:tc>
          <w:tcPr>
            <w:tcW w:w="1517" w:type="pct"/>
          </w:tcPr>
          <w:p w14:paraId="4FF91675"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Ongoing. See info above on cataloguing ephemera </w:t>
            </w:r>
            <w:proofErr w:type="gramStart"/>
            <w:r w:rsidRPr="00D87ADA">
              <w:rPr>
                <w:rFonts w:ascii="Arial" w:hAnsi="Arial" w:cs="Arial"/>
                <w:sz w:val="24"/>
                <w:szCs w:val="24"/>
              </w:rPr>
              <w:t>collections</w:t>
            </w:r>
            <w:proofErr w:type="gramEnd"/>
          </w:p>
          <w:p w14:paraId="21DF77CC" w14:textId="77777777" w:rsidR="003B487A" w:rsidRDefault="003B487A" w:rsidP="0089181B">
            <w:pPr>
              <w:spacing w:line="360" w:lineRule="auto"/>
              <w:rPr>
                <w:rFonts w:ascii="Arial" w:hAnsi="Arial" w:cs="Arial"/>
                <w:sz w:val="24"/>
                <w:szCs w:val="24"/>
              </w:rPr>
            </w:pPr>
            <w:r w:rsidRPr="00D87ADA">
              <w:rPr>
                <w:rFonts w:ascii="Arial" w:hAnsi="Arial" w:cs="Arial"/>
                <w:sz w:val="24"/>
                <w:szCs w:val="24"/>
              </w:rPr>
              <w:t xml:space="preserve">Good progress. </w:t>
            </w:r>
          </w:p>
          <w:p w14:paraId="1503992A"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Framework going to Library Board in June</w:t>
            </w:r>
            <w:r>
              <w:rPr>
                <w:rFonts w:ascii="Arial" w:hAnsi="Arial" w:cs="Arial"/>
                <w:sz w:val="24"/>
                <w:szCs w:val="24"/>
              </w:rPr>
              <w:t xml:space="preserve"> 2023.</w:t>
            </w:r>
          </w:p>
          <w:p w14:paraId="4617A1BF" w14:textId="77777777" w:rsidR="003B487A" w:rsidRPr="00D87ADA" w:rsidRDefault="003B487A" w:rsidP="0089181B">
            <w:pPr>
              <w:spacing w:line="360" w:lineRule="auto"/>
              <w:rPr>
                <w:rFonts w:ascii="Arial" w:hAnsi="Arial" w:cs="Arial"/>
                <w:sz w:val="24"/>
                <w:szCs w:val="24"/>
              </w:rPr>
            </w:pPr>
          </w:p>
        </w:tc>
        <w:tc>
          <w:tcPr>
            <w:tcW w:w="800" w:type="pct"/>
          </w:tcPr>
          <w:p w14:paraId="13A4ECCA"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Collections Management / </w:t>
            </w:r>
          </w:p>
          <w:p w14:paraId="391CB10A"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w:t>
            </w:r>
            <w:proofErr w:type="gramStart"/>
            <w:r w:rsidRPr="00D87ADA">
              <w:rPr>
                <w:rFonts w:ascii="Arial" w:hAnsi="Arial" w:cs="Arial"/>
                <w:sz w:val="24"/>
                <w:szCs w:val="24"/>
              </w:rPr>
              <w:t>of</w:t>
            </w:r>
            <w:r>
              <w:rPr>
                <w:rFonts w:ascii="Arial" w:hAnsi="Arial" w:cs="Arial"/>
                <w:sz w:val="24"/>
                <w:szCs w:val="24"/>
              </w:rPr>
              <w:t xml:space="preserve"> </w:t>
            </w:r>
            <w:r w:rsidRPr="00D87ADA">
              <w:rPr>
                <w:rFonts w:ascii="Arial" w:hAnsi="Arial" w:cs="Arial"/>
                <w:sz w:val="24"/>
                <w:szCs w:val="24"/>
              </w:rPr>
              <w:t xml:space="preserve"> Collections</w:t>
            </w:r>
            <w:proofErr w:type="gramEnd"/>
            <w:r>
              <w:rPr>
                <w:rFonts w:ascii="Arial" w:hAnsi="Arial" w:cs="Arial"/>
                <w:sz w:val="24"/>
                <w:szCs w:val="24"/>
              </w:rPr>
              <w:t>, Access</w:t>
            </w:r>
            <w:r w:rsidRPr="00D87ADA">
              <w:rPr>
                <w:rFonts w:ascii="Arial" w:hAnsi="Arial" w:cs="Arial"/>
                <w:sz w:val="24"/>
                <w:szCs w:val="24"/>
              </w:rPr>
              <w:t xml:space="preserve"> and Research</w:t>
            </w:r>
          </w:p>
          <w:p w14:paraId="1CC09431" w14:textId="77777777" w:rsidR="003B487A" w:rsidRPr="00D87ADA" w:rsidRDefault="003B487A" w:rsidP="0089181B">
            <w:pPr>
              <w:spacing w:line="360" w:lineRule="auto"/>
              <w:rPr>
                <w:rFonts w:ascii="Arial" w:hAnsi="Arial" w:cs="Arial"/>
                <w:sz w:val="24"/>
                <w:szCs w:val="24"/>
              </w:rPr>
            </w:pPr>
          </w:p>
        </w:tc>
      </w:tr>
      <w:tr w:rsidR="003B487A" w:rsidRPr="00D87ADA" w14:paraId="5E2F87DA" w14:textId="77777777" w:rsidTr="004E29BE">
        <w:tc>
          <w:tcPr>
            <w:tcW w:w="1335" w:type="pct"/>
          </w:tcPr>
          <w:p w14:paraId="1A28A98F" w14:textId="77777777" w:rsidR="003B487A" w:rsidRPr="00D87ADA" w:rsidRDefault="003B487A" w:rsidP="0089181B">
            <w:pPr>
              <w:spacing w:line="360" w:lineRule="auto"/>
              <w:rPr>
                <w:rFonts w:ascii="Arial" w:hAnsi="Arial" w:cs="Arial"/>
                <w:sz w:val="24"/>
                <w:szCs w:val="24"/>
              </w:rPr>
            </w:pPr>
          </w:p>
        </w:tc>
        <w:tc>
          <w:tcPr>
            <w:tcW w:w="1347" w:type="pct"/>
          </w:tcPr>
          <w:p w14:paraId="2EE9A073" w14:textId="3060ED43"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 xml:space="preserve">Coordinate collaborative work on ‘Addressing Bias in the </w:t>
            </w:r>
            <w:r w:rsidRPr="00D87ADA">
              <w:rPr>
                <w:rStyle w:val="normaltextrun"/>
                <w:rFonts w:ascii="Arial" w:eastAsia="Yu Mincho" w:hAnsi="Arial" w:cs="Arial"/>
                <w:lang w:val="en-US"/>
              </w:rPr>
              <w:lastRenderedPageBreak/>
              <w:t>Collections’ through the dedicated Community of Interest.</w:t>
            </w:r>
            <w:r w:rsidRPr="00D87ADA">
              <w:rPr>
                <w:rStyle w:val="eop"/>
                <w:rFonts w:ascii="Arial" w:eastAsia="Yu Mincho" w:hAnsi="Arial" w:cs="Arial"/>
              </w:rPr>
              <w:t> </w:t>
            </w:r>
          </w:p>
        </w:tc>
        <w:tc>
          <w:tcPr>
            <w:tcW w:w="1517" w:type="pct"/>
          </w:tcPr>
          <w:p w14:paraId="53BD29DA"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lastRenderedPageBreak/>
              <w:t>Completed</w:t>
            </w:r>
          </w:p>
        </w:tc>
        <w:tc>
          <w:tcPr>
            <w:tcW w:w="800" w:type="pct"/>
          </w:tcPr>
          <w:p w14:paraId="3BAC5B18" w14:textId="081C0503"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Director of Collections</w:t>
            </w:r>
            <w:r>
              <w:rPr>
                <w:rFonts w:ascii="Arial" w:hAnsi="Arial" w:cs="Arial"/>
                <w:sz w:val="24"/>
                <w:szCs w:val="24"/>
              </w:rPr>
              <w:t>,</w:t>
            </w:r>
            <w:r>
              <w:rPr>
                <w:sz w:val="24"/>
                <w:szCs w:val="24"/>
              </w:rPr>
              <w:t xml:space="preserve"> </w:t>
            </w:r>
            <w:proofErr w:type="gramStart"/>
            <w:r w:rsidRPr="00D96A5C">
              <w:rPr>
                <w:rFonts w:ascii="Arial" w:hAnsi="Arial" w:cs="Arial"/>
                <w:sz w:val="24"/>
                <w:szCs w:val="24"/>
              </w:rPr>
              <w:t>Access</w:t>
            </w:r>
            <w:proofErr w:type="gramEnd"/>
            <w:r w:rsidRPr="00D96A5C">
              <w:rPr>
                <w:rFonts w:ascii="Arial" w:hAnsi="Arial" w:cs="Arial"/>
                <w:sz w:val="24"/>
                <w:szCs w:val="24"/>
              </w:rPr>
              <w:t xml:space="preserve"> </w:t>
            </w:r>
            <w:r w:rsidRPr="00D87ADA">
              <w:rPr>
                <w:rFonts w:ascii="Arial" w:hAnsi="Arial" w:cs="Arial"/>
                <w:sz w:val="24"/>
                <w:szCs w:val="24"/>
              </w:rPr>
              <w:lastRenderedPageBreak/>
              <w:t>and Research</w:t>
            </w:r>
          </w:p>
        </w:tc>
      </w:tr>
      <w:tr w:rsidR="003B487A" w:rsidRPr="00D87ADA" w14:paraId="196E4E61" w14:textId="77777777" w:rsidTr="004E29BE">
        <w:tc>
          <w:tcPr>
            <w:tcW w:w="1335" w:type="pct"/>
          </w:tcPr>
          <w:p w14:paraId="607B91C2" w14:textId="77777777" w:rsidR="003B487A" w:rsidRPr="00D87ADA" w:rsidRDefault="003B487A" w:rsidP="0089181B">
            <w:pPr>
              <w:spacing w:line="360" w:lineRule="auto"/>
              <w:rPr>
                <w:rFonts w:ascii="Arial" w:hAnsi="Arial" w:cs="Arial"/>
                <w:sz w:val="24"/>
                <w:szCs w:val="24"/>
              </w:rPr>
            </w:pPr>
          </w:p>
        </w:tc>
        <w:tc>
          <w:tcPr>
            <w:tcW w:w="1347" w:type="pct"/>
          </w:tcPr>
          <w:p w14:paraId="5C39CC6D" w14:textId="4C414F3E"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Follow up on initial work on identifying slavery connections in the provenance of Special Named &amp; Printed Collections: agree and implement next steps and broaden the scope to other collections. </w:t>
            </w:r>
            <w:r w:rsidRPr="00D87ADA">
              <w:rPr>
                <w:rStyle w:val="eop"/>
                <w:rFonts w:ascii="Arial" w:eastAsia="Yu Mincho" w:hAnsi="Arial" w:cs="Arial"/>
              </w:rPr>
              <w:t> </w:t>
            </w:r>
          </w:p>
        </w:tc>
        <w:tc>
          <w:tcPr>
            <w:tcW w:w="1517" w:type="pct"/>
          </w:tcPr>
          <w:p w14:paraId="30644871" w14:textId="2FF29D1D"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Updated Information on slavery written and published</w:t>
            </w:r>
            <w:r w:rsidR="00510338">
              <w:rPr>
                <w:rFonts w:ascii="Arial" w:hAnsi="Arial" w:cs="Arial"/>
                <w:sz w:val="24"/>
                <w:szCs w:val="24"/>
              </w:rPr>
              <w:t>.</w:t>
            </w:r>
          </w:p>
          <w:p w14:paraId="123BDE89" w14:textId="77777777" w:rsidR="003B487A" w:rsidRPr="00D87ADA" w:rsidRDefault="003B487A" w:rsidP="0089181B">
            <w:pPr>
              <w:spacing w:line="360" w:lineRule="auto"/>
              <w:rPr>
                <w:rFonts w:ascii="Arial" w:hAnsi="Arial" w:cs="Arial"/>
                <w:sz w:val="24"/>
                <w:szCs w:val="24"/>
              </w:rPr>
            </w:pPr>
          </w:p>
        </w:tc>
        <w:tc>
          <w:tcPr>
            <w:tcW w:w="800" w:type="pct"/>
          </w:tcPr>
          <w:p w14:paraId="1DD4EC30"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Director of Collections</w:t>
            </w:r>
            <w:r>
              <w:rPr>
                <w:rFonts w:ascii="Arial" w:hAnsi="Arial" w:cs="Arial"/>
                <w:sz w:val="24"/>
                <w:szCs w:val="24"/>
              </w:rPr>
              <w:t>,</w:t>
            </w:r>
            <w:r>
              <w:rPr>
                <w:sz w:val="24"/>
                <w:szCs w:val="24"/>
              </w:rPr>
              <w:t xml:space="preserve"> </w:t>
            </w:r>
            <w:proofErr w:type="gramStart"/>
            <w:r w:rsidRPr="00D96A5C">
              <w:rPr>
                <w:rFonts w:ascii="Arial" w:hAnsi="Arial" w:cs="Arial"/>
                <w:sz w:val="24"/>
                <w:szCs w:val="24"/>
              </w:rPr>
              <w:t>Access</w:t>
            </w:r>
            <w:proofErr w:type="gramEnd"/>
            <w:r w:rsidRPr="00D96A5C">
              <w:rPr>
                <w:rFonts w:ascii="Arial" w:hAnsi="Arial" w:cs="Arial"/>
                <w:sz w:val="24"/>
                <w:szCs w:val="24"/>
              </w:rPr>
              <w:t xml:space="preserve"> </w:t>
            </w:r>
            <w:r w:rsidRPr="00D87ADA">
              <w:rPr>
                <w:rFonts w:ascii="Arial" w:hAnsi="Arial" w:cs="Arial"/>
                <w:sz w:val="24"/>
                <w:szCs w:val="24"/>
              </w:rPr>
              <w:t>and Research</w:t>
            </w:r>
          </w:p>
          <w:p w14:paraId="0C75ACAE" w14:textId="77777777" w:rsidR="003B487A" w:rsidRPr="00D87ADA" w:rsidRDefault="003B487A" w:rsidP="0089181B">
            <w:pPr>
              <w:spacing w:line="360" w:lineRule="auto"/>
              <w:rPr>
                <w:rFonts w:ascii="Arial" w:hAnsi="Arial" w:cs="Arial"/>
                <w:sz w:val="24"/>
                <w:szCs w:val="24"/>
              </w:rPr>
            </w:pPr>
          </w:p>
        </w:tc>
      </w:tr>
      <w:tr w:rsidR="003B487A" w:rsidRPr="00D87ADA" w14:paraId="02A69F30" w14:textId="77777777" w:rsidTr="004E29BE">
        <w:tc>
          <w:tcPr>
            <w:tcW w:w="1335" w:type="pct"/>
          </w:tcPr>
          <w:p w14:paraId="37C1976F"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3.3</w:t>
            </w:r>
          </w:p>
          <w:p w14:paraId="7830CDF2" w14:textId="282E07A8" w:rsidR="003B487A" w:rsidRPr="00D87ADA" w:rsidRDefault="003B487A" w:rsidP="0089181B">
            <w:pPr>
              <w:spacing w:line="360" w:lineRule="auto"/>
              <w:rPr>
                <w:rFonts w:ascii="Arial" w:hAnsi="Arial" w:cs="Arial"/>
                <w:sz w:val="24"/>
                <w:szCs w:val="24"/>
              </w:rPr>
            </w:pPr>
            <w:r w:rsidRPr="00D87ADA">
              <w:rPr>
                <w:rFonts w:ascii="Arial" w:eastAsia="Proxima Nova" w:hAnsi="Arial" w:cs="Arial"/>
                <w:sz w:val="24"/>
                <w:szCs w:val="24"/>
              </w:rPr>
              <w:t>We will continue to be inclusive in our collections-focused digital engagement and always mindful of equalities and representation in our editorial and social media work.</w:t>
            </w:r>
          </w:p>
        </w:tc>
        <w:tc>
          <w:tcPr>
            <w:tcW w:w="1347" w:type="pct"/>
          </w:tcPr>
          <w:p w14:paraId="0359B75A" w14:textId="77777777" w:rsidR="003B487A" w:rsidRPr="00D87ADA" w:rsidRDefault="003B487A" w:rsidP="0089181B">
            <w:pPr>
              <w:pStyle w:val="paragraph"/>
              <w:spacing w:before="0" w:beforeAutospacing="0" w:after="0" w:afterAutospacing="0" w:line="360" w:lineRule="auto"/>
              <w:textAlignment w:val="baseline"/>
              <w:rPr>
                <w:rFonts w:ascii="Arial" w:hAnsi="Arial" w:cs="Arial"/>
              </w:rPr>
            </w:pPr>
            <w:proofErr w:type="gramStart"/>
            <w:r w:rsidRPr="00D87ADA">
              <w:rPr>
                <w:rStyle w:val="normaltextrun"/>
                <w:rFonts w:ascii="Arial" w:eastAsia="Yu Mincho" w:hAnsi="Arial" w:cs="Arial"/>
                <w:lang w:val="en-US"/>
              </w:rPr>
              <w:t>Ensure</w:t>
            </w:r>
            <w:proofErr w:type="gramEnd"/>
            <w:r w:rsidRPr="00D87ADA">
              <w:rPr>
                <w:rStyle w:val="normaltextrun"/>
                <w:rFonts w:ascii="Arial" w:eastAsia="Yu Mincho" w:hAnsi="Arial" w:cs="Arial"/>
                <w:lang w:val="en-US"/>
              </w:rPr>
              <w:t xml:space="preserve"> Hidden Collections </w:t>
            </w:r>
            <w:proofErr w:type="spellStart"/>
            <w:r w:rsidRPr="00D87ADA">
              <w:rPr>
                <w:rStyle w:val="normaltextrun"/>
                <w:rFonts w:ascii="Arial" w:eastAsia="Yu Mincho" w:hAnsi="Arial" w:cs="Arial"/>
                <w:lang w:val="en-US"/>
              </w:rPr>
              <w:t>programme</w:t>
            </w:r>
            <w:proofErr w:type="spellEnd"/>
            <w:r w:rsidRPr="00D87ADA">
              <w:rPr>
                <w:rStyle w:val="normaltextrun"/>
                <w:rFonts w:ascii="Arial" w:eastAsia="Yu Mincho" w:hAnsi="Arial" w:cs="Arial"/>
                <w:lang w:val="en-US"/>
              </w:rPr>
              <w:t> improves the discoverability of collections relating to </w:t>
            </w:r>
            <w:proofErr w:type="spellStart"/>
            <w:r w:rsidRPr="00D87ADA">
              <w:rPr>
                <w:rStyle w:val="normaltextrun"/>
                <w:rFonts w:ascii="Arial" w:eastAsia="Yu Mincho" w:hAnsi="Arial" w:cs="Arial"/>
                <w:lang w:val="en-US"/>
              </w:rPr>
              <w:t>marginalised</w:t>
            </w:r>
            <w:proofErr w:type="spellEnd"/>
            <w:r w:rsidRPr="00D87ADA">
              <w:rPr>
                <w:rStyle w:val="normaltextrun"/>
                <w:rFonts w:ascii="Arial" w:eastAsia="Yu Mincho" w:hAnsi="Arial" w:cs="Arial"/>
                <w:lang w:val="en-US"/>
              </w:rPr>
              <w:t> groups and their histories.</w:t>
            </w:r>
            <w:r w:rsidRPr="00D87ADA">
              <w:rPr>
                <w:rStyle w:val="eop"/>
                <w:rFonts w:ascii="Arial" w:eastAsia="Yu Mincho" w:hAnsi="Arial" w:cs="Arial"/>
              </w:rPr>
              <w:t> </w:t>
            </w:r>
          </w:p>
          <w:p w14:paraId="23DBA3AE" w14:textId="77777777" w:rsidR="003B487A" w:rsidRPr="00D87ADA" w:rsidRDefault="003B487A" w:rsidP="0089181B">
            <w:pPr>
              <w:spacing w:line="360" w:lineRule="auto"/>
              <w:rPr>
                <w:rFonts w:ascii="Arial" w:hAnsi="Arial" w:cs="Arial"/>
                <w:sz w:val="24"/>
                <w:szCs w:val="24"/>
              </w:rPr>
            </w:pPr>
          </w:p>
        </w:tc>
        <w:tc>
          <w:tcPr>
            <w:tcW w:w="1517" w:type="pct"/>
          </w:tcPr>
          <w:p w14:paraId="3C231597" w14:textId="40295F7E" w:rsidR="003B487A" w:rsidRPr="00D87ADA" w:rsidRDefault="00B82542" w:rsidP="0089181B">
            <w:pPr>
              <w:spacing w:line="360" w:lineRule="auto"/>
              <w:rPr>
                <w:rFonts w:ascii="Arial" w:hAnsi="Arial" w:cs="Arial"/>
                <w:sz w:val="24"/>
                <w:szCs w:val="24"/>
              </w:rPr>
            </w:pPr>
            <w:r>
              <w:rPr>
                <w:rFonts w:ascii="Arial" w:hAnsi="Arial" w:cs="Arial"/>
                <w:sz w:val="24"/>
                <w:szCs w:val="24"/>
              </w:rPr>
              <w:t xml:space="preserve">Hidden Collections programme has prioritised work on elements of the vast Ephemera collection which are known to contain </w:t>
            </w:r>
            <w:r w:rsidR="00BA041D">
              <w:rPr>
                <w:rFonts w:ascii="Arial" w:hAnsi="Arial" w:cs="Arial"/>
                <w:sz w:val="24"/>
                <w:szCs w:val="24"/>
              </w:rPr>
              <w:t>items relevant to diverse communities.</w:t>
            </w:r>
            <w:r w:rsidR="00422688">
              <w:rPr>
                <w:rFonts w:ascii="Arial" w:hAnsi="Arial" w:cs="Arial"/>
                <w:sz w:val="24"/>
                <w:szCs w:val="24"/>
              </w:rPr>
              <w:t xml:space="preserve">  15,000 items now made accessible through retrospective cataloguing.</w:t>
            </w:r>
          </w:p>
        </w:tc>
        <w:tc>
          <w:tcPr>
            <w:tcW w:w="800" w:type="pct"/>
          </w:tcPr>
          <w:p w14:paraId="2900115B" w14:textId="64BADC36" w:rsidR="003B487A" w:rsidRPr="00D87ADA" w:rsidRDefault="003B487A" w:rsidP="0089181B">
            <w:pPr>
              <w:spacing w:line="360" w:lineRule="auto"/>
              <w:rPr>
                <w:rFonts w:ascii="Arial" w:hAnsi="Arial" w:cs="Arial"/>
                <w:sz w:val="24"/>
                <w:szCs w:val="24"/>
              </w:rPr>
            </w:pPr>
            <w:r>
              <w:rPr>
                <w:rFonts w:ascii="Arial" w:hAnsi="Arial" w:cs="Arial"/>
                <w:sz w:val="24"/>
                <w:szCs w:val="24"/>
              </w:rPr>
              <w:t>Director of Collection</w:t>
            </w:r>
            <w:r w:rsidR="00B5525E">
              <w:rPr>
                <w:rFonts w:ascii="Arial" w:hAnsi="Arial" w:cs="Arial"/>
                <w:sz w:val="24"/>
                <w:szCs w:val="24"/>
              </w:rPr>
              <w:t>s</w:t>
            </w:r>
            <w:r>
              <w:rPr>
                <w:rFonts w:ascii="Arial" w:hAnsi="Arial" w:cs="Arial"/>
                <w:sz w:val="24"/>
                <w:szCs w:val="24"/>
              </w:rPr>
              <w:t xml:space="preserve"> Management</w:t>
            </w:r>
          </w:p>
        </w:tc>
      </w:tr>
      <w:tr w:rsidR="003B487A" w:rsidRPr="00D87ADA" w14:paraId="4E2AC58D" w14:textId="77777777" w:rsidTr="004E29BE">
        <w:tc>
          <w:tcPr>
            <w:tcW w:w="1335" w:type="pct"/>
          </w:tcPr>
          <w:p w14:paraId="4D35A0B8" w14:textId="77777777" w:rsidR="003B487A" w:rsidRPr="00D87ADA" w:rsidRDefault="003B487A" w:rsidP="0089181B">
            <w:pPr>
              <w:spacing w:line="360" w:lineRule="auto"/>
              <w:rPr>
                <w:rFonts w:ascii="Arial" w:hAnsi="Arial" w:cs="Arial"/>
                <w:sz w:val="24"/>
                <w:szCs w:val="24"/>
              </w:rPr>
            </w:pPr>
          </w:p>
        </w:tc>
        <w:tc>
          <w:tcPr>
            <w:tcW w:w="1347" w:type="pct"/>
          </w:tcPr>
          <w:p w14:paraId="111B871A" w14:textId="37B82EC4"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 xml:space="preserve">Develop policies on content advisory notices and descriptive standards for protected characteristics and racist </w:t>
            </w:r>
            <w:r w:rsidRPr="00D87ADA">
              <w:rPr>
                <w:rStyle w:val="normaltextrun"/>
                <w:rFonts w:ascii="Arial" w:eastAsia="Yu Mincho" w:hAnsi="Arial" w:cs="Arial"/>
                <w:lang w:val="en-US"/>
              </w:rPr>
              <w:lastRenderedPageBreak/>
              <w:t>materials in archival collections. </w:t>
            </w:r>
            <w:r w:rsidRPr="00D87ADA">
              <w:rPr>
                <w:rStyle w:val="eop"/>
                <w:rFonts w:ascii="Arial" w:eastAsia="Yu Mincho" w:hAnsi="Arial" w:cs="Arial"/>
              </w:rPr>
              <w:t> </w:t>
            </w:r>
          </w:p>
        </w:tc>
        <w:tc>
          <w:tcPr>
            <w:tcW w:w="1517" w:type="pct"/>
          </w:tcPr>
          <w:p w14:paraId="681AB800"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lastRenderedPageBreak/>
              <w:t>Completed</w:t>
            </w:r>
          </w:p>
        </w:tc>
        <w:tc>
          <w:tcPr>
            <w:tcW w:w="800" w:type="pct"/>
          </w:tcPr>
          <w:p w14:paraId="6411C3BF"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Director of Collections</w:t>
            </w:r>
            <w:r>
              <w:rPr>
                <w:rFonts w:ascii="Arial" w:hAnsi="Arial" w:cs="Arial"/>
                <w:sz w:val="24"/>
                <w:szCs w:val="24"/>
              </w:rPr>
              <w:t>,</w:t>
            </w:r>
            <w:r>
              <w:rPr>
                <w:sz w:val="24"/>
                <w:szCs w:val="24"/>
              </w:rPr>
              <w:t xml:space="preserve"> </w:t>
            </w:r>
            <w:proofErr w:type="gramStart"/>
            <w:r w:rsidRPr="00D96A5C">
              <w:rPr>
                <w:rFonts w:ascii="Arial" w:hAnsi="Arial" w:cs="Arial"/>
                <w:sz w:val="24"/>
                <w:szCs w:val="24"/>
              </w:rPr>
              <w:t>Access</w:t>
            </w:r>
            <w:proofErr w:type="gramEnd"/>
            <w:r w:rsidRPr="00D96A5C">
              <w:rPr>
                <w:rFonts w:ascii="Arial" w:hAnsi="Arial" w:cs="Arial"/>
                <w:sz w:val="24"/>
                <w:szCs w:val="24"/>
              </w:rPr>
              <w:t xml:space="preserve"> </w:t>
            </w:r>
            <w:r w:rsidRPr="00D87ADA">
              <w:rPr>
                <w:rFonts w:ascii="Arial" w:hAnsi="Arial" w:cs="Arial"/>
                <w:sz w:val="24"/>
                <w:szCs w:val="24"/>
              </w:rPr>
              <w:t>and Research</w:t>
            </w:r>
          </w:p>
          <w:p w14:paraId="188F57DF" w14:textId="77777777" w:rsidR="003B487A" w:rsidRPr="00D87ADA" w:rsidRDefault="003B487A" w:rsidP="0089181B">
            <w:pPr>
              <w:spacing w:line="360" w:lineRule="auto"/>
              <w:rPr>
                <w:rFonts w:ascii="Arial" w:hAnsi="Arial" w:cs="Arial"/>
                <w:sz w:val="24"/>
                <w:szCs w:val="24"/>
              </w:rPr>
            </w:pPr>
          </w:p>
        </w:tc>
      </w:tr>
      <w:tr w:rsidR="003B487A" w:rsidRPr="00D87ADA" w14:paraId="1BF020BB" w14:textId="77777777" w:rsidTr="004E29BE">
        <w:tc>
          <w:tcPr>
            <w:tcW w:w="1335" w:type="pct"/>
          </w:tcPr>
          <w:p w14:paraId="59E98D42" w14:textId="77777777" w:rsidR="003B487A" w:rsidRPr="00D87ADA" w:rsidRDefault="003B487A" w:rsidP="0089181B">
            <w:pPr>
              <w:spacing w:line="360" w:lineRule="auto"/>
              <w:rPr>
                <w:rFonts w:ascii="Arial" w:hAnsi="Arial" w:cs="Arial"/>
                <w:sz w:val="24"/>
                <w:szCs w:val="24"/>
              </w:rPr>
            </w:pPr>
          </w:p>
        </w:tc>
        <w:tc>
          <w:tcPr>
            <w:tcW w:w="1347" w:type="pct"/>
          </w:tcPr>
          <w:p w14:paraId="731E7B3B" w14:textId="792FFB7F"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Dedicate a Library blog series by members of the ‘ABC’ Community of Interest to silences in the collections.</w:t>
            </w:r>
            <w:r w:rsidRPr="00D87ADA">
              <w:rPr>
                <w:rStyle w:val="eop"/>
                <w:rFonts w:ascii="Arial" w:eastAsia="Yu Mincho" w:hAnsi="Arial" w:cs="Arial"/>
              </w:rPr>
              <w:t> </w:t>
            </w:r>
          </w:p>
        </w:tc>
        <w:tc>
          <w:tcPr>
            <w:tcW w:w="1517" w:type="pct"/>
          </w:tcPr>
          <w:p w14:paraId="736A6D88"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Completed</w:t>
            </w:r>
          </w:p>
        </w:tc>
        <w:tc>
          <w:tcPr>
            <w:tcW w:w="800" w:type="pct"/>
          </w:tcPr>
          <w:p w14:paraId="6E57088E" w14:textId="59546279"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Director of Collections</w:t>
            </w:r>
            <w:r>
              <w:rPr>
                <w:rFonts w:ascii="Arial" w:hAnsi="Arial" w:cs="Arial"/>
                <w:sz w:val="24"/>
                <w:szCs w:val="24"/>
              </w:rPr>
              <w:t>,</w:t>
            </w:r>
            <w:r>
              <w:rPr>
                <w:sz w:val="24"/>
                <w:szCs w:val="24"/>
              </w:rPr>
              <w:t xml:space="preserve"> </w:t>
            </w:r>
            <w:proofErr w:type="gramStart"/>
            <w:r w:rsidRPr="00D96A5C">
              <w:rPr>
                <w:rFonts w:ascii="Arial" w:hAnsi="Arial" w:cs="Arial"/>
                <w:sz w:val="24"/>
                <w:szCs w:val="24"/>
              </w:rPr>
              <w:t>Access</w:t>
            </w:r>
            <w:proofErr w:type="gramEnd"/>
            <w:r w:rsidRPr="00D96A5C">
              <w:rPr>
                <w:rFonts w:ascii="Arial" w:hAnsi="Arial" w:cs="Arial"/>
                <w:sz w:val="24"/>
                <w:szCs w:val="24"/>
              </w:rPr>
              <w:t xml:space="preserve"> </w:t>
            </w:r>
            <w:r w:rsidRPr="00D87ADA">
              <w:rPr>
                <w:rFonts w:ascii="Arial" w:hAnsi="Arial" w:cs="Arial"/>
                <w:sz w:val="24"/>
                <w:szCs w:val="24"/>
              </w:rPr>
              <w:t>and Research</w:t>
            </w:r>
          </w:p>
        </w:tc>
      </w:tr>
      <w:tr w:rsidR="003B487A" w:rsidRPr="00D87ADA" w14:paraId="093E29BF" w14:textId="77777777" w:rsidTr="004E29BE">
        <w:tc>
          <w:tcPr>
            <w:tcW w:w="1335" w:type="pct"/>
          </w:tcPr>
          <w:p w14:paraId="66246432" w14:textId="77777777" w:rsidR="003B487A" w:rsidRPr="00D87ADA" w:rsidRDefault="003B487A" w:rsidP="0089181B">
            <w:pPr>
              <w:spacing w:line="360" w:lineRule="auto"/>
              <w:rPr>
                <w:rFonts w:ascii="Arial" w:hAnsi="Arial" w:cs="Arial"/>
                <w:sz w:val="24"/>
                <w:szCs w:val="24"/>
              </w:rPr>
            </w:pPr>
          </w:p>
        </w:tc>
        <w:tc>
          <w:tcPr>
            <w:tcW w:w="1347" w:type="pct"/>
          </w:tcPr>
          <w:p w14:paraId="2853D593" w14:textId="5713C2B4" w:rsidR="003B487A" w:rsidRPr="00D87ADA" w:rsidRDefault="003B487A" w:rsidP="0089181B">
            <w:pPr>
              <w:pStyle w:val="paragraph"/>
              <w:spacing w:before="0" w:beforeAutospacing="0" w:after="0" w:afterAutospacing="0" w:line="360" w:lineRule="auto"/>
              <w:textAlignment w:val="baseline"/>
              <w:rPr>
                <w:rFonts w:ascii="Arial" w:hAnsi="Arial" w:cs="Arial"/>
              </w:rPr>
            </w:pPr>
            <w:r w:rsidRPr="00D87ADA">
              <w:rPr>
                <w:rStyle w:val="normaltextrun"/>
                <w:rFonts w:ascii="Arial" w:eastAsia="Yu Mincho" w:hAnsi="Arial" w:cs="Arial"/>
                <w:lang w:val="en-US"/>
              </w:rPr>
              <w:t>Publish research guides and Collections Discovery pages focused on underrepresented narratives in our collections and tailored to the needs of different audiences.</w:t>
            </w:r>
            <w:r w:rsidRPr="00D87ADA">
              <w:rPr>
                <w:rStyle w:val="eop"/>
                <w:rFonts w:ascii="Arial" w:eastAsia="Yu Mincho" w:hAnsi="Arial" w:cs="Arial"/>
              </w:rPr>
              <w:t> </w:t>
            </w:r>
          </w:p>
        </w:tc>
        <w:tc>
          <w:tcPr>
            <w:tcW w:w="1517" w:type="pct"/>
          </w:tcPr>
          <w:p w14:paraId="33351FDA" w14:textId="77777777" w:rsidR="003B487A" w:rsidRPr="00D87ADA" w:rsidRDefault="003B487A" w:rsidP="0089181B">
            <w:pPr>
              <w:spacing w:line="360" w:lineRule="auto"/>
              <w:rPr>
                <w:rFonts w:ascii="Arial" w:hAnsi="Arial" w:cs="Arial"/>
                <w:sz w:val="24"/>
                <w:szCs w:val="24"/>
              </w:rPr>
            </w:pPr>
            <w:r w:rsidRPr="2E3BBD25">
              <w:rPr>
                <w:rFonts w:ascii="Arial" w:hAnsi="Arial" w:cs="Arial"/>
                <w:sz w:val="24"/>
                <w:szCs w:val="24"/>
              </w:rPr>
              <w:t>Ongoing: new content published on Scotland and the Slave Trade https://www.nls.uk/collections/scotland-and-the-slave-trade/</w:t>
            </w:r>
          </w:p>
        </w:tc>
        <w:tc>
          <w:tcPr>
            <w:tcW w:w="800" w:type="pct"/>
          </w:tcPr>
          <w:p w14:paraId="1813B18F"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Director of Collections</w:t>
            </w:r>
            <w:r>
              <w:rPr>
                <w:rFonts w:ascii="Arial" w:hAnsi="Arial" w:cs="Arial"/>
                <w:sz w:val="24"/>
                <w:szCs w:val="24"/>
              </w:rPr>
              <w:t>,</w:t>
            </w:r>
            <w:r>
              <w:rPr>
                <w:sz w:val="24"/>
                <w:szCs w:val="24"/>
              </w:rPr>
              <w:t xml:space="preserve"> </w:t>
            </w:r>
            <w:proofErr w:type="gramStart"/>
            <w:r w:rsidRPr="00D96A5C">
              <w:rPr>
                <w:rFonts w:ascii="Arial" w:hAnsi="Arial" w:cs="Arial"/>
                <w:sz w:val="24"/>
                <w:szCs w:val="24"/>
              </w:rPr>
              <w:t>Access</w:t>
            </w:r>
            <w:proofErr w:type="gramEnd"/>
            <w:r w:rsidRPr="00D96A5C">
              <w:rPr>
                <w:rFonts w:ascii="Arial" w:hAnsi="Arial" w:cs="Arial"/>
                <w:sz w:val="24"/>
                <w:szCs w:val="24"/>
              </w:rPr>
              <w:t xml:space="preserve"> </w:t>
            </w:r>
            <w:r w:rsidRPr="00D87ADA">
              <w:rPr>
                <w:rFonts w:ascii="Arial" w:hAnsi="Arial" w:cs="Arial"/>
                <w:sz w:val="24"/>
                <w:szCs w:val="24"/>
              </w:rPr>
              <w:t>and Research</w:t>
            </w:r>
          </w:p>
          <w:p w14:paraId="468F79BD" w14:textId="77777777" w:rsidR="003B487A" w:rsidRPr="00D87ADA" w:rsidRDefault="003B487A" w:rsidP="0089181B">
            <w:pPr>
              <w:spacing w:line="360" w:lineRule="auto"/>
              <w:rPr>
                <w:rFonts w:ascii="Arial" w:hAnsi="Arial" w:cs="Arial"/>
                <w:sz w:val="24"/>
                <w:szCs w:val="24"/>
              </w:rPr>
            </w:pPr>
          </w:p>
        </w:tc>
      </w:tr>
    </w:tbl>
    <w:p w14:paraId="5886DEBC" w14:textId="77777777" w:rsidR="00C378D2" w:rsidRDefault="00C378D2" w:rsidP="003B487A">
      <w:pPr>
        <w:rPr>
          <w:rFonts w:ascii="Arial" w:hAnsi="Arial" w:cs="Arial"/>
          <w:sz w:val="24"/>
          <w:szCs w:val="24"/>
        </w:rPr>
      </w:pPr>
    </w:p>
    <w:p w14:paraId="7DD1D239" w14:textId="77777777" w:rsidR="00C378D2" w:rsidRDefault="00C378D2">
      <w:pPr>
        <w:rPr>
          <w:rFonts w:ascii="Arial" w:hAnsi="Arial" w:cs="Arial"/>
          <w:sz w:val="24"/>
          <w:szCs w:val="24"/>
        </w:rPr>
      </w:pPr>
      <w:r>
        <w:rPr>
          <w:rFonts w:ascii="Arial" w:hAnsi="Arial" w:cs="Arial"/>
          <w:sz w:val="24"/>
          <w:szCs w:val="24"/>
        </w:rPr>
        <w:br w:type="page"/>
      </w:r>
    </w:p>
    <w:p w14:paraId="023A89B2" w14:textId="77777777" w:rsidR="003B487A" w:rsidRPr="00D87ADA" w:rsidRDefault="003B487A" w:rsidP="003B487A">
      <w:pPr>
        <w:rPr>
          <w:rFonts w:ascii="Arial" w:hAnsi="Arial" w:cs="Arial"/>
          <w:sz w:val="24"/>
          <w:szCs w:val="24"/>
        </w:rPr>
      </w:pPr>
    </w:p>
    <w:p w14:paraId="47CF738E" w14:textId="316DCB01" w:rsidR="003B487A" w:rsidRPr="00D87ADA" w:rsidRDefault="003B487A" w:rsidP="2BAD0BC1">
      <w:pPr>
        <w:pStyle w:val="Heading3"/>
        <w:spacing w:after="360"/>
        <w:rPr>
          <w:rFonts w:cs="Arial"/>
          <w:bCs/>
          <w:color w:val="17365D" w:themeColor="text2" w:themeShade="BF"/>
          <w:szCs w:val="24"/>
        </w:rPr>
      </w:pPr>
      <w:r>
        <w:t>Outcome 4 - Theme: Organisational Culture</w:t>
      </w:r>
    </w:p>
    <w:p w14:paraId="7C90F65C" w14:textId="77777777" w:rsidR="003B487A" w:rsidRPr="00C44592" w:rsidRDefault="003B487A" w:rsidP="003B487A">
      <w:pPr>
        <w:rPr>
          <w:rFonts w:ascii="Arial" w:hAnsi="Arial" w:cs="Arial"/>
          <w:b/>
          <w:bCs/>
          <w:sz w:val="24"/>
          <w:szCs w:val="24"/>
        </w:rPr>
      </w:pPr>
      <w:r w:rsidRPr="00C44592">
        <w:rPr>
          <w:rFonts w:ascii="Arial" w:eastAsia="Arial" w:hAnsi="Arial" w:cs="Arial"/>
          <w:b/>
          <w:bCs/>
          <w:sz w:val="24"/>
          <w:szCs w:val="24"/>
        </w:rPr>
        <w:t>Our staff will demonstrate that they understand the different needs of individuals, and the importance of equality for all.</w:t>
      </w:r>
    </w:p>
    <w:p w14:paraId="60481737" w14:textId="77777777" w:rsidR="003B487A" w:rsidRDefault="003B487A" w:rsidP="003B487A"/>
    <w:p w14:paraId="48AF731E" w14:textId="77777777" w:rsidR="003B487A" w:rsidRPr="00E92CF1" w:rsidRDefault="003B487A" w:rsidP="003B487A">
      <w:pPr>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Relevant Protected Characteristic(s) and relationship to General Duty:</w:t>
      </w:r>
      <w:r>
        <w:rPr>
          <w:rFonts w:ascii="Arial" w:hAnsi="Arial" w:cs="Arial"/>
          <w:b/>
          <w:color w:val="17365D" w:themeColor="text2" w:themeShade="BF"/>
          <w:sz w:val="24"/>
          <w:szCs w:val="24"/>
        </w:rPr>
        <w:t xml:space="preserve"> </w:t>
      </w:r>
      <w:r w:rsidRPr="00D87ADA">
        <w:rPr>
          <w:rFonts w:ascii="Arial" w:hAnsi="Arial" w:cs="Arial"/>
          <w:sz w:val="24"/>
          <w:szCs w:val="24"/>
        </w:rPr>
        <w:t>Relates to all protected characteristics.</w:t>
      </w:r>
    </w:p>
    <w:p w14:paraId="0DE03372" w14:textId="77777777" w:rsidR="003B487A" w:rsidRDefault="003B487A" w:rsidP="003B487A"/>
    <w:tbl>
      <w:tblPr>
        <w:tblStyle w:val="TableGrid"/>
        <w:tblW w:w="5000" w:type="pct"/>
        <w:tblLook w:val="07E0" w:firstRow="1" w:lastRow="1" w:firstColumn="1" w:lastColumn="1" w:noHBand="1" w:noVBand="1"/>
        <w:tblCaption w:val="Activities, tasks, outcomes and owners under the broad theme of organisational culture."/>
        <w:tblDescription w:val="A list of areas of planned, ongoing and completed work dedicated to making the organisational culture more diverse and inclusive."/>
      </w:tblPr>
      <w:tblGrid>
        <w:gridCol w:w="4045"/>
        <w:gridCol w:w="4079"/>
        <w:gridCol w:w="3799"/>
        <w:gridCol w:w="2251"/>
      </w:tblGrid>
      <w:tr w:rsidR="003B487A" w:rsidRPr="00D87ADA" w14:paraId="3DACDF5F" w14:textId="77777777" w:rsidTr="006954E0">
        <w:trPr>
          <w:cantSplit/>
          <w:tblHeader/>
        </w:trPr>
        <w:tc>
          <w:tcPr>
            <w:tcW w:w="1427" w:type="pct"/>
          </w:tcPr>
          <w:p w14:paraId="6D226551"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Activity</w:t>
            </w:r>
          </w:p>
        </w:tc>
        <w:tc>
          <w:tcPr>
            <w:tcW w:w="1439" w:type="pct"/>
          </w:tcPr>
          <w:p w14:paraId="5B95CA83"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w:t>
            </w:r>
          </w:p>
        </w:tc>
        <w:tc>
          <w:tcPr>
            <w:tcW w:w="1340" w:type="pct"/>
          </w:tcPr>
          <w:p w14:paraId="1C86E79F"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Outcome</w:t>
            </w:r>
          </w:p>
        </w:tc>
        <w:tc>
          <w:tcPr>
            <w:tcW w:w="794" w:type="pct"/>
          </w:tcPr>
          <w:p w14:paraId="7E70850A"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 Owner</w:t>
            </w:r>
          </w:p>
        </w:tc>
      </w:tr>
      <w:tr w:rsidR="003B487A" w:rsidRPr="00D87ADA" w14:paraId="33220150" w14:textId="77777777" w:rsidTr="004E29BE">
        <w:tc>
          <w:tcPr>
            <w:tcW w:w="1427" w:type="pct"/>
          </w:tcPr>
          <w:p w14:paraId="2C021A67" w14:textId="77777777" w:rsidR="003B487A" w:rsidRPr="00D87ADA" w:rsidRDefault="003B487A" w:rsidP="0089181B">
            <w:pPr>
              <w:spacing w:line="360" w:lineRule="auto"/>
              <w:rPr>
                <w:rFonts w:ascii="Arial" w:eastAsia="Proxima Nova" w:hAnsi="Arial" w:cs="Arial"/>
                <w:sz w:val="24"/>
                <w:szCs w:val="24"/>
              </w:rPr>
            </w:pPr>
            <w:r w:rsidRPr="00D87ADA">
              <w:rPr>
                <w:rFonts w:ascii="Arial" w:eastAsia="Proxima Nova" w:hAnsi="Arial" w:cs="Arial"/>
                <w:sz w:val="24"/>
                <w:szCs w:val="24"/>
              </w:rPr>
              <w:t xml:space="preserve">4.1 </w:t>
            </w:r>
          </w:p>
          <w:p w14:paraId="21606D33" w14:textId="365EF0CD" w:rsidR="003B487A" w:rsidRPr="00281814" w:rsidRDefault="003B487A" w:rsidP="0089181B">
            <w:pPr>
              <w:spacing w:line="360" w:lineRule="auto"/>
              <w:rPr>
                <w:rFonts w:ascii="Arial" w:eastAsia="Proxima Nova" w:hAnsi="Arial" w:cs="Arial"/>
                <w:sz w:val="24"/>
                <w:szCs w:val="24"/>
              </w:rPr>
            </w:pPr>
            <w:r w:rsidRPr="00D87ADA">
              <w:rPr>
                <w:rFonts w:ascii="Arial" w:eastAsia="Proxima Nova" w:hAnsi="Arial" w:cs="Arial"/>
                <w:sz w:val="24"/>
                <w:szCs w:val="24"/>
              </w:rPr>
              <w:t xml:space="preserve">Involve our staff so they are involved and that all know they have a role to play to ensure equality is embedded in our work and how we behave and treat people. </w:t>
            </w:r>
          </w:p>
          <w:p w14:paraId="0B49FE58" w14:textId="77777777" w:rsidR="003B487A" w:rsidRPr="00D87ADA" w:rsidRDefault="003B487A" w:rsidP="0089181B">
            <w:pPr>
              <w:spacing w:line="360" w:lineRule="auto"/>
              <w:rPr>
                <w:rFonts w:ascii="Arial" w:hAnsi="Arial" w:cs="Arial"/>
                <w:sz w:val="24"/>
                <w:szCs w:val="24"/>
              </w:rPr>
            </w:pPr>
          </w:p>
        </w:tc>
        <w:tc>
          <w:tcPr>
            <w:tcW w:w="1439" w:type="pct"/>
          </w:tcPr>
          <w:p w14:paraId="30AF2E04" w14:textId="77777777" w:rsidR="003B487A" w:rsidRPr="00D87ADA" w:rsidRDefault="003B487A" w:rsidP="0089181B">
            <w:pPr>
              <w:spacing w:line="360" w:lineRule="auto"/>
              <w:rPr>
                <w:rFonts w:ascii="Arial" w:hAnsi="Arial" w:cs="Arial"/>
                <w:sz w:val="24"/>
                <w:szCs w:val="24"/>
              </w:rPr>
            </w:pPr>
          </w:p>
          <w:p w14:paraId="4B852432"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Scope and implement a mandatory training programme for all staff including e-learning modules plus supplementary targeted training for key staff.</w:t>
            </w:r>
          </w:p>
          <w:p w14:paraId="7E9DC043" w14:textId="77777777" w:rsidR="003B487A" w:rsidRPr="00D87ADA" w:rsidRDefault="003B487A" w:rsidP="0089181B">
            <w:pPr>
              <w:spacing w:line="360" w:lineRule="auto"/>
              <w:rPr>
                <w:rFonts w:ascii="Arial" w:hAnsi="Arial" w:cs="Arial"/>
                <w:sz w:val="24"/>
                <w:szCs w:val="24"/>
              </w:rPr>
            </w:pPr>
          </w:p>
        </w:tc>
        <w:tc>
          <w:tcPr>
            <w:tcW w:w="1340" w:type="pct"/>
          </w:tcPr>
          <w:p w14:paraId="04E5C620" w14:textId="77777777" w:rsidR="003B487A" w:rsidRPr="00D87ADA" w:rsidRDefault="003B487A" w:rsidP="0089181B">
            <w:pPr>
              <w:spacing w:line="360" w:lineRule="auto"/>
              <w:rPr>
                <w:rFonts w:ascii="Arial" w:hAnsi="Arial" w:cs="Arial"/>
                <w:sz w:val="24"/>
                <w:szCs w:val="24"/>
              </w:rPr>
            </w:pPr>
          </w:p>
          <w:p w14:paraId="494BF3FD" w14:textId="790708FE"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Mandatory Training programme is well underway. It is envisaged that all current staff will have completed the training by June 202</w:t>
            </w:r>
            <w:r>
              <w:rPr>
                <w:rFonts w:ascii="Arial" w:hAnsi="Arial" w:cs="Arial"/>
                <w:sz w:val="24"/>
                <w:szCs w:val="24"/>
              </w:rPr>
              <w:t>3</w:t>
            </w:r>
            <w:r w:rsidRPr="00D87ADA">
              <w:rPr>
                <w:rFonts w:ascii="Arial" w:hAnsi="Arial" w:cs="Arial"/>
                <w:sz w:val="24"/>
                <w:szCs w:val="24"/>
              </w:rPr>
              <w:t>. The mandatory EDI training is now included as part of the induction/probation process.</w:t>
            </w:r>
          </w:p>
        </w:tc>
        <w:tc>
          <w:tcPr>
            <w:tcW w:w="794" w:type="pct"/>
          </w:tcPr>
          <w:p w14:paraId="01DC171E" w14:textId="77777777" w:rsidR="003B487A" w:rsidRPr="00D87ADA" w:rsidRDefault="003B487A" w:rsidP="0089181B">
            <w:pPr>
              <w:spacing w:line="360" w:lineRule="auto"/>
              <w:rPr>
                <w:rFonts w:ascii="Arial" w:hAnsi="Arial" w:cs="Arial"/>
                <w:sz w:val="24"/>
                <w:szCs w:val="24"/>
              </w:rPr>
            </w:pPr>
          </w:p>
          <w:p w14:paraId="736F8415"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Head of HR</w:t>
            </w:r>
          </w:p>
          <w:p w14:paraId="7C7BC42E" w14:textId="77777777" w:rsidR="003B487A" w:rsidRPr="00D87ADA" w:rsidRDefault="003B487A" w:rsidP="0089181B">
            <w:pPr>
              <w:spacing w:line="360" w:lineRule="auto"/>
              <w:rPr>
                <w:rFonts w:ascii="Arial" w:hAnsi="Arial" w:cs="Arial"/>
                <w:sz w:val="24"/>
                <w:szCs w:val="24"/>
              </w:rPr>
            </w:pPr>
          </w:p>
        </w:tc>
      </w:tr>
      <w:tr w:rsidR="003B487A" w:rsidRPr="00D87ADA" w14:paraId="556F2684" w14:textId="77777777" w:rsidTr="004E29BE">
        <w:tc>
          <w:tcPr>
            <w:tcW w:w="1427" w:type="pct"/>
          </w:tcPr>
          <w:p w14:paraId="3A99236B" w14:textId="77777777" w:rsidR="003B487A" w:rsidRPr="00D87ADA" w:rsidRDefault="003B487A" w:rsidP="0089181B">
            <w:pPr>
              <w:spacing w:line="360" w:lineRule="auto"/>
              <w:rPr>
                <w:rFonts w:ascii="Arial" w:eastAsia="Proxima Nova" w:hAnsi="Arial" w:cs="Arial"/>
                <w:sz w:val="24"/>
                <w:szCs w:val="24"/>
              </w:rPr>
            </w:pPr>
          </w:p>
        </w:tc>
        <w:tc>
          <w:tcPr>
            <w:tcW w:w="1439" w:type="pct"/>
          </w:tcPr>
          <w:p w14:paraId="6B45D84C" w14:textId="379EB8DC"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Review the Equality Impact Assessment policy and procedure.</w:t>
            </w:r>
          </w:p>
        </w:tc>
        <w:tc>
          <w:tcPr>
            <w:tcW w:w="1340" w:type="pct"/>
          </w:tcPr>
          <w:p w14:paraId="7187CA80"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Completed</w:t>
            </w:r>
          </w:p>
        </w:tc>
        <w:tc>
          <w:tcPr>
            <w:tcW w:w="794" w:type="pct"/>
          </w:tcPr>
          <w:p w14:paraId="01708A1D"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Head of HR</w:t>
            </w:r>
          </w:p>
        </w:tc>
      </w:tr>
      <w:tr w:rsidR="003B487A" w:rsidRPr="00D87ADA" w14:paraId="1AC330E6" w14:textId="77777777" w:rsidTr="004E29BE">
        <w:tc>
          <w:tcPr>
            <w:tcW w:w="1427" w:type="pct"/>
          </w:tcPr>
          <w:p w14:paraId="242587B3" w14:textId="77777777" w:rsidR="003B487A" w:rsidRPr="00D87ADA" w:rsidRDefault="003B487A" w:rsidP="0089181B">
            <w:pPr>
              <w:spacing w:line="360" w:lineRule="auto"/>
              <w:rPr>
                <w:rFonts w:ascii="Arial" w:eastAsia="Proxima Nova" w:hAnsi="Arial" w:cs="Arial"/>
                <w:sz w:val="24"/>
                <w:szCs w:val="24"/>
              </w:rPr>
            </w:pPr>
          </w:p>
        </w:tc>
        <w:tc>
          <w:tcPr>
            <w:tcW w:w="1439" w:type="pct"/>
          </w:tcPr>
          <w:p w14:paraId="4ED392A0"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Scope and implement Equality </w:t>
            </w:r>
            <w:r w:rsidRPr="00D87ADA">
              <w:rPr>
                <w:rFonts w:ascii="Arial" w:hAnsi="Arial" w:cs="Arial"/>
                <w:sz w:val="24"/>
                <w:szCs w:val="24"/>
              </w:rPr>
              <w:lastRenderedPageBreak/>
              <w:t xml:space="preserve">Impact Assessment training for all relevant </w:t>
            </w:r>
            <w:proofErr w:type="gramStart"/>
            <w:r w:rsidRPr="00D87ADA">
              <w:rPr>
                <w:rFonts w:ascii="Arial" w:hAnsi="Arial" w:cs="Arial"/>
                <w:sz w:val="24"/>
                <w:szCs w:val="24"/>
              </w:rPr>
              <w:t>staff</w:t>
            </w:r>
            <w:proofErr w:type="gramEnd"/>
          </w:p>
          <w:p w14:paraId="25ACF199" w14:textId="77777777" w:rsidR="003B487A" w:rsidRPr="00D87ADA" w:rsidRDefault="003B487A" w:rsidP="0089181B">
            <w:pPr>
              <w:spacing w:line="360" w:lineRule="auto"/>
              <w:rPr>
                <w:rFonts w:ascii="Arial" w:hAnsi="Arial" w:cs="Arial"/>
                <w:sz w:val="24"/>
                <w:szCs w:val="24"/>
              </w:rPr>
            </w:pPr>
          </w:p>
        </w:tc>
        <w:tc>
          <w:tcPr>
            <w:tcW w:w="1340" w:type="pct"/>
          </w:tcPr>
          <w:p w14:paraId="54C78E29" w14:textId="0AB45469" w:rsidR="003B487A" w:rsidRPr="00D87ADA" w:rsidRDefault="003B487A" w:rsidP="0089181B">
            <w:pPr>
              <w:spacing w:line="360" w:lineRule="auto"/>
              <w:rPr>
                <w:rFonts w:ascii="Arial" w:hAnsi="Arial" w:cs="Arial"/>
                <w:sz w:val="24"/>
                <w:szCs w:val="24"/>
              </w:rPr>
            </w:pPr>
            <w:proofErr w:type="spellStart"/>
            <w:r w:rsidRPr="00D87ADA">
              <w:rPr>
                <w:rFonts w:ascii="Arial" w:hAnsi="Arial" w:cs="Arial"/>
                <w:sz w:val="24"/>
                <w:szCs w:val="24"/>
              </w:rPr>
              <w:lastRenderedPageBreak/>
              <w:t>EqIA</w:t>
            </w:r>
            <w:proofErr w:type="spellEnd"/>
            <w:r w:rsidRPr="00D87ADA">
              <w:rPr>
                <w:rFonts w:ascii="Arial" w:hAnsi="Arial" w:cs="Arial"/>
                <w:sz w:val="24"/>
                <w:szCs w:val="24"/>
              </w:rPr>
              <w:t xml:space="preserve"> Assessment guidance is </w:t>
            </w:r>
            <w:r w:rsidRPr="00D87ADA">
              <w:rPr>
                <w:rFonts w:ascii="Arial" w:hAnsi="Arial" w:cs="Arial"/>
                <w:sz w:val="24"/>
                <w:szCs w:val="24"/>
              </w:rPr>
              <w:lastRenderedPageBreak/>
              <w:t>within the Policy/Procedure</w:t>
            </w:r>
            <w:r>
              <w:rPr>
                <w:rFonts w:ascii="Arial" w:hAnsi="Arial" w:cs="Arial"/>
                <w:sz w:val="24"/>
                <w:szCs w:val="24"/>
              </w:rPr>
              <w:t>.</w:t>
            </w:r>
            <w:r w:rsidRPr="00D87ADA">
              <w:rPr>
                <w:rFonts w:ascii="Arial" w:hAnsi="Arial" w:cs="Arial"/>
                <w:sz w:val="24"/>
                <w:szCs w:val="24"/>
              </w:rPr>
              <w:t xml:space="preserve"> </w:t>
            </w:r>
            <w:r>
              <w:rPr>
                <w:rFonts w:ascii="Arial" w:hAnsi="Arial" w:cs="Arial"/>
                <w:sz w:val="24"/>
                <w:szCs w:val="24"/>
              </w:rPr>
              <w:t>G</w:t>
            </w:r>
            <w:r w:rsidRPr="00D87ADA">
              <w:rPr>
                <w:rFonts w:ascii="Arial" w:hAnsi="Arial" w:cs="Arial"/>
                <w:sz w:val="24"/>
                <w:szCs w:val="24"/>
              </w:rPr>
              <w:t>uidance and advice provided at the Management Forum</w:t>
            </w:r>
            <w:r>
              <w:rPr>
                <w:rFonts w:ascii="Arial" w:hAnsi="Arial" w:cs="Arial"/>
                <w:sz w:val="24"/>
                <w:szCs w:val="24"/>
              </w:rPr>
              <w:t xml:space="preserve"> and Training Sessions</w:t>
            </w:r>
            <w:r w:rsidRPr="00D87ADA">
              <w:rPr>
                <w:rFonts w:ascii="Arial" w:hAnsi="Arial" w:cs="Arial"/>
                <w:sz w:val="24"/>
                <w:szCs w:val="24"/>
              </w:rPr>
              <w:t xml:space="preserve">. The </w:t>
            </w:r>
            <w:proofErr w:type="spellStart"/>
            <w:r w:rsidRPr="00D87ADA">
              <w:rPr>
                <w:rFonts w:ascii="Arial" w:hAnsi="Arial" w:cs="Arial"/>
                <w:sz w:val="24"/>
                <w:szCs w:val="24"/>
              </w:rPr>
              <w:t>EqIA</w:t>
            </w:r>
            <w:proofErr w:type="spellEnd"/>
            <w:r w:rsidRPr="00D87ADA">
              <w:rPr>
                <w:rFonts w:ascii="Arial" w:hAnsi="Arial" w:cs="Arial"/>
                <w:sz w:val="24"/>
                <w:szCs w:val="24"/>
              </w:rPr>
              <w:t xml:space="preserve"> Team advise a discussion with them prior to completion and the EDI Officer is available to offer advice and feedback before being submitted.</w:t>
            </w:r>
          </w:p>
        </w:tc>
        <w:tc>
          <w:tcPr>
            <w:tcW w:w="794" w:type="pct"/>
          </w:tcPr>
          <w:p w14:paraId="06A59EA1"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lastRenderedPageBreak/>
              <w:t>Head of HR</w:t>
            </w:r>
          </w:p>
        </w:tc>
      </w:tr>
    </w:tbl>
    <w:p w14:paraId="4D37BA0D" w14:textId="77777777" w:rsidR="003B487A" w:rsidRPr="00D87ADA" w:rsidRDefault="003B487A" w:rsidP="003B487A">
      <w:pPr>
        <w:rPr>
          <w:rFonts w:ascii="Arial" w:hAnsi="Arial" w:cs="Arial"/>
          <w:sz w:val="24"/>
          <w:szCs w:val="24"/>
        </w:rPr>
      </w:pPr>
    </w:p>
    <w:p w14:paraId="6DE95E09" w14:textId="757ADFFF" w:rsidR="00C378D2" w:rsidRDefault="00C378D2">
      <w:pPr>
        <w:rPr>
          <w:rFonts w:ascii="Arial" w:hAnsi="Arial" w:cs="Arial"/>
          <w:sz w:val="24"/>
          <w:szCs w:val="24"/>
        </w:rPr>
      </w:pPr>
      <w:r>
        <w:rPr>
          <w:rFonts w:ascii="Arial" w:hAnsi="Arial" w:cs="Arial"/>
          <w:sz w:val="24"/>
          <w:szCs w:val="24"/>
        </w:rPr>
        <w:br w:type="page"/>
      </w:r>
    </w:p>
    <w:p w14:paraId="05F02D41" w14:textId="77777777" w:rsidR="003B487A" w:rsidRPr="00D87ADA" w:rsidRDefault="003B487A" w:rsidP="003B487A">
      <w:pPr>
        <w:jc w:val="center"/>
        <w:rPr>
          <w:rFonts w:ascii="Arial" w:hAnsi="Arial" w:cs="Arial"/>
          <w:sz w:val="24"/>
          <w:szCs w:val="24"/>
        </w:rPr>
      </w:pPr>
    </w:p>
    <w:p w14:paraId="2CC96CE4" w14:textId="77777777" w:rsidR="003B487A" w:rsidRPr="00D87ADA" w:rsidRDefault="003B487A" w:rsidP="2BAD0BC1">
      <w:pPr>
        <w:pStyle w:val="Heading3"/>
        <w:spacing w:after="360"/>
        <w:rPr>
          <w:rFonts w:cs="Arial"/>
          <w:bCs/>
          <w:color w:val="17365D" w:themeColor="text2" w:themeShade="BF"/>
          <w:szCs w:val="24"/>
        </w:rPr>
      </w:pPr>
      <w:r>
        <w:t>Outcome 5 - Theme: Organisational Culture</w:t>
      </w:r>
    </w:p>
    <w:p w14:paraId="466336C7" w14:textId="77777777" w:rsidR="003B487A" w:rsidRPr="00F00AE8" w:rsidRDefault="003B487A" w:rsidP="003B487A">
      <w:pPr>
        <w:rPr>
          <w:rFonts w:ascii="Arial" w:eastAsia="Arial" w:hAnsi="Arial" w:cs="Arial"/>
          <w:b/>
          <w:bCs/>
          <w:sz w:val="24"/>
          <w:szCs w:val="24"/>
        </w:rPr>
      </w:pPr>
      <w:r w:rsidRPr="00F00AE8">
        <w:rPr>
          <w:rFonts w:ascii="Arial" w:eastAsia="Arial" w:hAnsi="Arial" w:cs="Arial"/>
          <w:b/>
          <w:bCs/>
          <w:sz w:val="24"/>
          <w:szCs w:val="24"/>
        </w:rPr>
        <w:t>We will ensure that our staff and partner communities do not face discrimination on the grounds of their protected characteristics.</w:t>
      </w:r>
    </w:p>
    <w:p w14:paraId="673942DD" w14:textId="77777777" w:rsidR="003B487A" w:rsidRDefault="003B487A" w:rsidP="003B487A"/>
    <w:p w14:paraId="1AC6F892" w14:textId="77777777" w:rsidR="003B487A" w:rsidRDefault="003B487A" w:rsidP="003B487A">
      <w:pPr>
        <w:rPr>
          <w:rFonts w:ascii="Arial" w:hAnsi="Arial" w:cs="Arial"/>
          <w:sz w:val="24"/>
          <w:szCs w:val="24"/>
        </w:rPr>
      </w:pPr>
      <w:r w:rsidRPr="00D87ADA">
        <w:rPr>
          <w:rFonts w:ascii="Arial" w:hAnsi="Arial" w:cs="Arial"/>
          <w:b/>
          <w:color w:val="17365D" w:themeColor="text2" w:themeShade="BF"/>
          <w:sz w:val="24"/>
          <w:szCs w:val="24"/>
        </w:rPr>
        <w:t>Relevant Protected Characteristic(s) and relationship to General Duty:</w:t>
      </w:r>
      <w:r>
        <w:rPr>
          <w:rFonts w:ascii="Arial" w:hAnsi="Arial" w:cs="Arial"/>
          <w:b/>
          <w:color w:val="17365D" w:themeColor="text2" w:themeShade="BF"/>
          <w:sz w:val="24"/>
          <w:szCs w:val="24"/>
        </w:rPr>
        <w:t xml:space="preserve"> </w:t>
      </w:r>
      <w:r w:rsidRPr="00D87ADA">
        <w:rPr>
          <w:rFonts w:ascii="Arial" w:hAnsi="Arial" w:cs="Arial"/>
          <w:sz w:val="24"/>
          <w:szCs w:val="24"/>
        </w:rPr>
        <w:t>Relates to all protected characteristics.</w:t>
      </w:r>
    </w:p>
    <w:p w14:paraId="5E3ABC2C" w14:textId="77777777" w:rsidR="003B487A" w:rsidRDefault="003B487A" w:rsidP="003B487A">
      <w:pPr>
        <w:rPr>
          <w:rFonts w:ascii="Arial" w:hAnsi="Arial" w:cs="Arial"/>
          <w:sz w:val="24"/>
          <w:szCs w:val="24"/>
        </w:rPr>
      </w:pPr>
    </w:p>
    <w:tbl>
      <w:tblPr>
        <w:tblStyle w:val="TableGrid"/>
        <w:tblW w:w="5000" w:type="pct"/>
        <w:tblLook w:val="07E0" w:firstRow="1" w:lastRow="1" w:firstColumn="1" w:lastColumn="1" w:noHBand="1" w:noVBand="1"/>
        <w:tblCaption w:val="Activities, tasks, outcomes and owners under the broad theme of organisational culture."/>
        <w:tblDescription w:val="The table lists areas of work dedicated to removing the risk of discrimination from staff and partner communities."/>
      </w:tblPr>
      <w:tblGrid>
        <w:gridCol w:w="4045"/>
        <w:gridCol w:w="4079"/>
        <w:gridCol w:w="3799"/>
        <w:gridCol w:w="2251"/>
      </w:tblGrid>
      <w:tr w:rsidR="003B487A" w:rsidRPr="00D87ADA" w14:paraId="11961A87" w14:textId="77777777" w:rsidTr="00537698">
        <w:trPr>
          <w:cantSplit/>
          <w:tblHeader/>
        </w:trPr>
        <w:tc>
          <w:tcPr>
            <w:tcW w:w="1427" w:type="pct"/>
          </w:tcPr>
          <w:p w14:paraId="0E51DA99"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Activity</w:t>
            </w:r>
          </w:p>
        </w:tc>
        <w:tc>
          <w:tcPr>
            <w:tcW w:w="1439" w:type="pct"/>
          </w:tcPr>
          <w:p w14:paraId="753BE7A9"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w:t>
            </w:r>
          </w:p>
        </w:tc>
        <w:tc>
          <w:tcPr>
            <w:tcW w:w="1340" w:type="pct"/>
          </w:tcPr>
          <w:p w14:paraId="1633348F"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Outcome</w:t>
            </w:r>
          </w:p>
        </w:tc>
        <w:tc>
          <w:tcPr>
            <w:tcW w:w="794" w:type="pct"/>
          </w:tcPr>
          <w:p w14:paraId="457416A9"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 Owner</w:t>
            </w:r>
          </w:p>
        </w:tc>
      </w:tr>
      <w:tr w:rsidR="003B487A" w:rsidRPr="00D87ADA" w14:paraId="7E7C3E6B" w14:textId="77777777" w:rsidTr="004E29BE">
        <w:tc>
          <w:tcPr>
            <w:tcW w:w="1427" w:type="pct"/>
          </w:tcPr>
          <w:p w14:paraId="46846B4F" w14:textId="77777777" w:rsidR="003B487A" w:rsidRPr="00D87ADA" w:rsidRDefault="003B487A" w:rsidP="0089181B">
            <w:pPr>
              <w:spacing w:line="360" w:lineRule="auto"/>
              <w:rPr>
                <w:rFonts w:ascii="Arial" w:eastAsia="Proxima Nova" w:hAnsi="Arial" w:cs="Arial"/>
                <w:sz w:val="24"/>
                <w:szCs w:val="24"/>
              </w:rPr>
            </w:pPr>
            <w:r w:rsidRPr="00D87ADA">
              <w:rPr>
                <w:rFonts w:ascii="Arial" w:eastAsia="Proxima Nova" w:hAnsi="Arial" w:cs="Arial"/>
                <w:sz w:val="24"/>
                <w:szCs w:val="24"/>
              </w:rPr>
              <w:t>5.1</w:t>
            </w:r>
          </w:p>
          <w:p w14:paraId="12DD168F" w14:textId="72F43B8A" w:rsidR="003B487A" w:rsidRPr="00D87ADA" w:rsidRDefault="003B487A" w:rsidP="0089181B">
            <w:pPr>
              <w:spacing w:line="360" w:lineRule="auto"/>
              <w:rPr>
                <w:rFonts w:ascii="Arial" w:hAnsi="Arial" w:cs="Arial"/>
                <w:sz w:val="24"/>
                <w:szCs w:val="24"/>
              </w:rPr>
            </w:pPr>
            <w:r w:rsidRPr="00D87ADA">
              <w:rPr>
                <w:rFonts w:ascii="Arial" w:eastAsia="Proxima Nova" w:hAnsi="Arial" w:cs="Arial"/>
                <w:sz w:val="24"/>
                <w:szCs w:val="24"/>
              </w:rPr>
              <w:t>Our staff will have equality of opportunity, and</w:t>
            </w:r>
            <w:r w:rsidRPr="00D87ADA" w:rsidDel="00487096">
              <w:rPr>
                <w:rFonts w:ascii="Arial" w:eastAsia="Proxima Nova" w:hAnsi="Arial" w:cs="Arial"/>
                <w:sz w:val="24"/>
                <w:szCs w:val="24"/>
              </w:rPr>
              <w:t xml:space="preserve"> </w:t>
            </w:r>
            <w:r w:rsidRPr="00D87ADA">
              <w:rPr>
                <w:rFonts w:ascii="Arial" w:eastAsia="Proxima Nova" w:hAnsi="Arial" w:cs="Arial"/>
                <w:sz w:val="24"/>
                <w:szCs w:val="24"/>
              </w:rPr>
              <w:t xml:space="preserve">the knowledge and confidence to speak up and challenge where this can be improved, recognising that it is not up to someone else to improve the culture around equality, and that </w:t>
            </w:r>
            <w:proofErr w:type="gramStart"/>
            <w:r w:rsidRPr="00D87ADA">
              <w:rPr>
                <w:rFonts w:ascii="Arial" w:eastAsia="Proxima Nova" w:hAnsi="Arial" w:cs="Arial"/>
                <w:sz w:val="24"/>
                <w:szCs w:val="24"/>
              </w:rPr>
              <w:t>each individual</w:t>
            </w:r>
            <w:proofErr w:type="gramEnd"/>
            <w:r w:rsidRPr="00D87ADA">
              <w:rPr>
                <w:rFonts w:ascii="Arial" w:eastAsia="Proxima Nova" w:hAnsi="Arial" w:cs="Arial"/>
                <w:sz w:val="24"/>
                <w:szCs w:val="24"/>
              </w:rPr>
              <w:t xml:space="preserve"> has a responsibility in achieving this.</w:t>
            </w:r>
          </w:p>
        </w:tc>
        <w:tc>
          <w:tcPr>
            <w:tcW w:w="1439" w:type="pct"/>
          </w:tcPr>
          <w:p w14:paraId="46B72365" w14:textId="77777777" w:rsidR="003B487A" w:rsidRPr="00D87ADA" w:rsidRDefault="003B487A" w:rsidP="0089181B">
            <w:pPr>
              <w:spacing w:line="360" w:lineRule="auto"/>
              <w:rPr>
                <w:rFonts w:ascii="Arial" w:hAnsi="Arial" w:cs="Arial"/>
                <w:sz w:val="24"/>
                <w:szCs w:val="24"/>
              </w:rPr>
            </w:pPr>
          </w:p>
          <w:p w14:paraId="7AD5C369"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Review our job application process, including consideration of ‘blind’ recruitment and the inclusion of equalities principles for all posts.</w:t>
            </w:r>
          </w:p>
          <w:p w14:paraId="75B69EA8" w14:textId="77777777" w:rsidR="003B487A" w:rsidRPr="00D87ADA" w:rsidRDefault="003B487A" w:rsidP="0089181B">
            <w:pPr>
              <w:spacing w:line="360" w:lineRule="auto"/>
              <w:rPr>
                <w:rFonts w:ascii="Arial" w:hAnsi="Arial" w:cs="Arial"/>
                <w:sz w:val="24"/>
                <w:szCs w:val="24"/>
              </w:rPr>
            </w:pPr>
          </w:p>
          <w:p w14:paraId="7D0C5C3D" w14:textId="77777777" w:rsidR="003B487A" w:rsidRPr="00D87ADA" w:rsidRDefault="003B487A" w:rsidP="0089181B">
            <w:pPr>
              <w:spacing w:line="360" w:lineRule="auto"/>
              <w:rPr>
                <w:rFonts w:ascii="Arial" w:hAnsi="Arial" w:cs="Arial"/>
                <w:sz w:val="24"/>
                <w:szCs w:val="24"/>
              </w:rPr>
            </w:pPr>
          </w:p>
        </w:tc>
        <w:tc>
          <w:tcPr>
            <w:tcW w:w="1340" w:type="pct"/>
          </w:tcPr>
          <w:p w14:paraId="5E3B9A1A" w14:textId="77777777" w:rsidR="003B487A" w:rsidRPr="00D87ADA" w:rsidRDefault="003B487A" w:rsidP="0089181B">
            <w:pPr>
              <w:spacing w:line="360" w:lineRule="auto"/>
              <w:rPr>
                <w:rFonts w:ascii="Arial" w:hAnsi="Arial" w:cs="Arial"/>
                <w:sz w:val="24"/>
                <w:szCs w:val="24"/>
              </w:rPr>
            </w:pPr>
          </w:p>
          <w:p w14:paraId="2F93C0B9" w14:textId="700D79B5"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A review of the recruitment process has been undertaken by the EDI Officer and is currently being reviewed by the Head of HR</w:t>
            </w:r>
            <w:r w:rsidR="00510338">
              <w:rPr>
                <w:rFonts w:ascii="Arial" w:hAnsi="Arial" w:cs="Arial"/>
                <w:sz w:val="24"/>
                <w:szCs w:val="24"/>
              </w:rPr>
              <w:t xml:space="preserve"> and the EDI Working Group</w:t>
            </w:r>
            <w:r w:rsidRPr="00D87ADA">
              <w:rPr>
                <w:rFonts w:ascii="Arial" w:hAnsi="Arial" w:cs="Arial"/>
                <w:sz w:val="24"/>
                <w:szCs w:val="24"/>
              </w:rPr>
              <w:t>.</w:t>
            </w:r>
          </w:p>
          <w:p w14:paraId="5F49B84F" w14:textId="77777777" w:rsidR="003B487A" w:rsidRPr="00D87ADA" w:rsidRDefault="003B487A" w:rsidP="0089181B">
            <w:pPr>
              <w:spacing w:line="360" w:lineRule="auto"/>
              <w:rPr>
                <w:rFonts w:ascii="Arial" w:hAnsi="Arial" w:cs="Arial"/>
                <w:sz w:val="24"/>
                <w:szCs w:val="24"/>
              </w:rPr>
            </w:pPr>
          </w:p>
        </w:tc>
        <w:tc>
          <w:tcPr>
            <w:tcW w:w="794" w:type="pct"/>
          </w:tcPr>
          <w:p w14:paraId="2A308851" w14:textId="77777777" w:rsidR="003B487A" w:rsidRPr="00D87ADA" w:rsidRDefault="003B487A" w:rsidP="0089181B">
            <w:pPr>
              <w:spacing w:line="360" w:lineRule="auto"/>
              <w:rPr>
                <w:rFonts w:ascii="Arial" w:hAnsi="Arial" w:cs="Arial"/>
                <w:sz w:val="24"/>
                <w:szCs w:val="24"/>
              </w:rPr>
            </w:pPr>
          </w:p>
          <w:p w14:paraId="22EA4832"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Head of HR</w:t>
            </w:r>
          </w:p>
          <w:p w14:paraId="10E0658E" w14:textId="77777777" w:rsidR="003B487A" w:rsidRPr="00D87ADA" w:rsidRDefault="003B487A" w:rsidP="0089181B">
            <w:pPr>
              <w:spacing w:line="360" w:lineRule="auto"/>
              <w:rPr>
                <w:rFonts w:ascii="Arial" w:hAnsi="Arial" w:cs="Arial"/>
                <w:sz w:val="24"/>
                <w:szCs w:val="24"/>
              </w:rPr>
            </w:pPr>
          </w:p>
          <w:p w14:paraId="2CBD8AA2" w14:textId="77777777" w:rsidR="003B487A" w:rsidRPr="00D87ADA" w:rsidRDefault="003B487A" w:rsidP="0089181B">
            <w:pPr>
              <w:spacing w:line="360" w:lineRule="auto"/>
              <w:rPr>
                <w:rFonts w:ascii="Arial" w:hAnsi="Arial" w:cs="Arial"/>
                <w:sz w:val="24"/>
                <w:szCs w:val="24"/>
              </w:rPr>
            </w:pPr>
          </w:p>
        </w:tc>
      </w:tr>
      <w:tr w:rsidR="003B487A" w:rsidRPr="00D87ADA" w14:paraId="47CAE653" w14:textId="77777777" w:rsidTr="004E29BE">
        <w:tc>
          <w:tcPr>
            <w:tcW w:w="1427" w:type="pct"/>
          </w:tcPr>
          <w:p w14:paraId="7F737957" w14:textId="77777777" w:rsidR="003B487A" w:rsidRPr="00D87ADA" w:rsidRDefault="003B487A" w:rsidP="0089181B">
            <w:pPr>
              <w:spacing w:line="360" w:lineRule="auto"/>
              <w:rPr>
                <w:rFonts w:ascii="Arial" w:eastAsia="Proxima Nova" w:hAnsi="Arial" w:cs="Arial"/>
                <w:sz w:val="24"/>
                <w:szCs w:val="24"/>
              </w:rPr>
            </w:pPr>
          </w:p>
        </w:tc>
        <w:tc>
          <w:tcPr>
            <w:tcW w:w="1439" w:type="pct"/>
          </w:tcPr>
          <w:p w14:paraId="0C030328"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Explore the level of interest in setting up staff networks around </w:t>
            </w:r>
            <w:r w:rsidRPr="00D87ADA">
              <w:rPr>
                <w:rFonts w:ascii="Arial" w:hAnsi="Arial" w:cs="Arial"/>
                <w:sz w:val="24"/>
                <w:szCs w:val="24"/>
              </w:rPr>
              <w:lastRenderedPageBreak/>
              <w:t>different protected characteristics and ensure these are adequately supported by the Library.</w:t>
            </w:r>
          </w:p>
          <w:p w14:paraId="6A9CD571" w14:textId="77777777" w:rsidR="003B487A" w:rsidRPr="00D87ADA" w:rsidRDefault="003B487A" w:rsidP="0089181B">
            <w:pPr>
              <w:spacing w:line="360" w:lineRule="auto"/>
              <w:rPr>
                <w:rFonts w:ascii="Arial" w:hAnsi="Arial" w:cs="Arial"/>
                <w:sz w:val="24"/>
                <w:szCs w:val="24"/>
              </w:rPr>
            </w:pPr>
          </w:p>
        </w:tc>
        <w:tc>
          <w:tcPr>
            <w:tcW w:w="1340" w:type="pct"/>
          </w:tcPr>
          <w:p w14:paraId="4F7B834B" w14:textId="7EF7C26B"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lastRenderedPageBreak/>
              <w:t xml:space="preserve">There is a LGBT+ staff network which was established in 2021. </w:t>
            </w:r>
            <w:r w:rsidRPr="00D87ADA">
              <w:rPr>
                <w:rFonts w:ascii="Arial" w:hAnsi="Arial" w:cs="Arial"/>
                <w:sz w:val="24"/>
                <w:szCs w:val="24"/>
              </w:rPr>
              <w:lastRenderedPageBreak/>
              <w:t xml:space="preserve">We are in the process of establishing a Disability Advocacy Network with the potential to set up others. There is </w:t>
            </w:r>
            <w:r w:rsidR="00356C36">
              <w:rPr>
                <w:rFonts w:ascii="Arial" w:hAnsi="Arial" w:cs="Arial"/>
                <w:sz w:val="24"/>
                <w:szCs w:val="24"/>
              </w:rPr>
              <w:t xml:space="preserve">now </w:t>
            </w:r>
            <w:r w:rsidRPr="00D87ADA">
              <w:rPr>
                <w:rFonts w:ascii="Arial" w:hAnsi="Arial" w:cs="Arial"/>
                <w:sz w:val="24"/>
                <w:szCs w:val="24"/>
              </w:rPr>
              <w:t xml:space="preserve">a budget available to the groups. </w:t>
            </w:r>
          </w:p>
        </w:tc>
        <w:tc>
          <w:tcPr>
            <w:tcW w:w="794" w:type="pct"/>
          </w:tcPr>
          <w:p w14:paraId="5068BA4C"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lastRenderedPageBreak/>
              <w:t>Head of HR</w:t>
            </w:r>
          </w:p>
          <w:p w14:paraId="5CBFDE95" w14:textId="77777777" w:rsidR="003B487A" w:rsidRPr="00D87ADA" w:rsidRDefault="003B487A" w:rsidP="0089181B">
            <w:pPr>
              <w:spacing w:line="360" w:lineRule="auto"/>
              <w:rPr>
                <w:rFonts w:ascii="Arial" w:hAnsi="Arial" w:cs="Arial"/>
                <w:sz w:val="24"/>
                <w:szCs w:val="24"/>
              </w:rPr>
            </w:pPr>
          </w:p>
        </w:tc>
      </w:tr>
      <w:tr w:rsidR="003B487A" w:rsidRPr="00D87ADA" w14:paraId="6249E71C" w14:textId="77777777" w:rsidTr="004E29BE">
        <w:tc>
          <w:tcPr>
            <w:tcW w:w="1427" w:type="pct"/>
          </w:tcPr>
          <w:p w14:paraId="4DF2E315" w14:textId="77777777" w:rsidR="003B487A" w:rsidRPr="00D87ADA" w:rsidRDefault="003B487A" w:rsidP="0089181B">
            <w:pPr>
              <w:spacing w:line="360" w:lineRule="auto"/>
              <w:rPr>
                <w:rFonts w:ascii="Arial" w:eastAsia="Proxima Nova" w:hAnsi="Arial" w:cs="Arial"/>
                <w:sz w:val="24"/>
                <w:szCs w:val="24"/>
              </w:rPr>
            </w:pPr>
          </w:p>
        </w:tc>
        <w:tc>
          <w:tcPr>
            <w:tcW w:w="1439" w:type="pct"/>
          </w:tcPr>
          <w:p w14:paraId="79FE69CD"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Conduct an Equal Pay Audit.</w:t>
            </w:r>
          </w:p>
          <w:p w14:paraId="302DE11F" w14:textId="77777777" w:rsidR="003B487A" w:rsidRPr="00D87ADA" w:rsidRDefault="003B487A" w:rsidP="0089181B">
            <w:pPr>
              <w:spacing w:line="360" w:lineRule="auto"/>
              <w:rPr>
                <w:rFonts w:ascii="Arial" w:hAnsi="Arial" w:cs="Arial"/>
                <w:sz w:val="24"/>
                <w:szCs w:val="24"/>
              </w:rPr>
            </w:pPr>
          </w:p>
        </w:tc>
        <w:tc>
          <w:tcPr>
            <w:tcW w:w="1340" w:type="pct"/>
          </w:tcPr>
          <w:p w14:paraId="6B2241A5"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To be undertaken</w:t>
            </w:r>
          </w:p>
          <w:p w14:paraId="1C3D398D" w14:textId="77777777" w:rsidR="003B487A" w:rsidRPr="00D87ADA" w:rsidRDefault="003B487A" w:rsidP="0089181B">
            <w:pPr>
              <w:spacing w:line="360" w:lineRule="auto"/>
              <w:rPr>
                <w:rFonts w:ascii="Arial" w:hAnsi="Arial" w:cs="Arial"/>
                <w:sz w:val="24"/>
                <w:szCs w:val="24"/>
              </w:rPr>
            </w:pPr>
          </w:p>
        </w:tc>
        <w:tc>
          <w:tcPr>
            <w:tcW w:w="794" w:type="pct"/>
          </w:tcPr>
          <w:p w14:paraId="73D58B32"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Head of HR</w:t>
            </w:r>
          </w:p>
        </w:tc>
      </w:tr>
      <w:tr w:rsidR="003B487A" w:rsidRPr="00D87ADA" w14:paraId="76612C6E" w14:textId="77777777" w:rsidTr="004E29BE">
        <w:tc>
          <w:tcPr>
            <w:tcW w:w="1427" w:type="pct"/>
          </w:tcPr>
          <w:p w14:paraId="48341761" w14:textId="77777777" w:rsidR="003B487A" w:rsidRPr="00D87ADA" w:rsidRDefault="003B487A" w:rsidP="0089181B">
            <w:pPr>
              <w:spacing w:line="360" w:lineRule="auto"/>
              <w:rPr>
                <w:rFonts w:ascii="Arial" w:eastAsia="Proxima Nova" w:hAnsi="Arial" w:cs="Arial"/>
                <w:sz w:val="24"/>
                <w:szCs w:val="24"/>
              </w:rPr>
            </w:pPr>
          </w:p>
        </w:tc>
        <w:tc>
          <w:tcPr>
            <w:tcW w:w="1439" w:type="pct"/>
          </w:tcPr>
          <w:p w14:paraId="550E65FF" w14:textId="7E545DC4"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Review the external presentation of the Library as an organisation to visit and work for and where possible adjust our marketing approach to include more inclusive language, </w:t>
            </w:r>
            <w:proofErr w:type="gramStart"/>
            <w:r w:rsidRPr="00D87ADA">
              <w:rPr>
                <w:rFonts w:ascii="Arial" w:hAnsi="Arial" w:cs="Arial"/>
                <w:sz w:val="24"/>
                <w:szCs w:val="24"/>
              </w:rPr>
              <w:t>imagery</w:t>
            </w:r>
            <w:proofErr w:type="gramEnd"/>
            <w:r w:rsidRPr="00D87ADA">
              <w:rPr>
                <w:rFonts w:ascii="Arial" w:hAnsi="Arial" w:cs="Arial"/>
                <w:sz w:val="24"/>
                <w:szCs w:val="24"/>
              </w:rPr>
              <w:t xml:space="preserve"> and content.</w:t>
            </w:r>
          </w:p>
        </w:tc>
        <w:tc>
          <w:tcPr>
            <w:tcW w:w="1340" w:type="pct"/>
          </w:tcPr>
          <w:p w14:paraId="246BBE41"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Ongoing; likely to form part of new marketing approach for Library Centenary in 2025</w:t>
            </w:r>
          </w:p>
          <w:p w14:paraId="546E9C8D" w14:textId="77777777" w:rsidR="003B487A" w:rsidRPr="00D87ADA" w:rsidRDefault="003B487A" w:rsidP="0089181B">
            <w:pPr>
              <w:spacing w:line="360" w:lineRule="auto"/>
              <w:rPr>
                <w:rFonts w:ascii="Arial" w:hAnsi="Arial" w:cs="Arial"/>
                <w:sz w:val="24"/>
                <w:szCs w:val="24"/>
              </w:rPr>
            </w:pPr>
          </w:p>
        </w:tc>
        <w:tc>
          <w:tcPr>
            <w:tcW w:w="794" w:type="pct"/>
          </w:tcPr>
          <w:p w14:paraId="3278BE5E"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Engagement </w:t>
            </w:r>
          </w:p>
          <w:p w14:paraId="5D2BDA43" w14:textId="77777777" w:rsidR="003B487A" w:rsidRPr="00D87ADA" w:rsidRDefault="003B487A" w:rsidP="0089181B">
            <w:pPr>
              <w:spacing w:line="360" w:lineRule="auto"/>
              <w:rPr>
                <w:rFonts w:ascii="Arial" w:hAnsi="Arial" w:cs="Arial"/>
                <w:sz w:val="24"/>
                <w:szCs w:val="24"/>
              </w:rPr>
            </w:pPr>
          </w:p>
        </w:tc>
      </w:tr>
      <w:tr w:rsidR="003B487A" w:rsidRPr="00D87ADA" w14:paraId="5855123F" w14:textId="77777777" w:rsidTr="004E29BE">
        <w:tc>
          <w:tcPr>
            <w:tcW w:w="1427" w:type="pct"/>
          </w:tcPr>
          <w:p w14:paraId="08F26DFA" w14:textId="77777777" w:rsidR="003B487A" w:rsidRPr="00D87ADA" w:rsidRDefault="003B487A" w:rsidP="0089181B">
            <w:pPr>
              <w:spacing w:line="360" w:lineRule="auto"/>
              <w:rPr>
                <w:rFonts w:ascii="Arial" w:eastAsia="Proxima Nova" w:hAnsi="Arial" w:cs="Arial"/>
                <w:sz w:val="24"/>
                <w:szCs w:val="24"/>
              </w:rPr>
            </w:pPr>
          </w:p>
        </w:tc>
        <w:tc>
          <w:tcPr>
            <w:tcW w:w="1439" w:type="pct"/>
          </w:tcPr>
          <w:p w14:paraId="5771C697"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Invest in a re-branding exercise to help evolve the Library into an open, </w:t>
            </w:r>
            <w:proofErr w:type="gramStart"/>
            <w:r w:rsidRPr="00D87ADA">
              <w:rPr>
                <w:rFonts w:ascii="Arial" w:hAnsi="Arial" w:cs="Arial"/>
                <w:sz w:val="24"/>
                <w:szCs w:val="24"/>
              </w:rPr>
              <w:t>inclusive</w:t>
            </w:r>
            <w:proofErr w:type="gramEnd"/>
            <w:r w:rsidRPr="00D87ADA">
              <w:rPr>
                <w:rFonts w:ascii="Arial" w:hAnsi="Arial" w:cs="Arial"/>
                <w:sz w:val="24"/>
                <w:szCs w:val="24"/>
              </w:rPr>
              <w:t xml:space="preserve"> and welcoming place of study, cultural engagement and employment. The new brand </w:t>
            </w:r>
            <w:r w:rsidRPr="00D87ADA">
              <w:rPr>
                <w:rFonts w:ascii="Arial" w:hAnsi="Arial" w:cs="Arial"/>
                <w:sz w:val="24"/>
                <w:szCs w:val="24"/>
              </w:rPr>
              <w:lastRenderedPageBreak/>
              <w:t xml:space="preserve">will make it obvious to anyone considering engaging with the Library that it is a place for them. </w:t>
            </w:r>
          </w:p>
          <w:p w14:paraId="42DC8697" w14:textId="77777777" w:rsidR="003B487A" w:rsidRPr="00D87ADA" w:rsidRDefault="003B487A" w:rsidP="0089181B">
            <w:pPr>
              <w:spacing w:line="360" w:lineRule="auto"/>
              <w:rPr>
                <w:rFonts w:ascii="Arial" w:hAnsi="Arial" w:cs="Arial"/>
                <w:sz w:val="24"/>
                <w:szCs w:val="24"/>
              </w:rPr>
            </w:pPr>
          </w:p>
        </w:tc>
        <w:tc>
          <w:tcPr>
            <w:tcW w:w="1340" w:type="pct"/>
          </w:tcPr>
          <w:p w14:paraId="212432BD"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lastRenderedPageBreak/>
              <w:t>On hold due to budget concerns; under consideration for Library Centenary in 2025</w:t>
            </w:r>
          </w:p>
        </w:tc>
        <w:tc>
          <w:tcPr>
            <w:tcW w:w="794" w:type="pct"/>
          </w:tcPr>
          <w:p w14:paraId="04BB3503"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Engagement </w:t>
            </w:r>
          </w:p>
          <w:p w14:paraId="1CED57FC" w14:textId="77777777" w:rsidR="003B487A" w:rsidRPr="00D87ADA" w:rsidRDefault="003B487A" w:rsidP="0089181B">
            <w:pPr>
              <w:spacing w:line="360" w:lineRule="auto"/>
              <w:rPr>
                <w:rFonts w:ascii="Arial" w:hAnsi="Arial" w:cs="Arial"/>
                <w:sz w:val="24"/>
                <w:szCs w:val="24"/>
              </w:rPr>
            </w:pPr>
          </w:p>
        </w:tc>
      </w:tr>
    </w:tbl>
    <w:p w14:paraId="52A9E176" w14:textId="77777777" w:rsidR="00C378D2" w:rsidRDefault="00C378D2" w:rsidP="0089181B">
      <w:pPr>
        <w:spacing w:line="360" w:lineRule="auto"/>
      </w:pPr>
    </w:p>
    <w:p w14:paraId="18D80270" w14:textId="77777777" w:rsidR="00C378D2" w:rsidRDefault="00C378D2">
      <w:r>
        <w:br w:type="page"/>
      </w:r>
    </w:p>
    <w:p w14:paraId="565C13EC" w14:textId="77777777" w:rsidR="003B487A" w:rsidRDefault="003B487A" w:rsidP="0089181B">
      <w:pPr>
        <w:spacing w:line="360" w:lineRule="auto"/>
      </w:pPr>
    </w:p>
    <w:p w14:paraId="32C23654" w14:textId="77777777" w:rsidR="003B487A" w:rsidRPr="00D87ADA" w:rsidRDefault="003B487A" w:rsidP="2BAD0BC1">
      <w:pPr>
        <w:pStyle w:val="Heading3"/>
        <w:spacing w:after="360"/>
        <w:rPr>
          <w:rFonts w:cs="Arial"/>
          <w:bCs/>
          <w:color w:val="17365D" w:themeColor="text2" w:themeShade="BF"/>
          <w:szCs w:val="24"/>
        </w:rPr>
      </w:pPr>
      <w:r>
        <w:t>Outcome 6 - Theme: Infrastructure</w:t>
      </w:r>
    </w:p>
    <w:p w14:paraId="5FAAF5B4" w14:textId="77777777" w:rsidR="003B487A" w:rsidRPr="001160C3" w:rsidRDefault="003B487A" w:rsidP="003B487A">
      <w:pPr>
        <w:rPr>
          <w:rFonts w:ascii="Arial" w:hAnsi="Arial" w:cs="Arial"/>
          <w:b/>
          <w:bCs/>
          <w:sz w:val="24"/>
          <w:szCs w:val="24"/>
        </w:rPr>
      </w:pPr>
      <w:r w:rsidRPr="001160C3">
        <w:rPr>
          <w:rFonts w:ascii="Arial" w:eastAsia="Arial" w:hAnsi="Arial" w:cs="Arial"/>
          <w:b/>
          <w:bCs/>
          <w:sz w:val="24"/>
          <w:szCs w:val="24"/>
        </w:rPr>
        <w:t>We will invest resources in our collections and services to help foster good relations and a deeper understanding of complex histories and uncomfortable debates.</w:t>
      </w:r>
    </w:p>
    <w:p w14:paraId="3CA0D547" w14:textId="77777777" w:rsidR="003B487A" w:rsidRDefault="003B487A" w:rsidP="003B487A"/>
    <w:p w14:paraId="0122EB4D" w14:textId="77777777" w:rsidR="003B487A" w:rsidRPr="00ED2C99" w:rsidRDefault="003B487A" w:rsidP="003B487A">
      <w:pPr>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Relevant Protected Characteristic(s) and relationship to General Duty:</w:t>
      </w:r>
      <w:r>
        <w:rPr>
          <w:rFonts w:ascii="Arial" w:hAnsi="Arial" w:cs="Arial"/>
          <w:b/>
          <w:color w:val="17365D" w:themeColor="text2" w:themeShade="BF"/>
          <w:sz w:val="24"/>
          <w:szCs w:val="24"/>
        </w:rPr>
        <w:t xml:space="preserve"> </w:t>
      </w:r>
      <w:r w:rsidRPr="00D87ADA">
        <w:rPr>
          <w:rFonts w:ascii="Arial" w:hAnsi="Arial" w:cs="Arial"/>
          <w:sz w:val="24"/>
          <w:szCs w:val="24"/>
        </w:rPr>
        <w:t>Relates to all protected characteristics.</w:t>
      </w:r>
    </w:p>
    <w:p w14:paraId="33A988AB" w14:textId="77777777" w:rsidR="003B487A" w:rsidRDefault="003B487A" w:rsidP="003B487A"/>
    <w:tbl>
      <w:tblPr>
        <w:tblStyle w:val="TableGrid"/>
        <w:tblW w:w="5000" w:type="pct"/>
        <w:tblLook w:val="07E0" w:firstRow="1" w:lastRow="1" w:firstColumn="1" w:lastColumn="1" w:noHBand="1" w:noVBand="1"/>
        <w:tblCaption w:val="Activities, tasks, outcomes and owners for work under the broad theme of infrastructure."/>
        <w:tblDescription w:val="The table lists areas of work designed to support and facilitate other activies and tasks related to achieving the Library's EDI goals."/>
      </w:tblPr>
      <w:tblGrid>
        <w:gridCol w:w="4045"/>
        <w:gridCol w:w="4079"/>
        <w:gridCol w:w="3799"/>
        <w:gridCol w:w="2251"/>
      </w:tblGrid>
      <w:tr w:rsidR="003B487A" w:rsidRPr="00D87ADA" w14:paraId="5A3BE75B" w14:textId="77777777" w:rsidTr="2BAD0BC1">
        <w:trPr>
          <w:cantSplit/>
          <w:tblHeader/>
        </w:trPr>
        <w:tc>
          <w:tcPr>
            <w:tcW w:w="1427" w:type="pct"/>
          </w:tcPr>
          <w:p w14:paraId="09ECDB99"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Activity</w:t>
            </w:r>
          </w:p>
        </w:tc>
        <w:tc>
          <w:tcPr>
            <w:tcW w:w="1439" w:type="pct"/>
          </w:tcPr>
          <w:p w14:paraId="5EB12288"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w:t>
            </w:r>
          </w:p>
        </w:tc>
        <w:tc>
          <w:tcPr>
            <w:tcW w:w="1340" w:type="pct"/>
          </w:tcPr>
          <w:p w14:paraId="4C86A877"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Outcome</w:t>
            </w:r>
          </w:p>
        </w:tc>
        <w:tc>
          <w:tcPr>
            <w:tcW w:w="794" w:type="pct"/>
          </w:tcPr>
          <w:p w14:paraId="64F9B259" w14:textId="77777777" w:rsidR="003B487A" w:rsidRPr="00D87ADA" w:rsidRDefault="003B487A" w:rsidP="004E29BE">
            <w:pPr>
              <w:spacing w:line="276"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 Owner</w:t>
            </w:r>
          </w:p>
        </w:tc>
      </w:tr>
      <w:tr w:rsidR="003B487A" w:rsidRPr="00D87ADA" w14:paraId="5D5A1C56" w14:textId="77777777" w:rsidTr="2BAD0BC1">
        <w:tc>
          <w:tcPr>
            <w:tcW w:w="1427" w:type="pct"/>
          </w:tcPr>
          <w:p w14:paraId="472784E5"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6.1</w:t>
            </w:r>
          </w:p>
          <w:p w14:paraId="5222222D" w14:textId="77777777" w:rsidR="003B487A" w:rsidRPr="00D87ADA" w:rsidRDefault="003B487A" w:rsidP="0089181B">
            <w:pPr>
              <w:spacing w:line="360" w:lineRule="auto"/>
              <w:rPr>
                <w:rFonts w:ascii="Arial" w:eastAsia="Arial" w:hAnsi="Arial" w:cs="Arial"/>
                <w:sz w:val="24"/>
                <w:szCs w:val="24"/>
              </w:rPr>
            </w:pPr>
            <w:r w:rsidRPr="00D87ADA">
              <w:rPr>
                <w:rFonts w:ascii="Arial" w:eastAsia="Arial" w:hAnsi="Arial" w:cs="Arial"/>
                <w:sz w:val="24"/>
                <w:szCs w:val="24"/>
              </w:rPr>
              <w:t xml:space="preserve">The Equalities and Inclusion work outlined in this Plan, combined with the complementary Outstanding Digital Engagement and Climate Plans, are in effect the building blocks of our Reaching People strategy. We would bring these three major areas of work together into a single Reaching People Programme. This will allow for a co-ordinated approach to delivery of a </w:t>
            </w:r>
            <w:r w:rsidRPr="00D87ADA">
              <w:rPr>
                <w:rFonts w:ascii="Arial" w:eastAsia="Arial" w:hAnsi="Arial" w:cs="Arial"/>
                <w:sz w:val="24"/>
                <w:szCs w:val="24"/>
              </w:rPr>
              <w:lastRenderedPageBreak/>
              <w:t xml:space="preserve">wide range of actions, many of them already inter-related, and involving many different teams across the Library.  </w:t>
            </w:r>
          </w:p>
          <w:p w14:paraId="02860227" w14:textId="77777777" w:rsidR="003B487A" w:rsidRPr="00D87ADA" w:rsidRDefault="003B487A" w:rsidP="0089181B">
            <w:pPr>
              <w:spacing w:line="360" w:lineRule="auto"/>
              <w:rPr>
                <w:rFonts w:ascii="Arial" w:hAnsi="Arial" w:cs="Arial"/>
                <w:sz w:val="24"/>
                <w:szCs w:val="24"/>
              </w:rPr>
            </w:pPr>
          </w:p>
        </w:tc>
        <w:tc>
          <w:tcPr>
            <w:tcW w:w="1439" w:type="pct"/>
          </w:tcPr>
          <w:p w14:paraId="6A0D3190" w14:textId="77777777" w:rsidR="003B487A" w:rsidRPr="00D87ADA" w:rsidRDefault="003B487A" w:rsidP="0089181B">
            <w:pPr>
              <w:spacing w:line="360" w:lineRule="auto"/>
              <w:rPr>
                <w:rFonts w:ascii="Arial" w:hAnsi="Arial" w:cs="Arial"/>
                <w:sz w:val="24"/>
                <w:szCs w:val="24"/>
              </w:rPr>
            </w:pPr>
          </w:p>
          <w:p w14:paraId="17333F47"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Scope and implement a pilot ‘Reaching People’ programme incorporating actions and recommendations from the Equality and Inclusion Plan, </w:t>
            </w:r>
            <w:r w:rsidRPr="00D87ADA">
              <w:rPr>
                <w:rFonts w:ascii="Arial" w:eastAsia="Arial" w:hAnsi="Arial" w:cs="Arial"/>
                <w:sz w:val="24"/>
                <w:szCs w:val="24"/>
              </w:rPr>
              <w:t>Outstanding Digital Engagement Plan and Climate Action Plan.</w:t>
            </w:r>
            <w:r w:rsidRPr="00D87ADA">
              <w:rPr>
                <w:rFonts w:ascii="Arial" w:hAnsi="Arial" w:cs="Arial"/>
                <w:sz w:val="24"/>
                <w:szCs w:val="24"/>
              </w:rPr>
              <w:t xml:space="preserve"> </w:t>
            </w:r>
          </w:p>
          <w:p w14:paraId="009B669E" w14:textId="77777777" w:rsidR="003B487A" w:rsidRPr="00D87ADA" w:rsidRDefault="003B487A" w:rsidP="0089181B">
            <w:pPr>
              <w:spacing w:line="360" w:lineRule="auto"/>
              <w:rPr>
                <w:rFonts w:ascii="Arial" w:hAnsi="Arial" w:cs="Arial"/>
                <w:sz w:val="24"/>
                <w:szCs w:val="24"/>
              </w:rPr>
            </w:pPr>
          </w:p>
        </w:tc>
        <w:tc>
          <w:tcPr>
            <w:tcW w:w="1340" w:type="pct"/>
          </w:tcPr>
          <w:p w14:paraId="64BC686E" w14:textId="77777777" w:rsidR="003B487A" w:rsidRPr="00D87ADA" w:rsidRDefault="003B487A" w:rsidP="0089181B">
            <w:pPr>
              <w:spacing w:line="360" w:lineRule="auto"/>
              <w:rPr>
                <w:rFonts w:ascii="Arial" w:hAnsi="Arial" w:cs="Arial"/>
                <w:sz w:val="24"/>
                <w:szCs w:val="24"/>
              </w:rPr>
            </w:pPr>
          </w:p>
          <w:p w14:paraId="2AFF242C"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 xml:space="preserve">The Reaching People pilot programme was established in 2022. It has been reviewed since and the focus is </w:t>
            </w:r>
            <w:r w:rsidRPr="66F0D801">
              <w:rPr>
                <w:rFonts w:ascii="Arial" w:hAnsi="Arial" w:cs="Arial"/>
                <w:sz w:val="24"/>
                <w:szCs w:val="24"/>
              </w:rPr>
              <w:t>on advising the lead officers in this area.</w:t>
            </w:r>
          </w:p>
          <w:p w14:paraId="6470D540" w14:textId="77777777" w:rsidR="003B487A" w:rsidRPr="00D87ADA" w:rsidRDefault="003B487A" w:rsidP="0089181B">
            <w:pPr>
              <w:spacing w:line="360" w:lineRule="auto"/>
              <w:rPr>
                <w:rFonts w:ascii="Arial" w:hAnsi="Arial" w:cs="Arial"/>
                <w:sz w:val="24"/>
                <w:szCs w:val="24"/>
              </w:rPr>
            </w:pPr>
          </w:p>
        </w:tc>
        <w:tc>
          <w:tcPr>
            <w:tcW w:w="794" w:type="pct"/>
          </w:tcPr>
          <w:p w14:paraId="57B1DD2D" w14:textId="77777777" w:rsidR="003B487A" w:rsidRPr="00D87ADA" w:rsidRDefault="003B487A" w:rsidP="004E29BE">
            <w:pPr>
              <w:spacing w:line="276" w:lineRule="auto"/>
              <w:rPr>
                <w:rFonts w:ascii="Arial" w:hAnsi="Arial" w:cs="Arial"/>
                <w:sz w:val="24"/>
                <w:szCs w:val="24"/>
              </w:rPr>
            </w:pPr>
          </w:p>
          <w:p w14:paraId="5D7EFAE3" w14:textId="77777777" w:rsidR="003B487A" w:rsidRPr="00D87ADA" w:rsidRDefault="003B487A" w:rsidP="004E29BE">
            <w:pPr>
              <w:spacing w:line="276" w:lineRule="auto"/>
              <w:rPr>
                <w:rFonts w:ascii="Arial" w:hAnsi="Arial" w:cs="Arial"/>
                <w:sz w:val="24"/>
                <w:szCs w:val="24"/>
              </w:rPr>
            </w:pPr>
            <w:r w:rsidRPr="00D87ADA">
              <w:rPr>
                <w:rFonts w:ascii="Arial" w:hAnsi="Arial" w:cs="Arial"/>
                <w:sz w:val="24"/>
                <w:szCs w:val="24"/>
              </w:rPr>
              <w:t>LLT</w:t>
            </w:r>
          </w:p>
          <w:p w14:paraId="6B6BB3C0" w14:textId="77777777" w:rsidR="003B487A" w:rsidRPr="00D87ADA" w:rsidRDefault="003B487A" w:rsidP="004E29BE">
            <w:pPr>
              <w:spacing w:line="276" w:lineRule="auto"/>
              <w:rPr>
                <w:rFonts w:ascii="Arial" w:hAnsi="Arial" w:cs="Arial"/>
                <w:sz w:val="24"/>
                <w:szCs w:val="24"/>
              </w:rPr>
            </w:pPr>
          </w:p>
          <w:p w14:paraId="1DDBAC10" w14:textId="77777777" w:rsidR="003B487A" w:rsidRPr="00D87ADA" w:rsidRDefault="003B487A" w:rsidP="004E29BE">
            <w:pPr>
              <w:spacing w:line="276" w:lineRule="auto"/>
              <w:rPr>
                <w:rFonts w:ascii="Arial" w:hAnsi="Arial" w:cs="Arial"/>
                <w:sz w:val="24"/>
                <w:szCs w:val="24"/>
              </w:rPr>
            </w:pPr>
          </w:p>
          <w:p w14:paraId="23285538" w14:textId="77777777" w:rsidR="003B487A" w:rsidRPr="00D87ADA" w:rsidRDefault="003B487A" w:rsidP="00A77D0D">
            <w:pPr>
              <w:spacing w:line="276" w:lineRule="auto"/>
              <w:rPr>
                <w:rFonts w:ascii="Arial" w:hAnsi="Arial" w:cs="Arial"/>
                <w:sz w:val="24"/>
                <w:szCs w:val="24"/>
              </w:rPr>
            </w:pPr>
          </w:p>
        </w:tc>
      </w:tr>
      <w:tr w:rsidR="003B487A" w:rsidRPr="00D87ADA" w14:paraId="7A26762C" w14:textId="77777777" w:rsidTr="2BAD0BC1">
        <w:tc>
          <w:tcPr>
            <w:tcW w:w="1427" w:type="pct"/>
          </w:tcPr>
          <w:p w14:paraId="64FDE4A9" w14:textId="77777777" w:rsidR="003B487A" w:rsidRPr="00D87ADA" w:rsidRDefault="003B487A" w:rsidP="0089181B">
            <w:pPr>
              <w:spacing w:line="360" w:lineRule="auto"/>
              <w:rPr>
                <w:rFonts w:ascii="Arial" w:hAnsi="Arial" w:cs="Arial"/>
                <w:sz w:val="24"/>
                <w:szCs w:val="24"/>
              </w:rPr>
            </w:pPr>
          </w:p>
        </w:tc>
        <w:tc>
          <w:tcPr>
            <w:tcW w:w="1439" w:type="pct"/>
          </w:tcPr>
          <w:p w14:paraId="7B3A03ED" w14:textId="77777777" w:rsidR="003B487A" w:rsidRPr="00D87ADA" w:rsidRDefault="003B487A" w:rsidP="0089181B">
            <w:pPr>
              <w:spacing w:line="360" w:lineRule="auto"/>
              <w:rPr>
                <w:rFonts w:ascii="Arial" w:eastAsia="Arial" w:hAnsi="Arial" w:cs="Arial"/>
                <w:sz w:val="24"/>
                <w:szCs w:val="24"/>
              </w:rPr>
            </w:pPr>
            <w:r w:rsidRPr="00D87ADA">
              <w:rPr>
                <w:rFonts w:ascii="Arial" w:eastAsia="Arial" w:hAnsi="Arial" w:cs="Arial"/>
                <w:sz w:val="24"/>
                <w:szCs w:val="24"/>
              </w:rPr>
              <w:t>Implement and deliver a Library-wide equalities forum and complementary series of seminars with high-profile speakers.</w:t>
            </w:r>
          </w:p>
          <w:p w14:paraId="7BB5A7CF" w14:textId="77777777" w:rsidR="003B487A" w:rsidRPr="00D87ADA" w:rsidRDefault="003B487A" w:rsidP="0089181B">
            <w:pPr>
              <w:spacing w:line="360" w:lineRule="auto"/>
              <w:rPr>
                <w:rFonts w:ascii="Arial" w:hAnsi="Arial" w:cs="Arial"/>
                <w:sz w:val="24"/>
                <w:szCs w:val="24"/>
              </w:rPr>
            </w:pPr>
          </w:p>
        </w:tc>
        <w:tc>
          <w:tcPr>
            <w:tcW w:w="1340" w:type="pct"/>
          </w:tcPr>
          <w:p w14:paraId="41DC719F" w14:textId="605F820A"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There is now an EDI Framework in place. The EDI Working Group are represented by a wide range of staff including the trade union and chaired by the National Librarian and Chief Executive. The Working Group are supported in their work with input from 3 </w:t>
            </w:r>
            <w:proofErr w:type="gramStart"/>
            <w:r w:rsidRPr="00D87ADA">
              <w:rPr>
                <w:rFonts w:ascii="Arial" w:hAnsi="Arial" w:cs="Arial"/>
                <w:sz w:val="24"/>
                <w:szCs w:val="24"/>
              </w:rPr>
              <w:t>Sub Groups</w:t>
            </w:r>
            <w:proofErr w:type="gramEnd"/>
            <w:r w:rsidRPr="00D87ADA">
              <w:rPr>
                <w:rFonts w:ascii="Arial" w:hAnsi="Arial" w:cs="Arial"/>
                <w:sz w:val="24"/>
                <w:szCs w:val="24"/>
              </w:rPr>
              <w:t xml:space="preserve">. </w:t>
            </w:r>
          </w:p>
        </w:tc>
        <w:tc>
          <w:tcPr>
            <w:tcW w:w="794" w:type="pct"/>
          </w:tcPr>
          <w:p w14:paraId="40FFB37C" w14:textId="77777777" w:rsidR="003B487A" w:rsidRPr="00D87ADA" w:rsidRDefault="003B487A" w:rsidP="004E29BE">
            <w:pPr>
              <w:spacing w:line="276" w:lineRule="auto"/>
              <w:rPr>
                <w:rFonts w:ascii="Arial" w:hAnsi="Arial" w:cs="Arial"/>
                <w:sz w:val="24"/>
                <w:szCs w:val="24"/>
              </w:rPr>
            </w:pPr>
            <w:r w:rsidRPr="00D87ADA">
              <w:rPr>
                <w:rFonts w:ascii="Arial" w:hAnsi="Arial" w:cs="Arial"/>
                <w:sz w:val="24"/>
                <w:szCs w:val="24"/>
              </w:rPr>
              <w:t>Director of Engagement /Head of HR</w:t>
            </w:r>
          </w:p>
          <w:p w14:paraId="2C9563E8" w14:textId="77777777" w:rsidR="003B487A" w:rsidRPr="00D87ADA" w:rsidRDefault="003B487A" w:rsidP="004E29BE">
            <w:pPr>
              <w:rPr>
                <w:rFonts w:ascii="Arial" w:hAnsi="Arial" w:cs="Arial"/>
                <w:sz w:val="24"/>
                <w:szCs w:val="24"/>
              </w:rPr>
            </w:pPr>
          </w:p>
        </w:tc>
      </w:tr>
      <w:tr w:rsidR="003B487A" w:rsidRPr="00D87ADA" w14:paraId="23F40FAF" w14:textId="77777777" w:rsidTr="2BAD0BC1">
        <w:tc>
          <w:tcPr>
            <w:tcW w:w="1427" w:type="pct"/>
          </w:tcPr>
          <w:p w14:paraId="30906D59"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6.2</w:t>
            </w:r>
          </w:p>
          <w:p w14:paraId="2FBFB072" w14:textId="77777777" w:rsidR="003B487A" w:rsidRPr="00D87ADA" w:rsidRDefault="003B487A" w:rsidP="0089181B">
            <w:pPr>
              <w:spacing w:line="360" w:lineRule="auto"/>
              <w:rPr>
                <w:rFonts w:ascii="Arial" w:eastAsia="Arial" w:hAnsi="Arial" w:cs="Arial"/>
                <w:sz w:val="24"/>
                <w:szCs w:val="24"/>
              </w:rPr>
            </w:pPr>
            <w:r w:rsidRPr="00D87ADA">
              <w:rPr>
                <w:rFonts w:ascii="Arial" w:eastAsia="Arial" w:hAnsi="Arial" w:cs="Arial"/>
                <w:sz w:val="24"/>
                <w:szCs w:val="24"/>
              </w:rPr>
              <w:t xml:space="preserve">Equality and inclusion principles are fundamental to successful audience engagement. Consideration of audience outcomes as well as </w:t>
            </w:r>
            <w:r w:rsidRPr="00D87ADA">
              <w:rPr>
                <w:rFonts w:ascii="Arial" w:eastAsia="Arial" w:hAnsi="Arial" w:cs="Arial"/>
                <w:sz w:val="24"/>
                <w:szCs w:val="24"/>
              </w:rPr>
              <w:lastRenderedPageBreak/>
              <w:t>specific equalities needs should be embedded in all our planning and work prioritisation processes.</w:t>
            </w:r>
          </w:p>
          <w:p w14:paraId="67E0D955" w14:textId="77777777" w:rsidR="003B487A" w:rsidRPr="00D87ADA" w:rsidRDefault="003B487A" w:rsidP="0089181B">
            <w:pPr>
              <w:spacing w:line="360" w:lineRule="auto"/>
              <w:rPr>
                <w:rFonts w:ascii="Arial" w:hAnsi="Arial" w:cs="Arial"/>
                <w:sz w:val="24"/>
                <w:szCs w:val="24"/>
              </w:rPr>
            </w:pPr>
          </w:p>
        </w:tc>
        <w:tc>
          <w:tcPr>
            <w:tcW w:w="1439" w:type="pct"/>
          </w:tcPr>
          <w:p w14:paraId="37FE7C81"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lastRenderedPageBreak/>
              <w:t>Review</w:t>
            </w:r>
            <w:r w:rsidRPr="00D87ADA" w:rsidDel="004A7F19">
              <w:rPr>
                <w:rFonts w:ascii="Arial" w:hAnsi="Arial" w:cs="Arial"/>
                <w:sz w:val="24"/>
                <w:szCs w:val="24"/>
              </w:rPr>
              <w:t xml:space="preserve"> </w:t>
            </w:r>
            <w:r w:rsidRPr="00D87ADA">
              <w:rPr>
                <w:rFonts w:ascii="Arial" w:hAnsi="Arial" w:cs="Arial"/>
                <w:sz w:val="24"/>
                <w:szCs w:val="24"/>
              </w:rPr>
              <w:t>Mainstreaming Equalities monitoring and reporting and include Mainstreaming Equalities outcomes within the FJP process.</w:t>
            </w:r>
          </w:p>
          <w:p w14:paraId="38FB268C" w14:textId="77777777" w:rsidR="003B487A" w:rsidRPr="00D87ADA" w:rsidRDefault="003B487A" w:rsidP="0089181B">
            <w:pPr>
              <w:spacing w:line="360" w:lineRule="auto"/>
              <w:rPr>
                <w:rFonts w:ascii="Arial" w:hAnsi="Arial" w:cs="Arial"/>
                <w:sz w:val="24"/>
                <w:szCs w:val="24"/>
              </w:rPr>
            </w:pPr>
          </w:p>
          <w:p w14:paraId="16029FDB" w14:textId="77777777" w:rsidR="003B487A" w:rsidRPr="00D87ADA" w:rsidRDefault="003B487A" w:rsidP="0089181B">
            <w:pPr>
              <w:spacing w:line="360" w:lineRule="auto"/>
              <w:rPr>
                <w:rFonts w:ascii="Arial" w:hAnsi="Arial" w:cs="Arial"/>
                <w:sz w:val="24"/>
                <w:szCs w:val="24"/>
              </w:rPr>
            </w:pPr>
          </w:p>
        </w:tc>
        <w:tc>
          <w:tcPr>
            <w:tcW w:w="1340" w:type="pct"/>
          </w:tcPr>
          <w:p w14:paraId="7DBB439C" w14:textId="7DCE9C16" w:rsidR="003B487A" w:rsidRPr="00D87ADA" w:rsidRDefault="00611FB8" w:rsidP="0089181B">
            <w:pPr>
              <w:spacing w:line="360" w:lineRule="auto"/>
              <w:rPr>
                <w:rFonts w:ascii="Arial" w:hAnsi="Arial" w:cs="Arial"/>
                <w:sz w:val="24"/>
                <w:szCs w:val="24"/>
              </w:rPr>
            </w:pPr>
            <w:r>
              <w:rPr>
                <w:rFonts w:ascii="Arial" w:hAnsi="Arial" w:cs="Arial"/>
                <w:sz w:val="24"/>
                <w:szCs w:val="24"/>
              </w:rPr>
              <w:lastRenderedPageBreak/>
              <w:t>Partly c</w:t>
            </w:r>
            <w:r w:rsidR="003B487A">
              <w:rPr>
                <w:rFonts w:ascii="Arial" w:hAnsi="Arial" w:cs="Arial"/>
                <w:sz w:val="24"/>
                <w:szCs w:val="24"/>
              </w:rPr>
              <w:t>omplete</w:t>
            </w:r>
            <w:r>
              <w:rPr>
                <w:rFonts w:ascii="Arial" w:hAnsi="Arial" w:cs="Arial"/>
                <w:sz w:val="24"/>
                <w:szCs w:val="24"/>
              </w:rPr>
              <w:t>.</w:t>
            </w:r>
          </w:p>
        </w:tc>
        <w:tc>
          <w:tcPr>
            <w:tcW w:w="794" w:type="pct"/>
          </w:tcPr>
          <w:p w14:paraId="141DBA93" w14:textId="77777777" w:rsidR="003B487A" w:rsidRPr="00D87ADA" w:rsidRDefault="003B487A" w:rsidP="004E29BE">
            <w:pPr>
              <w:spacing w:line="276" w:lineRule="auto"/>
              <w:rPr>
                <w:rFonts w:ascii="Arial" w:hAnsi="Arial" w:cs="Arial"/>
                <w:sz w:val="24"/>
                <w:szCs w:val="24"/>
              </w:rPr>
            </w:pPr>
            <w:r w:rsidRPr="00D87ADA">
              <w:rPr>
                <w:rFonts w:ascii="Arial" w:hAnsi="Arial" w:cs="Arial"/>
                <w:sz w:val="24"/>
                <w:szCs w:val="24"/>
              </w:rPr>
              <w:t>Head of HR</w:t>
            </w:r>
          </w:p>
          <w:p w14:paraId="538B5977" w14:textId="77777777" w:rsidR="003B487A" w:rsidRPr="00D87ADA" w:rsidRDefault="003B487A" w:rsidP="004E29BE">
            <w:pPr>
              <w:rPr>
                <w:rFonts w:ascii="Arial" w:hAnsi="Arial" w:cs="Arial"/>
                <w:sz w:val="24"/>
                <w:szCs w:val="24"/>
              </w:rPr>
            </w:pPr>
          </w:p>
        </w:tc>
      </w:tr>
      <w:tr w:rsidR="003B487A" w:rsidRPr="00D87ADA" w14:paraId="2EA639EF" w14:textId="77777777" w:rsidTr="2BAD0BC1">
        <w:tc>
          <w:tcPr>
            <w:tcW w:w="1427" w:type="pct"/>
          </w:tcPr>
          <w:p w14:paraId="650A842A" w14:textId="77777777" w:rsidR="003B487A" w:rsidRPr="00D87ADA" w:rsidRDefault="003B487A" w:rsidP="0089181B">
            <w:pPr>
              <w:spacing w:line="360" w:lineRule="auto"/>
              <w:rPr>
                <w:rFonts w:ascii="Arial" w:hAnsi="Arial" w:cs="Arial"/>
                <w:sz w:val="24"/>
                <w:szCs w:val="24"/>
              </w:rPr>
            </w:pPr>
          </w:p>
        </w:tc>
        <w:tc>
          <w:tcPr>
            <w:tcW w:w="1439" w:type="pct"/>
          </w:tcPr>
          <w:p w14:paraId="5F7D260F"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Produce an internal change communications plan to assist with shift in cultural mindset. </w:t>
            </w:r>
          </w:p>
          <w:p w14:paraId="5F29EF61" w14:textId="77777777" w:rsidR="003B487A" w:rsidRPr="00D87ADA" w:rsidRDefault="003B487A" w:rsidP="0089181B">
            <w:pPr>
              <w:spacing w:line="360" w:lineRule="auto"/>
              <w:rPr>
                <w:rFonts w:ascii="Arial" w:hAnsi="Arial" w:cs="Arial"/>
                <w:sz w:val="24"/>
                <w:szCs w:val="24"/>
              </w:rPr>
            </w:pPr>
          </w:p>
        </w:tc>
        <w:tc>
          <w:tcPr>
            <w:tcW w:w="1340" w:type="pct"/>
          </w:tcPr>
          <w:p w14:paraId="66D14596" w14:textId="6EA0B7AF"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Culture shift referenced when relevant in internal </w:t>
            </w:r>
            <w:r w:rsidR="005A3340" w:rsidRPr="00D87ADA">
              <w:rPr>
                <w:rFonts w:ascii="Arial" w:hAnsi="Arial" w:cs="Arial"/>
                <w:sz w:val="24"/>
                <w:szCs w:val="24"/>
              </w:rPr>
              <w:t>comms.</w:t>
            </w:r>
          </w:p>
          <w:p w14:paraId="0567742C" w14:textId="77777777" w:rsidR="003B487A" w:rsidRPr="00D87ADA" w:rsidRDefault="003B487A" w:rsidP="0089181B">
            <w:pPr>
              <w:spacing w:line="360" w:lineRule="auto"/>
              <w:rPr>
                <w:rFonts w:ascii="Arial" w:hAnsi="Arial" w:cs="Arial"/>
                <w:sz w:val="24"/>
                <w:szCs w:val="24"/>
              </w:rPr>
            </w:pPr>
          </w:p>
          <w:p w14:paraId="6CE065F1" w14:textId="77777777" w:rsidR="003B487A" w:rsidRPr="00D87ADA" w:rsidRDefault="003B487A" w:rsidP="0089181B">
            <w:pPr>
              <w:spacing w:line="360" w:lineRule="auto"/>
              <w:rPr>
                <w:rFonts w:ascii="Arial" w:hAnsi="Arial" w:cs="Arial"/>
                <w:sz w:val="24"/>
                <w:szCs w:val="24"/>
              </w:rPr>
            </w:pPr>
          </w:p>
        </w:tc>
        <w:tc>
          <w:tcPr>
            <w:tcW w:w="794" w:type="pct"/>
          </w:tcPr>
          <w:p w14:paraId="77B3C3F6" w14:textId="77777777" w:rsidR="003B487A" w:rsidRPr="00D87ADA" w:rsidRDefault="003B487A" w:rsidP="004E29BE">
            <w:pPr>
              <w:spacing w:line="276" w:lineRule="auto"/>
              <w:rPr>
                <w:rFonts w:ascii="Arial" w:hAnsi="Arial" w:cs="Arial"/>
                <w:sz w:val="24"/>
                <w:szCs w:val="24"/>
              </w:rPr>
            </w:pPr>
            <w:r w:rsidRPr="00D87ADA">
              <w:rPr>
                <w:rFonts w:ascii="Arial" w:hAnsi="Arial" w:cs="Arial"/>
                <w:sz w:val="24"/>
                <w:szCs w:val="24"/>
              </w:rPr>
              <w:t xml:space="preserve">Director of Engagement </w:t>
            </w:r>
          </w:p>
          <w:p w14:paraId="4671A67C" w14:textId="77777777" w:rsidR="003B487A" w:rsidRPr="00D87ADA" w:rsidRDefault="003B487A" w:rsidP="004E29BE">
            <w:pPr>
              <w:spacing w:line="276" w:lineRule="auto"/>
              <w:rPr>
                <w:rFonts w:ascii="Arial" w:hAnsi="Arial" w:cs="Arial"/>
                <w:sz w:val="24"/>
                <w:szCs w:val="24"/>
              </w:rPr>
            </w:pPr>
          </w:p>
          <w:p w14:paraId="110CAF1A" w14:textId="77777777" w:rsidR="003B487A" w:rsidRPr="00D87ADA" w:rsidRDefault="003B487A" w:rsidP="004E29BE">
            <w:pPr>
              <w:rPr>
                <w:rFonts w:ascii="Arial" w:hAnsi="Arial" w:cs="Arial"/>
                <w:sz w:val="24"/>
                <w:szCs w:val="24"/>
              </w:rPr>
            </w:pPr>
          </w:p>
        </w:tc>
      </w:tr>
      <w:tr w:rsidR="003B487A" w:rsidRPr="00D87ADA" w14:paraId="605A59B2" w14:textId="77777777" w:rsidTr="2BAD0BC1">
        <w:tc>
          <w:tcPr>
            <w:tcW w:w="1427" w:type="pct"/>
          </w:tcPr>
          <w:p w14:paraId="3A095639" w14:textId="77777777" w:rsidR="003B487A" w:rsidRPr="00D87ADA" w:rsidRDefault="003B487A" w:rsidP="0089181B">
            <w:pPr>
              <w:spacing w:line="360" w:lineRule="auto"/>
              <w:rPr>
                <w:rFonts w:ascii="Arial" w:hAnsi="Arial" w:cs="Arial"/>
                <w:sz w:val="24"/>
                <w:szCs w:val="24"/>
              </w:rPr>
            </w:pPr>
          </w:p>
        </w:tc>
        <w:tc>
          <w:tcPr>
            <w:tcW w:w="1439" w:type="pct"/>
          </w:tcPr>
          <w:p w14:paraId="7CA7705E" w14:textId="353B81A1" w:rsidR="003B487A" w:rsidRPr="00D60048" w:rsidRDefault="003B487A" w:rsidP="0089181B">
            <w:pPr>
              <w:spacing w:line="360" w:lineRule="auto"/>
              <w:rPr>
                <w:rFonts w:ascii="Arial" w:eastAsia="Arial" w:hAnsi="Arial" w:cs="Arial"/>
                <w:sz w:val="24"/>
                <w:szCs w:val="24"/>
              </w:rPr>
            </w:pPr>
            <w:r w:rsidRPr="00D87ADA">
              <w:rPr>
                <w:rFonts w:ascii="Arial" w:hAnsi="Arial" w:cs="Arial"/>
                <w:sz w:val="24"/>
                <w:szCs w:val="24"/>
              </w:rPr>
              <w:t xml:space="preserve">Consider </w:t>
            </w:r>
            <w:r w:rsidRPr="00D87ADA">
              <w:rPr>
                <w:rFonts w:ascii="Arial" w:eastAsia="Arial" w:hAnsi="Arial" w:cs="Arial"/>
                <w:sz w:val="24"/>
                <w:szCs w:val="24"/>
              </w:rPr>
              <w:t xml:space="preserve">areas of joint equalities-based working with other cultural institutions i.e., NGS/NMS, existing partners such as BBC, universities, Glasgow Life/Hunterian, and those with recognised good practice in this area, </w:t>
            </w:r>
            <w:proofErr w:type="spellStart"/>
            <w:r w:rsidRPr="00D87ADA">
              <w:rPr>
                <w:rFonts w:ascii="Arial" w:eastAsia="Arial" w:hAnsi="Arial" w:cs="Arial"/>
                <w:sz w:val="24"/>
                <w:szCs w:val="24"/>
              </w:rPr>
              <w:t>eg.</w:t>
            </w:r>
            <w:proofErr w:type="spellEnd"/>
            <w:r w:rsidRPr="00D87ADA">
              <w:rPr>
                <w:rFonts w:ascii="Arial" w:eastAsia="Arial" w:hAnsi="Arial" w:cs="Arial"/>
                <w:sz w:val="24"/>
                <w:szCs w:val="24"/>
              </w:rPr>
              <w:t xml:space="preserve"> Glasgow Women’s Library.</w:t>
            </w:r>
          </w:p>
        </w:tc>
        <w:tc>
          <w:tcPr>
            <w:tcW w:w="1340" w:type="pct"/>
          </w:tcPr>
          <w:p w14:paraId="3E8ECDFE" w14:textId="05EF8D7F"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Part of the NMDC EDI network, meeting regularly with HES, NTS, RBGE and NGS</w:t>
            </w:r>
          </w:p>
          <w:p w14:paraId="07816F41"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Events held with the Glasgow Women’s Library.</w:t>
            </w:r>
          </w:p>
          <w:p w14:paraId="0B95CC42" w14:textId="77777777" w:rsidR="003B487A" w:rsidRPr="00D87ADA" w:rsidRDefault="003B487A" w:rsidP="0089181B">
            <w:pPr>
              <w:spacing w:line="360" w:lineRule="auto"/>
              <w:rPr>
                <w:rFonts w:ascii="Arial" w:hAnsi="Arial" w:cs="Arial"/>
                <w:sz w:val="24"/>
                <w:szCs w:val="24"/>
              </w:rPr>
            </w:pPr>
          </w:p>
        </w:tc>
        <w:tc>
          <w:tcPr>
            <w:tcW w:w="794" w:type="pct"/>
          </w:tcPr>
          <w:p w14:paraId="0CC9C9EF" w14:textId="77777777" w:rsidR="003B487A" w:rsidRPr="00D87ADA" w:rsidRDefault="003B487A" w:rsidP="004E29BE">
            <w:pPr>
              <w:spacing w:line="276" w:lineRule="auto"/>
              <w:rPr>
                <w:rFonts w:ascii="Arial" w:hAnsi="Arial" w:cs="Arial"/>
                <w:sz w:val="24"/>
                <w:szCs w:val="24"/>
              </w:rPr>
            </w:pPr>
            <w:r w:rsidRPr="00D87ADA">
              <w:rPr>
                <w:rFonts w:ascii="Arial" w:hAnsi="Arial" w:cs="Arial"/>
                <w:sz w:val="24"/>
                <w:szCs w:val="24"/>
              </w:rPr>
              <w:t>Associate Director of Engagement /</w:t>
            </w:r>
          </w:p>
          <w:p w14:paraId="34549404" w14:textId="77777777" w:rsidR="003B487A" w:rsidRPr="00D87ADA" w:rsidRDefault="003B487A" w:rsidP="004E29BE">
            <w:pPr>
              <w:spacing w:line="276" w:lineRule="auto"/>
              <w:rPr>
                <w:rFonts w:ascii="Arial" w:hAnsi="Arial" w:cs="Arial"/>
                <w:sz w:val="24"/>
                <w:szCs w:val="24"/>
              </w:rPr>
            </w:pPr>
            <w:r w:rsidRPr="00D87ADA">
              <w:rPr>
                <w:rFonts w:ascii="Arial" w:hAnsi="Arial" w:cs="Arial"/>
                <w:sz w:val="24"/>
                <w:szCs w:val="24"/>
              </w:rPr>
              <w:t>Head of HR</w:t>
            </w:r>
          </w:p>
          <w:p w14:paraId="2BBF2E27" w14:textId="77777777" w:rsidR="003B487A" w:rsidRPr="00D87ADA" w:rsidRDefault="003B487A" w:rsidP="004E29BE">
            <w:pPr>
              <w:rPr>
                <w:rFonts w:ascii="Arial" w:hAnsi="Arial" w:cs="Arial"/>
                <w:sz w:val="24"/>
                <w:szCs w:val="24"/>
              </w:rPr>
            </w:pPr>
          </w:p>
        </w:tc>
      </w:tr>
      <w:tr w:rsidR="003B487A" w:rsidRPr="00D87ADA" w14:paraId="3E354F39" w14:textId="77777777" w:rsidTr="2BAD0BC1">
        <w:tc>
          <w:tcPr>
            <w:tcW w:w="1427" w:type="pct"/>
          </w:tcPr>
          <w:p w14:paraId="052FDF1B" w14:textId="77777777" w:rsidR="003B487A" w:rsidRPr="00D87ADA" w:rsidRDefault="003B487A" w:rsidP="0089181B">
            <w:pPr>
              <w:spacing w:line="360" w:lineRule="auto"/>
              <w:rPr>
                <w:rFonts w:ascii="Arial" w:eastAsia="Arial" w:hAnsi="Arial" w:cs="Arial"/>
                <w:sz w:val="24"/>
                <w:szCs w:val="24"/>
              </w:rPr>
            </w:pPr>
            <w:r w:rsidRPr="00D87ADA">
              <w:rPr>
                <w:rFonts w:ascii="Arial" w:eastAsia="Arial" w:hAnsi="Arial" w:cs="Arial"/>
                <w:sz w:val="24"/>
                <w:szCs w:val="24"/>
              </w:rPr>
              <w:t>6.3</w:t>
            </w:r>
          </w:p>
          <w:p w14:paraId="188EAF55" w14:textId="77777777" w:rsidR="003B487A" w:rsidRPr="00D87ADA" w:rsidRDefault="003B487A" w:rsidP="0089181B">
            <w:pPr>
              <w:spacing w:line="360" w:lineRule="auto"/>
              <w:rPr>
                <w:rFonts w:ascii="Arial" w:eastAsia="Arial" w:hAnsi="Arial" w:cs="Arial"/>
                <w:sz w:val="24"/>
                <w:szCs w:val="24"/>
              </w:rPr>
            </w:pPr>
            <w:r w:rsidRPr="00D87ADA">
              <w:rPr>
                <w:rFonts w:ascii="Arial" w:eastAsia="Arial" w:hAnsi="Arial" w:cs="Arial"/>
                <w:sz w:val="24"/>
                <w:szCs w:val="24"/>
              </w:rPr>
              <w:t xml:space="preserve">Develop a suite of policies related </w:t>
            </w:r>
            <w:r w:rsidRPr="00D87ADA">
              <w:rPr>
                <w:rFonts w:ascii="Arial" w:eastAsia="Arial" w:hAnsi="Arial" w:cs="Arial"/>
                <w:sz w:val="24"/>
                <w:szCs w:val="24"/>
              </w:rPr>
              <w:lastRenderedPageBreak/>
              <w:t>to equality and inclusion is produced which will also help create a clear and practical structure for this work for the whole Library.</w:t>
            </w:r>
          </w:p>
          <w:p w14:paraId="34E8FCE9" w14:textId="77777777" w:rsidR="003B487A" w:rsidRPr="00D87ADA" w:rsidRDefault="003B487A" w:rsidP="0089181B">
            <w:pPr>
              <w:spacing w:line="360" w:lineRule="auto"/>
              <w:rPr>
                <w:rFonts w:ascii="Arial" w:hAnsi="Arial" w:cs="Arial"/>
                <w:sz w:val="24"/>
                <w:szCs w:val="24"/>
              </w:rPr>
            </w:pPr>
          </w:p>
        </w:tc>
        <w:tc>
          <w:tcPr>
            <w:tcW w:w="1439" w:type="pct"/>
          </w:tcPr>
          <w:p w14:paraId="0308F6B4" w14:textId="77777777" w:rsidR="00341B1C" w:rsidRDefault="00341B1C" w:rsidP="0089181B">
            <w:pPr>
              <w:spacing w:line="360" w:lineRule="auto"/>
              <w:rPr>
                <w:rFonts w:ascii="Arial" w:hAnsi="Arial" w:cs="Arial"/>
                <w:sz w:val="24"/>
                <w:szCs w:val="24"/>
              </w:rPr>
            </w:pPr>
          </w:p>
          <w:p w14:paraId="693B56DA" w14:textId="2855EA44"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Produce a new suite of equality-</w:t>
            </w:r>
            <w:r w:rsidRPr="00D87ADA">
              <w:rPr>
                <w:rFonts w:ascii="Arial" w:hAnsi="Arial" w:cs="Arial"/>
                <w:sz w:val="24"/>
                <w:szCs w:val="24"/>
              </w:rPr>
              <w:lastRenderedPageBreak/>
              <w:t xml:space="preserve">based policies to formalise and demonstrate change.  </w:t>
            </w:r>
          </w:p>
          <w:p w14:paraId="247FCBBA" w14:textId="77777777" w:rsidR="003B487A" w:rsidRPr="00D87ADA" w:rsidRDefault="003B487A" w:rsidP="0089181B">
            <w:pPr>
              <w:spacing w:line="360" w:lineRule="auto"/>
              <w:rPr>
                <w:rFonts w:ascii="Arial" w:hAnsi="Arial" w:cs="Arial"/>
                <w:sz w:val="24"/>
                <w:szCs w:val="24"/>
              </w:rPr>
            </w:pPr>
          </w:p>
        </w:tc>
        <w:tc>
          <w:tcPr>
            <w:tcW w:w="1340" w:type="pct"/>
          </w:tcPr>
          <w:p w14:paraId="67B971E2" w14:textId="77777777" w:rsidR="00341B1C" w:rsidRDefault="00341B1C" w:rsidP="0089181B">
            <w:pPr>
              <w:spacing w:line="360" w:lineRule="auto"/>
              <w:rPr>
                <w:rFonts w:ascii="Arial" w:hAnsi="Arial" w:cs="Arial"/>
                <w:sz w:val="24"/>
                <w:szCs w:val="24"/>
              </w:rPr>
            </w:pPr>
          </w:p>
          <w:p w14:paraId="55B772F0" w14:textId="09ED17DF"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Good examples have been </w:t>
            </w:r>
            <w:r w:rsidRPr="00D87ADA">
              <w:rPr>
                <w:rFonts w:ascii="Arial" w:hAnsi="Arial" w:cs="Arial"/>
                <w:sz w:val="24"/>
                <w:szCs w:val="24"/>
              </w:rPr>
              <w:lastRenderedPageBreak/>
              <w:t>gathered and next stage is to create our own.</w:t>
            </w:r>
          </w:p>
          <w:p w14:paraId="129CBEDA" w14:textId="2FD42FDA"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Also researching trans policy, domestic abuse policy and menopause policy </w:t>
            </w:r>
          </w:p>
        </w:tc>
        <w:tc>
          <w:tcPr>
            <w:tcW w:w="794" w:type="pct"/>
          </w:tcPr>
          <w:p w14:paraId="2252717C" w14:textId="77777777" w:rsidR="003B487A" w:rsidRPr="00D87ADA" w:rsidRDefault="003B487A" w:rsidP="004E29BE">
            <w:pPr>
              <w:spacing w:line="276" w:lineRule="auto"/>
              <w:rPr>
                <w:rFonts w:ascii="Arial" w:hAnsi="Arial" w:cs="Arial"/>
                <w:sz w:val="24"/>
                <w:szCs w:val="24"/>
              </w:rPr>
            </w:pPr>
            <w:r w:rsidRPr="00D87ADA">
              <w:rPr>
                <w:rFonts w:ascii="Arial" w:hAnsi="Arial" w:cs="Arial"/>
                <w:sz w:val="24"/>
                <w:szCs w:val="24"/>
              </w:rPr>
              <w:lastRenderedPageBreak/>
              <w:t>Head of HR</w:t>
            </w:r>
          </w:p>
          <w:p w14:paraId="4FD8760A" w14:textId="77777777" w:rsidR="003B487A" w:rsidRPr="00D87ADA" w:rsidRDefault="003B487A" w:rsidP="004E29BE">
            <w:pPr>
              <w:rPr>
                <w:rFonts w:ascii="Arial" w:hAnsi="Arial" w:cs="Arial"/>
                <w:sz w:val="24"/>
                <w:szCs w:val="24"/>
              </w:rPr>
            </w:pPr>
          </w:p>
        </w:tc>
      </w:tr>
    </w:tbl>
    <w:p w14:paraId="798FA017" w14:textId="77777777" w:rsidR="0089181B" w:rsidRDefault="0089181B" w:rsidP="003B487A">
      <w:pPr>
        <w:rPr>
          <w:rFonts w:ascii="Arial" w:hAnsi="Arial" w:cs="Arial"/>
          <w:b/>
          <w:color w:val="17365D" w:themeColor="text2" w:themeShade="BF"/>
          <w:sz w:val="24"/>
          <w:szCs w:val="24"/>
        </w:rPr>
      </w:pPr>
    </w:p>
    <w:p w14:paraId="072FD171" w14:textId="31E25423" w:rsidR="00C378D2" w:rsidRDefault="00C378D2">
      <w:pPr>
        <w:rPr>
          <w:rFonts w:ascii="Arial" w:hAnsi="Arial" w:cs="Arial"/>
          <w:b/>
          <w:color w:val="17365D" w:themeColor="text2" w:themeShade="BF"/>
          <w:sz w:val="24"/>
          <w:szCs w:val="24"/>
        </w:rPr>
      </w:pPr>
      <w:r>
        <w:rPr>
          <w:rFonts w:ascii="Arial" w:hAnsi="Arial" w:cs="Arial"/>
          <w:b/>
          <w:color w:val="17365D" w:themeColor="text2" w:themeShade="BF"/>
          <w:sz w:val="24"/>
          <w:szCs w:val="24"/>
        </w:rPr>
        <w:br w:type="page"/>
      </w:r>
    </w:p>
    <w:p w14:paraId="52C28733" w14:textId="77777777" w:rsidR="0089181B" w:rsidRDefault="0089181B" w:rsidP="003B487A">
      <w:pPr>
        <w:rPr>
          <w:rFonts w:ascii="Arial" w:hAnsi="Arial" w:cs="Arial"/>
          <w:b/>
          <w:color w:val="17365D" w:themeColor="text2" w:themeShade="BF"/>
          <w:sz w:val="24"/>
          <w:szCs w:val="24"/>
        </w:rPr>
      </w:pPr>
    </w:p>
    <w:p w14:paraId="705531F4" w14:textId="1425BF7D" w:rsidR="003B487A" w:rsidRPr="00D87ADA" w:rsidRDefault="003B487A" w:rsidP="2BAD0BC1">
      <w:pPr>
        <w:pStyle w:val="Heading3"/>
        <w:spacing w:after="360"/>
        <w:rPr>
          <w:rFonts w:cs="Arial"/>
          <w:bCs/>
          <w:color w:val="17365D" w:themeColor="text2" w:themeShade="BF"/>
          <w:szCs w:val="24"/>
        </w:rPr>
      </w:pPr>
      <w:r>
        <w:t>Outcome 7 - Theme: Partnerships</w:t>
      </w:r>
    </w:p>
    <w:p w14:paraId="0F6A4D70" w14:textId="77777777" w:rsidR="003B487A" w:rsidRPr="00A11264" w:rsidRDefault="003B487A" w:rsidP="003B487A">
      <w:pPr>
        <w:rPr>
          <w:rFonts w:ascii="Arial" w:hAnsi="Arial" w:cs="Arial"/>
          <w:b/>
          <w:bCs/>
          <w:sz w:val="24"/>
          <w:szCs w:val="24"/>
        </w:rPr>
      </w:pPr>
      <w:r w:rsidRPr="00A11264">
        <w:rPr>
          <w:rFonts w:ascii="Arial" w:eastAsia="Arial" w:hAnsi="Arial" w:cs="Arial"/>
          <w:b/>
          <w:bCs/>
          <w:sz w:val="24"/>
          <w:szCs w:val="24"/>
        </w:rPr>
        <w:t xml:space="preserve">We will improve our understanding of those who use us and don’t use us by asking ourselves and others new questions, and by focussing on audience needs to help us tailor and co-produce programmes, services, collections, </w:t>
      </w:r>
      <w:proofErr w:type="gramStart"/>
      <w:r w:rsidRPr="00A11264">
        <w:rPr>
          <w:rFonts w:ascii="Arial" w:eastAsia="Arial" w:hAnsi="Arial" w:cs="Arial"/>
          <w:b/>
          <w:bCs/>
          <w:sz w:val="24"/>
          <w:szCs w:val="24"/>
        </w:rPr>
        <w:t>access</w:t>
      </w:r>
      <w:proofErr w:type="gramEnd"/>
      <w:r w:rsidRPr="00A11264">
        <w:rPr>
          <w:rFonts w:ascii="Arial" w:eastAsia="Arial" w:hAnsi="Arial" w:cs="Arial"/>
          <w:b/>
          <w:bCs/>
          <w:sz w:val="24"/>
          <w:szCs w:val="24"/>
        </w:rPr>
        <w:t xml:space="preserve"> and communications.</w:t>
      </w:r>
    </w:p>
    <w:p w14:paraId="7C297576" w14:textId="77777777" w:rsidR="003B487A" w:rsidRPr="00A11264" w:rsidRDefault="003B487A" w:rsidP="003B487A"/>
    <w:p w14:paraId="5D8C1D69" w14:textId="3F041409" w:rsidR="003B487A" w:rsidRDefault="003B487A" w:rsidP="003B487A">
      <w:pPr>
        <w:rPr>
          <w:rFonts w:ascii="Arial" w:hAnsi="Arial" w:cs="Arial"/>
          <w:sz w:val="24"/>
          <w:szCs w:val="24"/>
        </w:rPr>
      </w:pPr>
      <w:r w:rsidRPr="00D87ADA">
        <w:rPr>
          <w:rFonts w:ascii="Arial" w:hAnsi="Arial" w:cs="Arial"/>
          <w:b/>
          <w:color w:val="17365D" w:themeColor="text2" w:themeShade="BF"/>
          <w:sz w:val="24"/>
          <w:szCs w:val="24"/>
        </w:rPr>
        <w:t>Relevant Protected Characteristic(s) and relationship to General Duty:</w:t>
      </w:r>
      <w:r>
        <w:rPr>
          <w:rFonts w:ascii="Arial" w:hAnsi="Arial" w:cs="Arial"/>
          <w:b/>
          <w:color w:val="17365D" w:themeColor="text2" w:themeShade="BF"/>
          <w:sz w:val="24"/>
          <w:szCs w:val="24"/>
        </w:rPr>
        <w:t xml:space="preserve"> </w:t>
      </w:r>
      <w:r w:rsidRPr="00D87ADA">
        <w:rPr>
          <w:rFonts w:ascii="Arial" w:hAnsi="Arial" w:cs="Arial"/>
          <w:sz w:val="24"/>
          <w:szCs w:val="24"/>
        </w:rPr>
        <w:t>Relates to all protected characteristics.</w:t>
      </w:r>
    </w:p>
    <w:p w14:paraId="63513490" w14:textId="77777777" w:rsidR="003B487A" w:rsidRDefault="003B487A" w:rsidP="003B487A">
      <w:pPr>
        <w:rPr>
          <w:rFonts w:ascii="Arial" w:hAnsi="Arial" w:cs="Arial"/>
          <w:sz w:val="24"/>
          <w:szCs w:val="24"/>
        </w:rPr>
      </w:pPr>
    </w:p>
    <w:tbl>
      <w:tblPr>
        <w:tblStyle w:val="TableGrid"/>
        <w:tblW w:w="5000" w:type="pct"/>
        <w:tblLook w:val="07E0" w:firstRow="1" w:lastRow="1" w:firstColumn="1" w:lastColumn="1" w:noHBand="1" w:noVBand="1"/>
        <w:tblCaption w:val="Table lists activities, tasks, outcomes and owners for work falling under the broad theme of partnerships."/>
        <w:tblDescription w:val="The table covers work related to the goal of a better understanding of, and working relations with, diverse audiences."/>
      </w:tblPr>
      <w:tblGrid>
        <w:gridCol w:w="4045"/>
        <w:gridCol w:w="4079"/>
        <w:gridCol w:w="3799"/>
        <w:gridCol w:w="2251"/>
      </w:tblGrid>
      <w:tr w:rsidR="003B487A" w:rsidRPr="00D87ADA" w14:paraId="6089F95B" w14:textId="77777777" w:rsidTr="00D55A78">
        <w:trPr>
          <w:cantSplit/>
          <w:tblHeader/>
        </w:trPr>
        <w:tc>
          <w:tcPr>
            <w:tcW w:w="1427" w:type="pct"/>
          </w:tcPr>
          <w:p w14:paraId="3D5A55F9"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Activity</w:t>
            </w:r>
          </w:p>
        </w:tc>
        <w:tc>
          <w:tcPr>
            <w:tcW w:w="1439" w:type="pct"/>
          </w:tcPr>
          <w:p w14:paraId="4DA10D3E"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w:t>
            </w:r>
          </w:p>
        </w:tc>
        <w:tc>
          <w:tcPr>
            <w:tcW w:w="1340" w:type="pct"/>
          </w:tcPr>
          <w:p w14:paraId="3685F0EB"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Outcome</w:t>
            </w:r>
          </w:p>
        </w:tc>
        <w:tc>
          <w:tcPr>
            <w:tcW w:w="794" w:type="pct"/>
          </w:tcPr>
          <w:p w14:paraId="4B7848B4"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 Owner</w:t>
            </w:r>
          </w:p>
        </w:tc>
      </w:tr>
      <w:tr w:rsidR="003B487A" w:rsidRPr="00D87ADA" w14:paraId="7BD9491B" w14:textId="77777777" w:rsidTr="00D55A78">
        <w:trPr>
          <w:cantSplit/>
          <w:tblHeader/>
        </w:trPr>
        <w:tc>
          <w:tcPr>
            <w:tcW w:w="1427" w:type="pct"/>
          </w:tcPr>
          <w:p w14:paraId="282FFB57"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7.1</w:t>
            </w:r>
          </w:p>
          <w:p w14:paraId="53CA05EE" w14:textId="77777777" w:rsidR="003B487A" w:rsidRPr="00D87ADA" w:rsidRDefault="003B487A" w:rsidP="0089181B">
            <w:pPr>
              <w:pStyle w:val="xparagraph"/>
              <w:shd w:val="clear" w:color="auto" w:fill="FFFFFF" w:themeFill="background1"/>
              <w:spacing w:before="0" w:beforeAutospacing="0" w:after="0" w:afterAutospacing="0" w:line="360" w:lineRule="auto"/>
              <w:rPr>
                <w:rFonts w:ascii="Arial" w:hAnsi="Arial" w:cs="Arial"/>
              </w:rPr>
            </w:pPr>
            <w:r w:rsidRPr="00D87ADA">
              <w:rPr>
                <w:rStyle w:val="xnormaltextrun"/>
                <w:rFonts w:ascii="Arial" w:hAnsi="Arial" w:cs="Arial"/>
                <w:bdr w:val="none" w:sz="0" w:space="0" w:color="auto" w:frame="1"/>
              </w:rPr>
              <w:t>Develop a partnership strategy to make sure that our own strategic priorities are met through any partnership. </w:t>
            </w:r>
          </w:p>
          <w:p w14:paraId="085266B0" w14:textId="77777777" w:rsidR="003B487A" w:rsidRPr="00D87ADA" w:rsidRDefault="003B487A" w:rsidP="0089181B">
            <w:pPr>
              <w:spacing w:line="360" w:lineRule="auto"/>
              <w:rPr>
                <w:rFonts w:ascii="Arial" w:hAnsi="Arial" w:cs="Arial"/>
                <w:sz w:val="24"/>
                <w:szCs w:val="24"/>
              </w:rPr>
            </w:pPr>
          </w:p>
          <w:p w14:paraId="5C3A1EA4" w14:textId="77777777" w:rsidR="003B487A" w:rsidRPr="00D87ADA" w:rsidRDefault="003B487A" w:rsidP="0089181B">
            <w:pPr>
              <w:spacing w:line="360" w:lineRule="auto"/>
              <w:rPr>
                <w:rFonts w:ascii="Arial" w:hAnsi="Arial" w:cs="Arial"/>
                <w:sz w:val="24"/>
                <w:szCs w:val="24"/>
              </w:rPr>
            </w:pPr>
          </w:p>
          <w:p w14:paraId="3CB655F7" w14:textId="77777777" w:rsidR="003B487A" w:rsidRPr="00D87ADA" w:rsidRDefault="003B487A" w:rsidP="0089181B">
            <w:pPr>
              <w:pStyle w:val="xparagraph"/>
              <w:shd w:val="clear" w:color="auto" w:fill="FFFFFF"/>
              <w:spacing w:before="0" w:beforeAutospacing="0" w:after="0" w:afterAutospacing="0" w:line="360" w:lineRule="auto"/>
              <w:rPr>
                <w:rFonts w:ascii="Arial" w:hAnsi="Arial" w:cs="Arial"/>
              </w:rPr>
            </w:pPr>
          </w:p>
        </w:tc>
        <w:tc>
          <w:tcPr>
            <w:tcW w:w="1439" w:type="pct"/>
          </w:tcPr>
          <w:p w14:paraId="3A0CBD26" w14:textId="77777777" w:rsidR="003B487A" w:rsidRPr="00D87ADA" w:rsidRDefault="003B487A" w:rsidP="0089181B">
            <w:pPr>
              <w:spacing w:line="360" w:lineRule="auto"/>
              <w:rPr>
                <w:rStyle w:val="normaltextrun"/>
                <w:rFonts w:ascii="Arial" w:hAnsi="Arial" w:cs="Arial"/>
                <w:sz w:val="24"/>
                <w:szCs w:val="24"/>
              </w:rPr>
            </w:pPr>
          </w:p>
          <w:p w14:paraId="15C11B2C" w14:textId="77777777" w:rsidR="003B487A" w:rsidRPr="00D87ADA" w:rsidRDefault="003B487A" w:rsidP="0089181B">
            <w:pPr>
              <w:spacing w:line="360" w:lineRule="auto"/>
              <w:rPr>
                <w:rStyle w:val="normaltextrun"/>
                <w:rFonts w:ascii="Arial" w:hAnsi="Arial" w:cs="Arial"/>
                <w:sz w:val="24"/>
                <w:szCs w:val="24"/>
              </w:rPr>
            </w:pPr>
            <w:r w:rsidRPr="00D87ADA">
              <w:rPr>
                <w:rStyle w:val="normaltextrun"/>
                <w:rFonts w:ascii="Arial" w:hAnsi="Arial" w:cs="Arial"/>
                <w:sz w:val="24"/>
                <w:szCs w:val="24"/>
              </w:rPr>
              <w:t>Draft a partnerships framework for the Library as a guide for anyone starting a new partnership – encompassing formal/informal, short-term/long-term.</w:t>
            </w:r>
          </w:p>
          <w:p w14:paraId="2C3C1B96" w14:textId="77777777" w:rsidR="003B487A" w:rsidRPr="00D87ADA" w:rsidRDefault="003B487A" w:rsidP="0089181B">
            <w:pPr>
              <w:spacing w:line="360" w:lineRule="auto"/>
              <w:ind w:left="360"/>
              <w:rPr>
                <w:rStyle w:val="normaltextrun"/>
                <w:rFonts w:ascii="Arial" w:hAnsi="Arial" w:cs="Arial"/>
                <w:sz w:val="24"/>
                <w:szCs w:val="24"/>
              </w:rPr>
            </w:pPr>
          </w:p>
          <w:p w14:paraId="18FB109A" w14:textId="77777777" w:rsidR="003B487A" w:rsidRPr="00D87ADA" w:rsidRDefault="003B487A" w:rsidP="0089181B">
            <w:pPr>
              <w:spacing w:line="360" w:lineRule="auto"/>
              <w:rPr>
                <w:rStyle w:val="normaltextrun"/>
                <w:rFonts w:ascii="Arial" w:hAnsi="Arial" w:cs="Arial"/>
                <w:sz w:val="24"/>
                <w:szCs w:val="24"/>
              </w:rPr>
            </w:pPr>
          </w:p>
          <w:p w14:paraId="72B8A5E1" w14:textId="77777777" w:rsidR="003B487A" w:rsidRPr="00D87ADA" w:rsidRDefault="003B487A" w:rsidP="0089181B">
            <w:pPr>
              <w:spacing w:line="360" w:lineRule="auto"/>
              <w:rPr>
                <w:rFonts w:ascii="Arial" w:hAnsi="Arial" w:cs="Arial"/>
                <w:sz w:val="24"/>
                <w:szCs w:val="24"/>
              </w:rPr>
            </w:pPr>
          </w:p>
        </w:tc>
        <w:tc>
          <w:tcPr>
            <w:tcW w:w="1340" w:type="pct"/>
          </w:tcPr>
          <w:p w14:paraId="30C0A2F3" w14:textId="77777777" w:rsidR="003B487A" w:rsidRPr="00D87ADA" w:rsidRDefault="003B487A" w:rsidP="0089181B">
            <w:pPr>
              <w:spacing w:line="360" w:lineRule="auto"/>
              <w:rPr>
                <w:rFonts w:ascii="Arial" w:hAnsi="Arial" w:cs="Arial"/>
                <w:sz w:val="24"/>
                <w:szCs w:val="24"/>
              </w:rPr>
            </w:pPr>
          </w:p>
          <w:p w14:paraId="693801A4"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Partnerships framework in place from 2020</w:t>
            </w:r>
            <w:r>
              <w:rPr>
                <w:rFonts w:ascii="Arial" w:hAnsi="Arial" w:cs="Arial"/>
                <w:sz w:val="24"/>
                <w:szCs w:val="24"/>
              </w:rPr>
              <w:t>.</w:t>
            </w:r>
          </w:p>
          <w:p w14:paraId="24A3E7B7" w14:textId="77777777" w:rsidR="003B487A" w:rsidRPr="00D87ADA" w:rsidRDefault="003B487A" w:rsidP="0089181B">
            <w:pPr>
              <w:spacing w:line="360" w:lineRule="auto"/>
              <w:rPr>
                <w:rFonts w:ascii="Arial" w:hAnsi="Arial" w:cs="Arial"/>
                <w:sz w:val="24"/>
                <w:szCs w:val="24"/>
              </w:rPr>
            </w:pPr>
          </w:p>
          <w:p w14:paraId="3EFD29FA" w14:textId="77777777" w:rsidR="003B487A" w:rsidRPr="00D87ADA" w:rsidRDefault="003B487A" w:rsidP="0089181B">
            <w:pPr>
              <w:spacing w:line="360" w:lineRule="auto"/>
              <w:rPr>
                <w:rFonts w:ascii="Arial" w:hAnsi="Arial" w:cs="Arial"/>
                <w:sz w:val="24"/>
                <w:szCs w:val="24"/>
              </w:rPr>
            </w:pPr>
          </w:p>
          <w:p w14:paraId="11403523" w14:textId="77777777" w:rsidR="003B487A" w:rsidRPr="00D87ADA" w:rsidRDefault="003B487A" w:rsidP="0089181B">
            <w:pPr>
              <w:spacing w:line="360" w:lineRule="auto"/>
              <w:rPr>
                <w:rFonts w:ascii="Arial" w:hAnsi="Arial" w:cs="Arial"/>
                <w:sz w:val="24"/>
                <w:szCs w:val="24"/>
              </w:rPr>
            </w:pPr>
          </w:p>
          <w:p w14:paraId="674346F8" w14:textId="77777777" w:rsidR="003B487A" w:rsidRPr="00D87ADA" w:rsidRDefault="003B487A" w:rsidP="0089181B">
            <w:pPr>
              <w:spacing w:line="360" w:lineRule="auto"/>
              <w:rPr>
                <w:rFonts w:ascii="Arial" w:hAnsi="Arial" w:cs="Arial"/>
                <w:sz w:val="24"/>
                <w:szCs w:val="24"/>
              </w:rPr>
            </w:pPr>
          </w:p>
          <w:p w14:paraId="1B068E55" w14:textId="77777777" w:rsidR="003B487A" w:rsidRPr="00D87ADA" w:rsidRDefault="003B487A" w:rsidP="0089181B">
            <w:pPr>
              <w:spacing w:line="360" w:lineRule="auto"/>
              <w:rPr>
                <w:rFonts w:ascii="Arial" w:hAnsi="Arial" w:cs="Arial"/>
                <w:sz w:val="24"/>
                <w:szCs w:val="24"/>
              </w:rPr>
            </w:pPr>
          </w:p>
        </w:tc>
        <w:tc>
          <w:tcPr>
            <w:tcW w:w="794" w:type="pct"/>
          </w:tcPr>
          <w:p w14:paraId="658F1E7B" w14:textId="77777777" w:rsidR="003B487A" w:rsidRPr="00D87ADA" w:rsidRDefault="003B487A" w:rsidP="0089181B">
            <w:pPr>
              <w:spacing w:line="360" w:lineRule="auto"/>
              <w:rPr>
                <w:rFonts w:ascii="Arial" w:hAnsi="Arial" w:cs="Arial"/>
                <w:sz w:val="24"/>
                <w:szCs w:val="24"/>
              </w:rPr>
            </w:pPr>
          </w:p>
          <w:p w14:paraId="3E913917"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 Director of Engagement </w:t>
            </w:r>
          </w:p>
          <w:p w14:paraId="6447EA1D" w14:textId="77777777" w:rsidR="003B487A" w:rsidRPr="00D87ADA" w:rsidRDefault="003B487A" w:rsidP="0089181B">
            <w:pPr>
              <w:spacing w:line="360" w:lineRule="auto"/>
              <w:rPr>
                <w:rFonts w:ascii="Arial" w:hAnsi="Arial" w:cs="Arial"/>
                <w:sz w:val="24"/>
                <w:szCs w:val="24"/>
              </w:rPr>
            </w:pPr>
          </w:p>
          <w:p w14:paraId="35ED54AB" w14:textId="77777777" w:rsidR="003B487A" w:rsidRPr="00D87ADA" w:rsidRDefault="003B487A" w:rsidP="0089181B">
            <w:pPr>
              <w:spacing w:line="360" w:lineRule="auto"/>
              <w:rPr>
                <w:rFonts w:ascii="Arial" w:hAnsi="Arial" w:cs="Arial"/>
                <w:sz w:val="24"/>
                <w:szCs w:val="24"/>
              </w:rPr>
            </w:pPr>
          </w:p>
          <w:p w14:paraId="6CD600CE" w14:textId="77777777" w:rsidR="003B487A" w:rsidRPr="00D87ADA" w:rsidRDefault="003B487A" w:rsidP="0089181B">
            <w:pPr>
              <w:spacing w:line="360" w:lineRule="auto"/>
              <w:rPr>
                <w:rFonts w:ascii="Arial" w:hAnsi="Arial" w:cs="Arial"/>
                <w:sz w:val="24"/>
                <w:szCs w:val="24"/>
              </w:rPr>
            </w:pPr>
          </w:p>
          <w:p w14:paraId="68E9D31F" w14:textId="77777777" w:rsidR="003B487A" w:rsidRPr="00D87ADA" w:rsidRDefault="003B487A" w:rsidP="0089181B">
            <w:pPr>
              <w:spacing w:line="360" w:lineRule="auto"/>
              <w:rPr>
                <w:rFonts w:ascii="Arial" w:hAnsi="Arial" w:cs="Arial"/>
                <w:sz w:val="24"/>
                <w:szCs w:val="24"/>
              </w:rPr>
            </w:pPr>
          </w:p>
          <w:p w14:paraId="6D5548DD" w14:textId="77777777" w:rsidR="003B487A" w:rsidRPr="00D87ADA" w:rsidRDefault="003B487A" w:rsidP="0089181B">
            <w:pPr>
              <w:spacing w:line="360" w:lineRule="auto"/>
              <w:rPr>
                <w:rFonts w:ascii="Arial" w:hAnsi="Arial" w:cs="Arial"/>
                <w:sz w:val="24"/>
                <w:szCs w:val="24"/>
              </w:rPr>
            </w:pPr>
          </w:p>
        </w:tc>
      </w:tr>
      <w:tr w:rsidR="003B487A" w:rsidRPr="00D87ADA" w14:paraId="460B249C" w14:textId="77777777" w:rsidTr="00D55A78">
        <w:trPr>
          <w:tblHeader/>
        </w:trPr>
        <w:tc>
          <w:tcPr>
            <w:tcW w:w="1427" w:type="pct"/>
          </w:tcPr>
          <w:p w14:paraId="59D696B4" w14:textId="77777777" w:rsidR="003B487A" w:rsidRPr="00D87ADA" w:rsidRDefault="003B487A" w:rsidP="0089181B">
            <w:pPr>
              <w:spacing w:line="360" w:lineRule="auto"/>
              <w:rPr>
                <w:rFonts w:ascii="Arial" w:hAnsi="Arial" w:cs="Arial"/>
                <w:sz w:val="24"/>
                <w:szCs w:val="24"/>
              </w:rPr>
            </w:pPr>
          </w:p>
        </w:tc>
        <w:tc>
          <w:tcPr>
            <w:tcW w:w="1439" w:type="pct"/>
          </w:tcPr>
          <w:p w14:paraId="4B0FA1F6" w14:textId="3D8FF789" w:rsidR="003B487A" w:rsidRPr="00D87ADA" w:rsidRDefault="003B487A" w:rsidP="0089181B">
            <w:pPr>
              <w:spacing w:line="360" w:lineRule="auto"/>
              <w:rPr>
                <w:rStyle w:val="normaltextrun"/>
                <w:rFonts w:ascii="Arial" w:hAnsi="Arial" w:cs="Arial"/>
                <w:sz w:val="24"/>
                <w:szCs w:val="24"/>
              </w:rPr>
            </w:pPr>
            <w:r w:rsidRPr="00D87ADA">
              <w:rPr>
                <w:rStyle w:val="normaltextrun"/>
                <w:rFonts w:ascii="Arial" w:hAnsi="Arial" w:cs="Arial"/>
                <w:sz w:val="24"/>
                <w:szCs w:val="24"/>
              </w:rPr>
              <w:t xml:space="preserve">Library departments to adopt partnership checklist before </w:t>
            </w:r>
            <w:proofErr w:type="gramStart"/>
            <w:r w:rsidRPr="00D87ADA">
              <w:rPr>
                <w:rStyle w:val="normaltextrun"/>
                <w:rFonts w:ascii="Arial" w:hAnsi="Arial" w:cs="Arial"/>
                <w:sz w:val="24"/>
                <w:szCs w:val="24"/>
              </w:rPr>
              <w:t>entering into</w:t>
            </w:r>
            <w:proofErr w:type="gramEnd"/>
            <w:r w:rsidRPr="00D87ADA">
              <w:rPr>
                <w:rStyle w:val="normaltextrun"/>
                <w:rFonts w:ascii="Arial" w:hAnsi="Arial" w:cs="Arial"/>
                <w:sz w:val="24"/>
                <w:szCs w:val="24"/>
              </w:rPr>
              <w:t xml:space="preserve"> new informal partnerships which will include a requirement for EQIA.</w:t>
            </w:r>
          </w:p>
        </w:tc>
        <w:tc>
          <w:tcPr>
            <w:tcW w:w="1340" w:type="pct"/>
          </w:tcPr>
          <w:p w14:paraId="31C52765"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Partnership checklist in place</w:t>
            </w:r>
            <w:r>
              <w:rPr>
                <w:rFonts w:ascii="Arial" w:hAnsi="Arial" w:cs="Arial"/>
                <w:sz w:val="24"/>
                <w:szCs w:val="24"/>
              </w:rPr>
              <w:t>.</w:t>
            </w:r>
          </w:p>
          <w:p w14:paraId="73851D0A" w14:textId="77777777" w:rsidR="003B487A" w:rsidRPr="00D87ADA" w:rsidRDefault="003B487A" w:rsidP="0089181B">
            <w:pPr>
              <w:spacing w:line="360" w:lineRule="auto"/>
              <w:rPr>
                <w:rFonts w:ascii="Arial" w:hAnsi="Arial" w:cs="Arial"/>
                <w:sz w:val="24"/>
                <w:szCs w:val="24"/>
              </w:rPr>
            </w:pPr>
          </w:p>
        </w:tc>
        <w:tc>
          <w:tcPr>
            <w:tcW w:w="794" w:type="pct"/>
          </w:tcPr>
          <w:p w14:paraId="54B7F02F"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Engagement </w:t>
            </w:r>
          </w:p>
          <w:p w14:paraId="2F86161D" w14:textId="77777777" w:rsidR="003B487A" w:rsidRPr="00D87ADA" w:rsidRDefault="003B487A" w:rsidP="0089181B">
            <w:pPr>
              <w:spacing w:line="360" w:lineRule="auto"/>
              <w:rPr>
                <w:rFonts w:ascii="Arial" w:hAnsi="Arial" w:cs="Arial"/>
                <w:sz w:val="24"/>
                <w:szCs w:val="24"/>
              </w:rPr>
            </w:pPr>
          </w:p>
        </w:tc>
      </w:tr>
      <w:tr w:rsidR="003B487A" w:rsidRPr="00D87ADA" w14:paraId="13A0703A" w14:textId="77777777" w:rsidTr="00D55A78">
        <w:trPr>
          <w:tblHeader/>
        </w:trPr>
        <w:tc>
          <w:tcPr>
            <w:tcW w:w="1427" w:type="pct"/>
          </w:tcPr>
          <w:p w14:paraId="348858DA" w14:textId="77777777" w:rsidR="003B487A" w:rsidRPr="00D87ADA" w:rsidRDefault="003B487A" w:rsidP="0089181B">
            <w:pPr>
              <w:spacing w:line="360" w:lineRule="auto"/>
              <w:rPr>
                <w:rFonts w:ascii="Arial" w:hAnsi="Arial" w:cs="Arial"/>
                <w:sz w:val="24"/>
                <w:szCs w:val="24"/>
              </w:rPr>
            </w:pPr>
          </w:p>
        </w:tc>
        <w:tc>
          <w:tcPr>
            <w:tcW w:w="1439" w:type="pct"/>
          </w:tcPr>
          <w:p w14:paraId="6DC5776A" w14:textId="77777777" w:rsidR="003B487A" w:rsidRPr="00D87ADA" w:rsidRDefault="003B487A" w:rsidP="0089181B">
            <w:pPr>
              <w:spacing w:line="360" w:lineRule="auto"/>
              <w:rPr>
                <w:rStyle w:val="normaltextrun"/>
                <w:rFonts w:ascii="Arial" w:hAnsi="Arial" w:cs="Arial"/>
                <w:sz w:val="24"/>
                <w:szCs w:val="24"/>
              </w:rPr>
            </w:pPr>
            <w:r w:rsidRPr="00D87ADA">
              <w:rPr>
                <w:rStyle w:val="normaltextrun"/>
                <w:rFonts w:ascii="Arial" w:hAnsi="Arial" w:cs="Arial"/>
                <w:sz w:val="24"/>
                <w:szCs w:val="24"/>
              </w:rPr>
              <w:t>Carry out an audit of all existing partnerships including membership of networks</w:t>
            </w:r>
            <w:r w:rsidRPr="00D87ADA" w:rsidDel="00477D61">
              <w:rPr>
                <w:rStyle w:val="normaltextrun"/>
                <w:rFonts w:ascii="Arial" w:hAnsi="Arial" w:cs="Arial"/>
                <w:sz w:val="24"/>
                <w:szCs w:val="24"/>
              </w:rPr>
              <w:t xml:space="preserve"> </w:t>
            </w:r>
            <w:r w:rsidRPr="00D87ADA">
              <w:rPr>
                <w:rStyle w:val="normaltextrun"/>
                <w:rFonts w:ascii="Arial" w:hAnsi="Arial" w:cs="Arial"/>
                <w:sz w:val="24"/>
                <w:szCs w:val="24"/>
              </w:rPr>
              <w:t>and</w:t>
            </w:r>
            <w:r w:rsidRPr="00D87ADA" w:rsidDel="00477D61">
              <w:rPr>
                <w:rStyle w:val="normaltextrun"/>
                <w:rFonts w:ascii="Arial" w:hAnsi="Arial" w:cs="Arial"/>
                <w:sz w:val="24"/>
                <w:szCs w:val="24"/>
              </w:rPr>
              <w:t xml:space="preserve"> </w:t>
            </w:r>
            <w:r w:rsidRPr="00D87ADA">
              <w:rPr>
                <w:rStyle w:val="normaltextrun"/>
                <w:rFonts w:ascii="Arial" w:hAnsi="Arial" w:cs="Arial"/>
                <w:sz w:val="24"/>
                <w:szCs w:val="24"/>
              </w:rPr>
              <w:t xml:space="preserve">sponsorship agreements. </w:t>
            </w:r>
          </w:p>
          <w:p w14:paraId="4B82FDA4" w14:textId="77777777" w:rsidR="003B487A" w:rsidRPr="00D87ADA" w:rsidRDefault="003B487A" w:rsidP="0089181B">
            <w:pPr>
              <w:spacing w:line="360" w:lineRule="auto"/>
              <w:rPr>
                <w:rStyle w:val="normaltextrun"/>
                <w:rFonts w:ascii="Arial" w:hAnsi="Arial" w:cs="Arial"/>
                <w:sz w:val="24"/>
                <w:szCs w:val="24"/>
              </w:rPr>
            </w:pPr>
          </w:p>
        </w:tc>
        <w:tc>
          <w:tcPr>
            <w:tcW w:w="1340" w:type="pct"/>
          </w:tcPr>
          <w:p w14:paraId="7B495836"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Audit completed in 2021</w:t>
            </w:r>
            <w:r>
              <w:rPr>
                <w:rFonts w:ascii="Arial" w:hAnsi="Arial" w:cs="Arial"/>
                <w:sz w:val="24"/>
                <w:szCs w:val="24"/>
              </w:rPr>
              <w:t>.</w:t>
            </w:r>
          </w:p>
          <w:p w14:paraId="47CA1570" w14:textId="77777777" w:rsidR="003B487A" w:rsidRPr="00D87ADA" w:rsidRDefault="003B487A" w:rsidP="0089181B">
            <w:pPr>
              <w:spacing w:line="360" w:lineRule="auto"/>
              <w:rPr>
                <w:rFonts w:ascii="Arial" w:hAnsi="Arial" w:cs="Arial"/>
                <w:sz w:val="24"/>
                <w:szCs w:val="24"/>
              </w:rPr>
            </w:pPr>
          </w:p>
        </w:tc>
        <w:tc>
          <w:tcPr>
            <w:tcW w:w="794" w:type="pct"/>
          </w:tcPr>
          <w:p w14:paraId="2EA5536A"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Engagement </w:t>
            </w:r>
          </w:p>
          <w:p w14:paraId="177DC84D" w14:textId="77777777" w:rsidR="003B487A" w:rsidRPr="00D87ADA" w:rsidRDefault="003B487A" w:rsidP="0089181B">
            <w:pPr>
              <w:spacing w:line="360" w:lineRule="auto"/>
              <w:rPr>
                <w:rFonts w:ascii="Arial" w:hAnsi="Arial" w:cs="Arial"/>
                <w:sz w:val="24"/>
                <w:szCs w:val="24"/>
              </w:rPr>
            </w:pPr>
          </w:p>
          <w:p w14:paraId="4F79EDB1" w14:textId="77777777" w:rsidR="003B487A" w:rsidRPr="00D87ADA" w:rsidRDefault="003B487A" w:rsidP="0089181B">
            <w:pPr>
              <w:spacing w:line="360" w:lineRule="auto"/>
              <w:rPr>
                <w:rFonts w:ascii="Arial" w:hAnsi="Arial" w:cs="Arial"/>
                <w:sz w:val="24"/>
                <w:szCs w:val="24"/>
              </w:rPr>
            </w:pPr>
          </w:p>
        </w:tc>
      </w:tr>
      <w:tr w:rsidR="003B487A" w:rsidRPr="00D87ADA" w14:paraId="34D17178" w14:textId="77777777" w:rsidTr="00D55A78">
        <w:trPr>
          <w:tblHeader/>
        </w:trPr>
        <w:tc>
          <w:tcPr>
            <w:tcW w:w="1427" w:type="pct"/>
          </w:tcPr>
          <w:p w14:paraId="0CFE1B25" w14:textId="77777777" w:rsidR="003B487A" w:rsidRPr="00D87ADA" w:rsidRDefault="003B487A" w:rsidP="0089181B">
            <w:pPr>
              <w:spacing w:line="360" w:lineRule="auto"/>
              <w:rPr>
                <w:rFonts w:ascii="Arial" w:hAnsi="Arial" w:cs="Arial"/>
                <w:sz w:val="24"/>
                <w:szCs w:val="24"/>
              </w:rPr>
            </w:pPr>
          </w:p>
        </w:tc>
        <w:tc>
          <w:tcPr>
            <w:tcW w:w="1439" w:type="pct"/>
          </w:tcPr>
          <w:p w14:paraId="0B640527" w14:textId="77777777" w:rsidR="003B487A" w:rsidRPr="007E7300" w:rsidRDefault="003B487A" w:rsidP="0089181B">
            <w:pPr>
              <w:spacing w:line="360" w:lineRule="auto"/>
              <w:rPr>
                <w:rStyle w:val="normaltextrun"/>
                <w:rFonts w:ascii="Arial" w:hAnsi="Arial" w:cs="Arial"/>
                <w:color w:val="4C4C4C"/>
                <w:sz w:val="24"/>
                <w:szCs w:val="24"/>
              </w:rPr>
            </w:pPr>
            <w:r w:rsidRPr="00D87ADA">
              <w:rPr>
                <w:rStyle w:val="eop"/>
                <w:rFonts w:ascii="Arial" w:hAnsi="Arial" w:cs="Arial"/>
                <w:sz w:val="24"/>
                <w:szCs w:val="24"/>
                <w:shd w:val="clear" w:color="auto" w:fill="FFFFFF"/>
              </w:rPr>
              <w:t xml:space="preserve">Consider </w:t>
            </w:r>
            <w:proofErr w:type="gramStart"/>
            <w:r w:rsidRPr="00D87ADA">
              <w:rPr>
                <w:rStyle w:val="eop"/>
                <w:rFonts w:ascii="Arial" w:hAnsi="Arial" w:cs="Arial"/>
                <w:sz w:val="24"/>
                <w:szCs w:val="24"/>
              </w:rPr>
              <w:t>partnership-related</w:t>
            </w:r>
            <w:proofErr w:type="gramEnd"/>
            <w:r w:rsidRPr="00D87ADA">
              <w:rPr>
                <w:rStyle w:val="eop"/>
                <w:rFonts w:ascii="Arial" w:hAnsi="Arial" w:cs="Arial"/>
                <w:sz w:val="24"/>
                <w:szCs w:val="24"/>
                <w:shd w:val="clear" w:color="auto" w:fill="FFFFFF"/>
              </w:rPr>
              <w:t xml:space="preserve"> KPIs for every Library Plan. </w:t>
            </w:r>
          </w:p>
        </w:tc>
        <w:tc>
          <w:tcPr>
            <w:tcW w:w="1340" w:type="pct"/>
          </w:tcPr>
          <w:p w14:paraId="1726712D" w14:textId="07EFB088" w:rsidR="003B487A" w:rsidRPr="00D87ADA" w:rsidRDefault="003B487A" w:rsidP="0089181B">
            <w:pPr>
              <w:spacing w:line="360" w:lineRule="auto"/>
              <w:rPr>
                <w:rFonts w:ascii="Arial" w:hAnsi="Arial" w:cs="Arial"/>
                <w:sz w:val="24"/>
                <w:szCs w:val="24"/>
              </w:rPr>
            </w:pPr>
          </w:p>
        </w:tc>
        <w:tc>
          <w:tcPr>
            <w:tcW w:w="794" w:type="pct"/>
          </w:tcPr>
          <w:p w14:paraId="38D0942E" w14:textId="13B7A244" w:rsidR="003B487A" w:rsidRPr="00D87ADA" w:rsidRDefault="00436110" w:rsidP="0089181B">
            <w:pPr>
              <w:spacing w:line="360" w:lineRule="auto"/>
              <w:rPr>
                <w:rFonts w:ascii="Arial" w:hAnsi="Arial" w:cs="Arial"/>
                <w:sz w:val="24"/>
                <w:szCs w:val="24"/>
              </w:rPr>
            </w:pPr>
            <w:r>
              <w:rPr>
                <w:rFonts w:ascii="Arial" w:hAnsi="Arial" w:cs="Arial"/>
                <w:sz w:val="24"/>
                <w:szCs w:val="24"/>
              </w:rPr>
              <w:t>Director of Engagement / Chief Operating Officer</w:t>
            </w:r>
          </w:p>
        </w:tc>
      </w:tr>
      <w:tr w:rsidR="003B487A" w:rsidRPr="00D87ADA" w14:paraId="1F2134F3" w14:textId="77777777" w:rsidTr="00D55A78">
        <w:trPr>
          <w:tblHeader/>
        </w:trPr>
        <w:tc>
          <w:tcPr>
            <w:tcW w:w="1427" w:type="pct"/>
          </w:tcPr>
          <w:p w14:paraId="61FACA61" w14:textId="77777777" w:rsidR="003B487A" w:rsidRPr="00D87ADA" w:rsidRDefault="003B487A" w:rsidP="0089181B">
            <w:pPr>
              <w:spacing w:line="360" w:lineRule="auto"/>
              <w:rPr>
                <w:rFonts w:ascii="Arial" w:hAnsi="Arial" w:cs="Arial"/>
                <w:sz w:val="24"/>
                <w:szCs w:val="24"/>
              </w:rPr>
            </w:pPr>
          </w:p>
        </w:tc>
        <w:tc>
          <w:tcPr>
            <w:tcW w:w="1439" w:type="pct"/>
          </w:tcPr>
          <w:p w14:paraId="6D32D782" w14:textId="77777777" w:rsidR="003B487A" w:rsidRPr="00D87ADA" w:rsidRDefault="003B487A" w:rsidP="0089181B">
            <w:pPr>
              <w:spacing w:line="360" w:lineRule="auto"/>
              <w:rPr>
                <w:rStyle w:val="eop"/>
                <w:rFonts w:ascii="Arial" w:hAnsi="Arial" w:cs="Arial"/>
                <w:sz w:val="24"/>
                <w:szCs w:val="24"/>
              </w:rPr>
            </w:pPr>
            <w:r w:rsidRPr="00D87ADA">
              <w:rPr>
                <w:rStyle w:val="eop"/>
                <w:rFonts w:ascii="Arial" w:hAnsi="Arial" w:cs="Arial"/>
                <w:sz w:val="24"/>
                <w:szCs w:val="24"/>
                <w:shd w:val="clear" w:color="auto" w:fill="FFFFFF"/>
              </w:rPr>
              <w:t>Purchase a CRM database to adequately capture Library-wide activity.</w:t>
            </w:r>
          </w:p>
          <w:p w14:paraId="5282821F" w14:textId="77777777" w:rsidR="003B487A" w:rsidRPr="00D87ADA" w:rsidRDefault="003B487A" w:rsidP="0089181B">
            <w:pPr>
              <w:spacing w:line="360" w:lineRule="auto"/>
              <w:rPr>
                <w:rStyle w:val="normaltextrun"/>
                <w:rFonts w:ascii="Arial" w:hAnsi="Arial" w:cs="Arial"/>
                <w:sz w:val="24"/>
                <w:szCs w:val="24"/>
              </w:rPr>
            </w:pPr>
          </w:p>
        </w:tc>
        <w:tc>
          <w:tcPr>
            <w:tcW w:w="1340" w:type="pct"/>
          </w:tcPr>
          <w:p w14:paraId="73C6CEAD" w14:textId="68A3D099" w:rsidR="003B487A" w:rsidRPr="00D87ADA" w:rsidRDefault="00436110" w:rsidP="0089181B">
            <w:pPr>
              <w:spacing w:line="360" w:lineRule="auto"/>
              <w:rPr>
                <w:rFonts w:ascii="Arial" w:hAnsi="Arial" w:cs="Arial"/>
                <w:sz w:val="24"/>
                <w:szCs w:val="24"/>
              </w:rPr>
            </w:pPr>
            <w:r>
              <w:rPr>
                <w:rFonts w:ascii="Arial" w:hAnsi="Arial" w:cs="Arial"/>
                <w:sz w:val="24"/>
                <w:szCs w:val="24"/>
              </w:rPr>
              <w:t xml:space="preserve">This work </w:t>
            </w:r>
            <w:r w:rsidR="00AB2D5C">
              <w:rPr>
                <w:rFonts w:ascii="Arial" w:hAnsi="Arial" w:cs="Arial"/>
                <w:sz w:val="24"/>
                <w:szCs w:val="24"/>
              </w:rPr>
              <w:t>is in our 23-24 Library Plan.</w:t>
            </w:r>
          </w:p>
        </w:tc>
        <w:tc>
          <w:tcPr>
            <w:tcW w:w="794" w:type="pct"/>
          </w:tcPr>
          <w:p w14:paraId="2CF3C6DF" w14:textId="0236C20B" w:rsidR="003B487A" w:rsidRPr="00D87ADA" w:rsidRDefault="00AB2D5C" w:rsidP="0089181B">
            <w:pPr>
              <w:spacing w:line="360" w:lineRule="auto"/>
              <w:rPr>
                <w:rFonts w:ascii="Arial" w:hAnsi="Arial" w:cs="Arial"/>
                <w:sz w:val="24"/>
                <w:szCs w:val="24"/>
              </w:rPr>
            </w:pPr>
            <w:r>
              <w:rPr>
                <w:rFonts w:ascii="Arial" w:hAnsi="Arial" w:cs="Arial"/>
                <w:sz w:val="24"/>
                <w:szCs w:val="24"/>
              </w:rPr>
              <w:t xml:space="preserve">Director of Engagement / Director of Digital and Service Transformation </w:t>
            </w:r>
          </w:p>
        </w:tc>
      </w:tr>
      <w:tr w:rsidR="003B487A" w:rsidRPr="00D87ADA" w14:paraId="606DF66E" w14:textId="77777777" w:rsidTr="00D55A78">
        <w:trPr>
          <w:tblHeader/>
        </w:trPr>
        <w:tc>
          <w:tcPr>
            <w:tcW w:w="1427" w:type="pct"/>
          </w:tcPr>
          <w:p w14:paraId="57F9233F" w14:textId="77777777" w:rsidR="003B487A" w:rsidRPr="00D87ADA" w:rsidRDefault="003B487A" w:rsidP="0089181B">
            <w:pPr>
              <w:spacing w:line="360" w:lineRule="auto"/>
              <w:rPr>
                <w:rFonts w:ascii="Arial" w:hAnsi="Arial" w:cs="Arial"/>
                <w:sz w:val="24"/>
                <w:szCs w:val="24"/>
              </w:rPr>
            </w:pPr>
          </w:p>
        </w:tc>
        <w:tc>
          <w:tcPr>
            <w:tcW w:w="1439" w:type="pct"/>
          </w:tcPr>
          <w:p w14:paraId="57BC1701" w14:textId="09360D96" w:rsidR="003B487A" w:rsidRPr="00D87ADA" w:rsidRDefault="003B487A" w:rsidP="0089181B">
            <w:pPr>
              <w:spacing w:line="360" w:lineRule="auto"/>
              <w:rPr>
                <w:rStyle w:val="normaltextrun"/>
                <w:rFonts w:ascii="Arial" w:hAnsi="Arial" w:cs="Arial"/>
                <w:sz w:val="24"/>
                <w:szCs w:val="24"/>
              </w:rPr>
            </w:pPr>
            <w:r w:rsidRPr="00D87ADA">
              <w:rPr>
                <w:rStyle w:val="eop"/>
                <w:rFonts w:ascii="Arial" w:hAnsi="Arial" w:cs="Arial"/>
                <w:sz w:val="24"/>
                <w:szCs w:val="24"/>
                <w:shd w:val="clear" w:color="auto" w:fill="FFFFFF"/>
              </w:rPr>
              <w:t>Commence an annual partnerships forum for all staff.</w:t>
            </w:r>
          </w:p>
        </w:tc>
        <w:tc>
          <w:tcPr>
            <w:tcW w:w="1340" w:type="pct"/>
          </w:tcPr>
          <w:p w14:paraId="48E923DC" w14:textId="4DEB07D2"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Further partnerships planning and comms to be allied to audience development plan and to Centenary programme</w:t>
            </w:r>
            <w:r>
              <w:rPr>
                <w:rFonts w:ascii="Arial" w:hAnsi="Arial" w:cs="Arial"/>
                <w:sz w:val="24"/>
                <w:szCs w:val="24"/>
              </w:rPr>
              <w:t>.</w:t>
            </w:r>
          </w:p>
        </w:tc>
        <w:tc>
          <w:tcPr>
            <w:tcW w:w="794" w:type="pct"/>
          </w:tcPr>
          <w:p w14:paraId="33118923"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Engagement </w:t>
            </w:r>
          </w:p>
          <w:p w14:paraId="42C6D1DD" w14:textId="77777777" w:rsidR="003B487A" w:rsidRPr="00D87ADA" w:rsidRDefault="003B487A" w:rsidP="0089181B">
            <w:pPr>
              <w:spacing w:line="360" w:lineRule="auto"/>
              <w:rPr>
                <w:rFonts w:ascii="Arial" w:hAnsi="Arial" w:cs="Arial"/>
                <w:sz w:val="24"/>
                <w:szCs w:val="24"/>
              </w:rPr>
            </w:pPr>
          </w:p>
        </w:tc>
      </w:tr>
      <w:tr w:rsidR="003B487A" w:rsidRPr="00D87ADA" w14:paraId="17CDE245" w14:textId="77777777" w:rsidTr="00D55A78">
        <w:trPr>
          <w:tblHeader/>
        </w:trPr>
        <w:tc>
          <w:tcPr>
            <w:tcW w:w="1427" w:type="pct"/>
          </w:tcPr>
          <w:p w14:paraId="7593D06B" w14:textId="77777777" w:rsidR="003B487A" w:rsidRPr="00D87ADA" w:rsidRDefault="003B487A" w:rsidP="0089181B">
            <w:pPr>
              <w:spacing w:line="360" w:lineRule="auto"/>
              <w:rPr>
                <w:rFonts w:ascii="Arial" w:hAnsi="Arial" w:cs="Arial"/>
                <w:sz w:val="24"/>
                <w:szCs w:val="24"/>
              </w:rPr>
            </w:pPr>
          </w:p>
        </w:tc>
        <w:tc>
          <w:tcPr>
            <w:tcW w:w="1439" w:type="pct"/>
          </w:tcPr>
          <w:p w14:paraId="66901410" w14:textId="72E7CFED" w:rsidR="003B487A" w:rsidRPr="00D87ADA" w:rsidRDefault="003B487A" w:rsidP="0089181B">
            <w:pPr>
              <w:spacing w:line="360" w:lineRule="auto"/>
              <w:rPr>
                <w:rStyle w:val="normaltextrun"/>
                <w:rFonts w:ascii="Arial" w:hAnsi="Arial" w:cs="Arial"/>
                <w:sz w:val="24"/>
                <w:szCs w:val="24"/>
              </w:rPr>
            </w:pPr>
            <w:r w:rsidRPr="00D87ADA">
              <w:rPr>
                <w:rStyle w:val="eop"/>
                <w:rFonts w:ascii="Arial" w:hAnsi="Arial" w:cs="Arial"/>
                <w:sz w:val="24"/>
                <w:szCs w:val="24"/>
                <w:shd w:val="clear" w:color="auto" w:fill="FFFFFF"/>
              </w:rPr>
              <w:t>Implement an internal communications plan for partnership working.</w:t>
            </w:r>
          </w:p>
        </w:tc>
        <w:tc>
          <w:tcPr>
            <w:tcW w:w="1340" w:type="pct"/>
          </w:tcPr>
          <w:p w14:paraId="405E9410" w14:textId="77777777" w:rsidR="003B487A" w:rsidRPr="00D87ADA" w:rsidRDefault="003B487A" w:rsidP="0089181B">
            <w:pPr>
              <w:spacing w:line="360" w:lineRule="auto"/>
              <w:rPr>
                <w:rFonts w:ascii="Arial" w:hAnsi="Arial" w:cs="Arial"/>
                <w:sz w:val="24"/>
                <w:szCs w:val="24"/>
              </w:rPr>
            </w:pPr>
            <w:r>
              <w:rPr>
                <w:rFonts w:ascii="Arial" w:hAnsi="Arial" w:cs="Arial"/>
                <w:sz w:val="24"/>
                <w:szCs w:val="24"/>
              </w:rPr>
              <w:t>See above.</w:t>
            </w:r>
          </w:p>
        </w:tc>
        <w:tc>
          <w:tcPr>
            <w:tcW w:w="794" w:type="pct"/>
          </w:tcPr>
          <w:p w14:paraId="0762F305"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Engagement </w:t>
            </w:r>
          </w:p>
          <w:p w14:paraId="7A11CC0C" w14:textId="77777777" w:rsidR="003B487A" w:rsidRPr="00D87ADA" w:rsidRDefault="003B487A" w:rsidP="0089181B">
            <w:pPr>
              <w:spacing w:line="360" w:lineRule="auto"/>
              <w:rPr>
                <w:rFonts w:ascii="Arial" w:hAnsi="Arial" w:cs="Arial"/>
                <w:sz w:val="24"/>
                <w:szCs w:val="24"/>
              </w:rPr>
            </w:pPr>
          </w:p>
        </w:tc>
      </w:tr>
    </w:tbl>
    <w:p w14:paraId="506E38EC" w14:textId="77777777" w:rsidR="003B487A" w:rsidRDefault="003B487A" w:rsidP="003B487A"/>
    <w:p w14:paraId="2F8A96FE" w14:textId="5D7DF4A6" w:rsidR="00C378D2" w:rsidRDefault="00C378D2">
      <w:r>
        <w:br w:type="page"/>
      </w:r>
    </w:p>
    <w:p w14:paraId="441F736C" w14:textId="77777777" w:rsidR="003B487A" w:rsidRDefault="003B487A" w:rsidP="003B487A"/>
    <w:p w14:paraId="72CF5F45" w14:textId="77777777" w:rsidR="003B487A" w:rsidRPr="00D87ADA" w:rsidRDefault="003B487A" w:rsidP="2BAD0BC1">
      <w:pPr>
        <w:pStyle w:val="Heading3"/>
        <w:spacing w:after="360"/>
        <w:rPr>
          <w:rFonts w:cs="Arial"/>
          <w:bCs/>
          <w:color w:val="17365D" w:themeColor="text2" w:themeShade="BF"/>
          <w:szCs w:val="24"/>
        </w:rPr>
      </w:pPr>
      <w:r>
        <w:t>Outcome 8 - Theme: Partnerships</w:t>
      </w:r>
    </w:p>
    <w:p w14:paraId="1886C178" w14:textId="77777777" w:rsidR="003B487A" w:rsidRPr="006709E1" w:rsidRDefault="003B487A" w:rsidP="003B487A">
      <w:pPr>
        <w:rPr>
          <w:rFonts w:ascii="Arial" w:eastAsia="Arial" w:hAnsi="Arial" w:cs="Arial"/>
          <w:b/>
          <w:bCs/>
          <w:sz w:val="24"/>
          <w:szCs w:val="24"/>
        </w:rPr>
      </w:pPr>
      <w:r w:rsidRPr="006709E1">
        <w:rPr>
          <w:rFonts w:ascii="Arial" w:eastAsia="Arial" w:hAnsi="Arial" w:cs="Arial"/>
          <w:b/>
          <w:bCs/>
          <w:sz w:val="24"/>
          <w:szCs w:val="24"/>
        </w:rPr>
        <w:t xml:space="preserve">We will amplify the voices of those who have historically been under-represented in the Library’s collections and </w:t>
      </w:r>
      <w:proofErr w:type="gramStart"/>
      <w:r w:rsidRPr="006709E1">
        <w:rPr>
          <w:rFonts w:ascii="Arial" w:eastAsia="Arial" w:hAnsi="Arial" w:cs="Arial"/>
          <w:b/>
          <w:bCs/>
          <w:sz w:val="24"/>
          <w:szCs w:val="24"/>
        </w:rPr>
        <w:t>programmes, and</w:t>
      </w:r>
      <w:proofErr w:type="gramEnd"/>
      <w:r w:rsidRPr="006709E1">
        <w:rPr>
          <w:rFonts w:ascii="Arial" w:eastAsia="Arial" w:hAnsi="Arial" w:cs="Arial"/>
          <w:b/>
          <w:bCs/>
          <w:sz w:val="24"/>
          <w:szCs w:val="24"/>
        </w:rPr>
        <w:t xml:space="preserve"> seek out partnerships that enable us to reflect critically on our work and our history.</w:t>
      </w:r>
    </w:p>
    <w:p w14:paraId="04B8E58D" w14:textId="77777777" w:rsidR="003B487A" w:rsidRDefault="003B487A" w:rsidP="003B487A"/>
    <w:p w14:paraId="444AF43D" w14:textId="77777777" w:rsidR="003B487A" w:rsidRPr="00FB780E" w:rsidRDefault="003B487A" w:rsidP="003B487A">
      <w:pPr>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Relevant Protected Characteristic(s) and relationship to General Duty:</w:t>
      </w:r>
      <w:r>
        <w:rPr>
          <w:rFonts w:ascii="Arial" w:hAnsi="Arial" w:cs="Arial"/>
          <w:b/>
          <w:color w:val="17365D" w:themeColor="text2" w:themeShade="BF"/>
          <w:sz w:val="24"/>
          <w:szCs w:val="24"/>
        </w:rPr>
        <w:t xml:space="preserve"> </w:t>
      </w:r>
      <w:r w:rsidRPr="00D87ADA">
        <w:rPr>
          <w:rFonts w:ascii="Arial" w:hAnsi="Arial" w:cs="Arial"/>
          <w:sz w:val="24"/>
          <w:szCs w:val="24"/>
        </w:rPr>
        <w:t>Relates to all protected characteristics.</w:t>
      </w:r>
    </w:p>
    <w:p w14:paraId="0A88B3D6" w14:textId="77777777" w:rsidR="003B487A" w:rsidRDefault="003B487A" w:rsidP="003B487A"/>
    <w:tbl>
      <w:tblPr>
        <w:tblStyle w:val="TableGrid"/>
        <w:tblW w:w="5000" w:type="pct"/>
        <w:tblLook w:val="07E0" w:firstRow="1" w:lastRow="1" w:firstColumn="1" w:lastColumn="1" w:noHBand="1" w:noVBand="1"/>
        <w:tblCaption w:val="Activities, tasks, outcomes and owners for work under the broad heading of partnerships."/>
        <w:tblDescription w:val="The work covered in this table focuses on partnerships which can support making the collections more inclusive and help the Library with organisational culture and infrastructure related goals."/>
      </w:tblPr>
      <w:tblGrid>
        <w:gridCol w:w="4045"/>
        <w:gridCol w:w="4079"/>
        <w:gridCol w:w="3799"/>
        <w:gridCol w:w="2251"/>
      </w:tblGrid>
      <w:tr w:rsidR="003B487A" w:rsidRPr="00D87ADA" w14:paraId="5FE422BC" w14:textId="77777777" w:rsidTr="00281814">
        <w:trPr>
          <w:cantSplit/>
          <w:tblHeader/>
        </w:trPr>
        <w:tc>
          <w:tcPr>
            <w:tcW w:w="1427" w:type="pct"/>
          </w:tcPr>
          <w:p w14:paraId="3967CCE5"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Activity</w:t>
            </w:r>
          </w:p>
        </w:tc>
        <w:tc>
          <w:tcPr>
            <w:tcW w:w="1439" w:type="pct"/>
          </w:tcPr>
          <w:p w14:paraId="5E2C30DA"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w:t>
            </w:r>
          </w:p>
        </w:tc>
        <w:tc>
          <w:tcPr>
            <w:tcW w:w="1340" w:type="pct"/>
          </w:tcPr>
          <w:p w14:paraId="605AF5DB"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Outcome</w:t>
            </w:r>
          </w:p>
        </w:tc>
        <w:tc>
          <w:tcPr>
            <w:tcW w:w="794" w:type="pct"/>
          </w:tcPr>
          <w:p w14:paraId="1C96CA85" w14:textId="77777777" w:rsidR="003B487A" w:rsidRPr="00D87ADA" w:rsidRDefault="003B487A" w:rsidP="0089181B">
            <w:pPr>
              <w:spacing w:line="360" w:lineRule="auto"/>
              <w:rPr>
                <w:rFonts w:ascii="Arial" w:hAnsi="Arial" w:cs="Arial"/>
                <w:b/>
                <w:color w:val="17365D" w:themeColor="text2" w:themeShade="BF"/>
                <w:sz w:val="24"/>
                <w:szCs w:val="24"/>
              </w:rPr>
            </w:pPr>
            <w:r w:rsidRPr="00D87ADA">
              <w:rPr>
                <w:rFonts w:ascii="Arial" w:hAnsi="Arial" w:cs="Arial"/>
                <w:b/>
                <w:color w:val="17365D" w:themeColor="text2" w:themeShade="BF"/>
                <w:sz w:val="24"/>
                <w:szCs w:val="24"/>
              </w:rPr>
              <w:t>Task Owner</w:t>
            </w:r>
          </w:p>
        </w:tc>
      </w:tr>
      <w:tr w:rsidR="003B487A" w:rsidRPr="00D87ADA" w14:paraId="0F8C5E85" w14:textId="77777777" w:rsidTr="004E29BE">
        <w:tc>
          <w:tcPr>
            <w:tcW w:w="1427" w:type="pct"/>
          </w:tcPr>
          <w:p w14:paraId="4E157F01"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8.1</w:t>
            </w:r>
          </w:p>
          <w:p w14:paraId="4F064A4F" w14:textId="6FCD6AC9" w:rsidR="003B487A" w:rsidRPr="00D87ADA" w:rsidRDefault="003B487A" w:rsidP="0089181B">
            <w:pPr>
              <w:spacing w:line="360" w:lineRule="auto"/>
              <w:textAlignment w:val="baseline"/>
              <w:rPr>
                <w:rFonts w:ascii="Arial" w:hAnsi="Arial" w:cs="Arial"/>
                <w:sz w:val="24"/>
                <w:szCs w:val="24"/>
              </w:rPr>
            </w:pPr>
            <w:r w:rsidRPr="00D87ADA">
              <w:rPr>
                <w:rStyle w:val="normaltextrun"/>
                <w:rFonts w:ascii="Arial" w:hAnsi="Arial" w:cs="Arial"/>
                <w:sz w:val="24"/>
                <w:szCs w:val="24"/>
              </w:rPr>
              <w:t xml:space="preserve">Continue to develop and deliver a multi-stranded public programme in collaboration with partners based on information and feedback from existing and new partnerships. </w:t>
            </w:r>
          </w:p>
        </w:tc>
        <w:tc>
          <w:tcPr>
            <w:tcW w:w="1439" w:type="pct"/>
          </w:tcPr>
          <w:p w14:paraId="3F5D87D3" w14:textId="77777777" w:rsidR="003B487A" w:rsidRPr="00D87ADA" w:rsidRDefault="003B487A" w:rsidP="0089181B">
            <w:pPr>
              <w:spacing w:line="360" w:lineRule="auto"/>
              <w:textAlignment w:val="baseline"/>
              <w:rPr>
                <w:rStyle w:val="normaltextrun"/>
                <w:rFonts w:ascii="Arial" w:hAnsi="Arial" w:cs="Arial"/>
                <w:sz w:val="24"/>
                <w:szCs w:val="24"/>
              </w:rPr>
            </w:pPr>
          </w:p>
          <w:p w14:paraId="191D56DD" w14:textId="6AD206D0" w:rsidR="003B487A" w:rsidRPr="00D87ADA" w:rsidRDefault="003B487A" w:rsidP="0089181B">
            <w:pPr>
              <w:spacing w:line="360" w:lineRule="auto"/>
              <w:rPr>
                <w:rFonts w:ascii="Arial" w:hAnsi="Arial" w:cs="Arial"/>
                <w:sz w:val="24"/>
                <w:szCs w:val="24"/>
              </w:rPr>
            </w:pPr>
            <w:r w:rsidRPr="00D87ADA">
              <w:rPr>
                <w:rStyle w:val="normaltextrun"/>
                <w:rFonts w:ascii="Arial" w:hAnsi="Arial" w:cs="Arial"/>
                <w:sz w:val="24"/>
                <w:szCs w:val="24"/>
              </w:rPr>
              <w:t xml:space="preserve">Develop a partnerships strategy for the Library informed by the latest audience research, with a focus on reaching the most underrepresented groups. </w:t>
            </w:r>
          </w:p>
        </w:tc>
        <w:tc>
          <w:tcPr>
            <w:tcW w:w="1340" w:type="pct"/>
          </w:tcPr>
          <w:p w14:paraId="159A1B4E" w14:textId="77777777" w:rsidR="003B487A" w:rsidRPr="00D87ADA" w:rsidRDefault="003B487A" w:rsidP="0089181B">
            <w:pPr>
              <w:spacing w:line="360" w:lineRule="auto"/>
              <w:rPr>
                <w:rFonts w:ascii="Arial" w:hAnsi="Arial" w:cs="Arial"/>
                <w:sz w:val="24"/>
                <w:szCs w:val="24"/>
              </w:rPr>
            </w:pPr>
          </w:p>
          <w:p w14:paraId="7A921E11" w14:textId="6094C236"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Partnerships strategy will be allied to audience development plan and to Centenary programme</w:t>
            </w:r>
            <w:r w:rsidR="00A26DAA">
              <w:rPr>
                <w:rFonts w:ascii="Arial" w:hAnsi="Arial" w:cs="Arial"/>
                <w:sz w:val="24"/>
                <w:szCs w:val="24"/>
              </w:rPr>
              <w:t>.</w:t>
            </w:r>
          </w:p>
        </w:tc>
        <w:tc>
          <w:tcPr>
            <w:tcW w:w="794" w:type="pct"/>
          </w:tcPr>
          <w:p w14:paraId="52985F0C" w14:textId="77777777" w:rsidR="003B487A" w:rsidRPr="00D87ADA" w:rsidRDefault="003B487A" w:rsidP="0089181B">
            <w:pPr>
              <w:spacing w:line="360" w:lineRule="auto"/>
              <w:rPr>
                <w:rFonts w:ascii="Arial" w:hAnsi="Arial" w:cs="Arial"/>
                <w:sz w:val="24"/>
                <w:szCs w:val="24"/>
              </w:rPr>
            </w:pPr>
          </w:p>
          <w:p w14:paraId="3A83265A"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 xml:space="preserve">Director of Engagement </w:t>
            </w:r>
          </w:p>
          <w:p w14:paraId="36FC7E77" w14:textId="77777777" w:rsidR="003B487A" w:rsidRPr="00D87ADA" w:rsidRDefault="003B487A" w:rsidP="0089181B">
            <w:pPr>
              <w:spacing w:line="360" w:lineRule="auto"/>
              <w:rPr>
                <w:rFonts w:ascii="Arial" w:hAnsi="Arial" w:cs="Arial"/>
                <w:sz w:val="24"/>
                <w:szCs w:val="24"/>
              </w:rPr>
            </w:pPr>
          </w:p>
        </w:tc>
      </w:tr>
      <w:tr w:rsidR="003B487A" w:rsidRPr="00D87ADA" w14:paraId="22280408" w14:textId="77777777" w:rsidTr="004E29BE">
        <w:tc>
          <w:tcPr>
            <w:tcW w:w="1427" w:type="pct"/>
          </w:tcPr>
          <w:p w14:paraId="1712CC24" w14:textId="77777777" w:rsidR="003B487A" w:rsidRPr="00D87ADA" w:rsidRDefault="003B487A" w:rsidP="0089181B">
            <w:pPr>
              <w:spacing w:line="360" w:lineRule="auto"/>
              <w:rPr>
                <w:rFonts w:ascii="Arial" w:hAnsi="Arial" w:cs="Arial"/>
                <w:sz w:val="24"/>
                <w:szCs w:val="24"/>
              </w:rPr>
            </w:pPr>
          </w:p>
        </w:tc>
        <w:tc>
          <w:tcPr>
            <w:tcW w:w="1439" w:type="pct"/>
          </w:tcPr>
          <w:p w14:paraId="472E40EB" w14:textId="77777777" w:rsidR="003B487A" w:rsidRPr="00D87ADA" w:rsidRDefault="003B487A" w:rsidP="0089181B">
            <w:pPr>
              <w:spacing w:line="360" w:lineRule="auto"/>
              <w:rPr>
                <w:rStyle w:val="normaltextrun"/>
                <w:rFonts w:ascii="Arial" w:hAnsi="Arial" w:cs="Arial"/>
                <w:sz w:val="24"/>
                <w:szCs w:val="24"/>
                <w:shd w:val="clear" w:color="auto" w:fill="FFFFFF"/>
              </w:rPr>
            </w:pPr>
            <w:r w:rsidRPr="00D87ADA">
              <w:rPr>
                <w:rStyle w:val="normaltextrun"/>
                <w:rFonts w:ascii="Arial" w:hAnsi="Arial" w:cs="Arial"/>
                <w:sz w:val="24"/>
                <w:szCs w:val="24"/>
                <w:shd w:val="clear" w:color="auto" w:fill="FFFFFF"/>
              </w:rPr>
              <w:t xml:space="preserve">Trial new forms of partnership </w:t>
            </w:r>
          </w:p>
          <w:p w14:paraId="653CE653" w14:textId="57E40E3D" w:rsidR="003B487A" w:rsidRPr="00D87ADA" w:rsidRDefault="003B487A" w:rsidP="0089181B">
            <w:pPr>
              <w:spacing w:line="360" w:lineRule="auto"/>
              <w:rPr>
                <w:rStyle w:val="normaltextrun"/>
                <w:rFonts w:ascii="Arial" w:hAnsi="Arial" w:cs="Arial"/>
                <w:sz w:val="24"/>
                <w:szCs w:val="24"/>
              </w:rPr>
            </w:pPr>
            <w:r w:rsidRPr="00D87ADA">
              <w:rPr>
                <w:rStyle w:val="normaltextrun"/>
                <w:rFonts w:ascii="Arial" w:hAnsi="Arial" w:cs="Arial"/>
                <w:sz w:val="24"/>
                <w:szCs w:val="24"/>
                <w:shd w:val="clear" w:color="auto" w:fill="FFFFFF"/>
              </w:rPr>
              <w:t xml:space="preserve">working, consultation, advisory panels, and co-production to shape the content, </w:t>
            </w:r>
            <w:proofErr w:type="gramStart"/>
            <w:r w:rsidRPr="00D87ADA">
              <w:rPr>
                <w:rStyle w:val="normaltextrun"/>
                <w:rFonts w:ascii="Arial" w:hAnsi="Arial" w:cs="Arial"/>
                <w:sz w:val="24"/>
                <w:szCs w:val="24"/>
                <w:shd w:val="clear" w:color="auto" w:fill="FFFFFF"/>
              </w:rPr>
              <w:t>design</w:t>
            </w:r>
            <w:proofErr w:type="gramEnd"/>
            <w:r w:rsidRPr="00D87ADA">
              <w:rPr>
                <w:rStyle w:val="normaltextrun"/>
                <w:rFonts w:ascii="Arial" w:hAnsi="Arial" w:cs="Arial"/>
                <w:sz w:val="24"/>
                <w:szCs w:val="24"/>
                <w:shd w:val="clear" w:color="auto" w:fill="FFFFFF"/>
              </w:rPr>
              <w:t xml:space="preserve"> and delivery of our public offer. </w:t>
            </w:r>
          </w:p>
        </w:tc>
        <w:tc>
          <w:tcPr>
            <w:tcW w:w="1340" w:type="pct"/>
          </w:tcPr>
          <w:p w14:paraId="6C5CE3D4"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Co-creation work via partnerships underway in 2023, including evaluation approach</w:t>
            </w:r>
          </w:p>
        </w:tc>
        <w:tc>
          <w:tcPr>
            <w:tcW w:w="794" w:type="pct"/>
          </w:tcPr>
          <w:p w14:paraId="429D2883" w14:textId="77777777" w:rsidR="003B487A" w:rsidRPr="00D87ADA" w:rsidRDefault="003B487A" w:rsidP="0089181B">
            <w:pPr>
              <w:spacing w:line="360" w:lineRule="auto"/>
              <w:rPr>
                <w:rFonts w:ascii="Arial" w:hAnsi="Arial" w:cs="Arial"/>
                <w:sz w:val="24"/>
                <w:szCs w:val="24"/>
              </w:rPr>
            </w:pPr>
            <w:r w:rsidRPr="00D87ADA">
              <w:rPr>
                <w:rFonts w:ascii="Arial" w:hAnsi="Arial" w:cs="Arial"/>
                <w:sz w:val="24"/>
                <w:szCs w:val="24"/>
              </w:rPr>
              <w:t>Director of Engagement</w:t>
            </w:r>
          </w:p>
        </w:tc>
      </w:tr>
    </w:tbl>
    <w:p w14:paraId="5F0269C1" w14:textId="77777777" w:rsidR="00A55C08" w:rsidRDefault="00A55C08" w:rsidP="00F708C8">
      <w:pPr>
        <w:jc w:val="center"/>
        <w:sectPr w:rsidR="00A55C08" w:rsidSect="00DB683D">
          <w:pgSz w:w="16838" w:h="11906" w:orient="landscape" w:code="9"/>
          <w:pgMar w:top="1077" w:right="1440" w:bottom="1077" w:left="1440" w:header="709" w:footer="709" w:gutter="0"/>
          <w:cols w:space="708"/>
          <w:docGrid w:linePitch="360"/>
        </w:sectPr>
      </w:pPr>
    </w:p>
    <w:p w14:paraId="5ADA926B" w14:textId="3E388192" w:rsidR="0098195B" w:rsidRPr="003C2326" w:rsidRDefault="0098195B" w:rsidP="003C2326">
      <w:pPr>
        <w:pStyle w:val="Heading2"/>
        <w:spacing w:after="360"/>
      </w:pPr>
      <w:bookmarkStart w:id="4" w:name="_Toc136264488"/>
      <w:r w:rsidRPr="0098195B">
        <w:lastRenderedPageBreak/>
        <w:t>Equal Pay Statement</w:t>
      </w:r>
      <w:bookmarkEnd w:id="4"/>
    </w:p>
    <w:p w14:paraId="686B0B52" w14:textId="77777777" w:rsidR="00D03B06" w:rsidRDefault="00D03B06" w:rsidP="003C2326">
      <w:pPr>
        <w:spacing w:after="100" w:afterAutospacing="1" w:line="360" w:lineRule="auto"/>
        <w:rPr>
          <w:rFonts w:ascii="Arial" w:hAnsi="Arial" w:cs="Arial"/>
          <w:sz w:val="24"/>
        </w:rPr>
      </w:pPr>
      <w:r w:rsidRPr="00F1060C">
        <w:rPr>
          <w:rFonts w:ascii="Arial" w:hAnsi="Arial" w:cs="Arial"/>
          <w:sz w:val="24"/>
        </w:rPr>
        <w:t>The Library recognises that all staff should receive equal pay for doing equal work of equal value, in line with the Equality Act 2010.</w:t>
      </w:r>
      <w:r>
        <w:rPr>
          <w:rFonts w:ascii="Arial" w:hAnsi="Arial" w:cs="Arial"/>
          <w:sz w:val="24"/>
        </w:rPr>
        <w:t xml:space="preserve"> </w:t>
      </w:r>
    </w:p>
    <w:p w14:paraId="6D9E4505" w14:textId="77777777" w:rsidR="00D03B06" w:rsidRDefault="00D03B06" w:rsidP="003C2326">
      <w:pPr>
        <w:spacing w:after="100" w:afterAutospacing="1" w:line="360" w:lineRule="auto"/>
        <w:rPr>
          <w:rFonts w:ascii="Arial" w:hAnsi="Arial" w:cs="Arial"/>
          <w:sz w:val="24"/>
        </w:rPr>
      </w:pPr>
      <w:r>
        <w:rPr>
          <w:rFonts w:ascii="Arial" w:hAnsi="Arial" w:cs="Arial"/>
          <w:sz w:val="24"/>
        </w:rPr>
        <w:t>We have a job evaluation system that is supported by a procedure which includes clear responsibilities, the process and a briefing section providing information on the following:</w:t>
      </w:r>
    </w:p>
    <w:p w14:paraId="6BCAB0CC" w14:textId="77777777" w:rsidR="00D03B06" w:rsidRPr="004A72FB" w:rsidRDefault="00D03B06" w:rsidP="003C2326">
      <w:pPr>
        <w:pStyle w:val="ListParagraph"/>
        <w:numPr>
          <w:ilvl w:val="0"/>
          <w:numId w:val="17"/>
        </w:numPr>
        <w:spacing w:after="100" w:afterAutospacing="1" w:line="360" w:lineRule="auto"/>
        <w:rPr>
          <w:rFonts w:ascii="Arial" w:hAnsi="Arial" w:cs="Arial"/>
          <w:sz w:val="24"/>
        </w:rPr>
      </w:pPr>
      <w:r>
        <w:rPr>
          <w:rFonts w:ascii="Arial" w:hAnsi="Arial" w:cs="Arial"/>
          <w:sz w:val="24"/>
        </w:rPr>
        <w:t>W</w:t>
      </w:r>
      <w:r w:rsidRPr="004A72FB">
        <w:rPr>
          <w:rFonts w:ascii="Arial" w:hAnsi="Arial" w:cs="Arial"/>
          <w:sz w:val="24"/>
        </w:rPr>
        <w:t>hat is Job Evaluation</w:t>
      </w:r>
    </w:p>
    <w:p w14:paraId="59ED762C" w14:textId="77777777" w:rsidR="00D03B06" w:rsidRPr="004A72FB" w:rsidRDefault="00D03B06" w:rsidP="003C2326">
      <w:pPr>
        <w:pStyle w:val="ListParagraph"/>
        <w:numPr>
          <w:ilvl w:val="0"/>
          <w:numId w:val="17"/>
        </w:numPr>
        <w:spacing w:after="100" w:afterAutospacing="1" w:line="360" w:lineRule="auto"/>
        <w:rPr>
          <w:rFonts w:ascii="Arial" w:hAnsi="Arial" w:cs="Arial"/>
          <w:sz w:val="24"/>
        </w:rPr>
      </w:pPr>
      <w:r>
        <w:rPr>
          <w:rFonts w:ascii="Arial" w:hAnsi="Arial" w:cs="Arial"/>
          <w:sz w:val="24"/>
        </w:rPr>
        <w:t>W</w:t>
      </w:r>
      <w:r w:rsidRPr="004A72FB">
        <w:rPr>
          <w:rFonts w:ascii="Arial" w:hAnsi="Arial" w:cs="Arial"/>
          <w:sz w:val="24"/>
        </w:rPr>
        <w:t xml:space="preserve">hy we use a job evaluation </w:t>
      </w:r>
      <w:proofErr w:type="gramStart"/>
      <w:r w:rsidRPr="004A72FB">
        <w:rPr>
          <w:rFonts w:ascii="Arial" w:hAnsi="Arial" w:cs="Arial"/>
          <w:sz w:val="24"/>
        </w:rPr>
        <w:t>system</w:t>
      </w:r>
      <w:proofErr w:type="gramEnd"/>
    </w:p>
    <w:p w14:paraId="05DB5DC4" w14:textId="77777777" w:rsidR="00D03B06" w:rsidRPr="004A72FB" w:rsidRDefault="00D03B06" w:rsidP="003C2326">
      <w:pPr>
        <w:pStyle w:val="ListParagraph"/>
        <w:numPr>
          <w:ilvl w:val="0"/>
          <w:numId w:val="17"/>
        </w:numPr>
        <w:spacing w:after="100" w:afterAutospacing="1" w:line="360" w:lineRule="auto"/>
        <w:rPr>
          <w:rFonts w:ascii="Arial" w:hAnsi="Arial" w:cs="Arial"/>
          <w:sz w:val="24"/>
        </w:rPr>
      </w:pPr>
      <w:r>
        <w:rPr>
          <w:rFonts w:ascii="Arial" w:hAnsi="Arial" w:cs="Arial"/>
          <w:sz w:val="24"/>
        </w:rPr>
        <w:t>W</w:t>
      </w:r>
      <w:r w:rsidRPr="004A72FB">
        <w:rPr>
          <w:rFonts w:ascii="Arial" w:hAnsi="Arial" w:cs="Arial"/>
          <w:sz w:val="24"/>
        </w:rPr>
        <w:t>hat we use</w:t>
      </w:r>
    </w:p>
    <w:p w14:paraId="4BA8CB45" w14:textId="77777777" w:rsidR="00D03B06" w:rsidRPr="004A72FB" w:rsidRDefault="00D03B06" w:rsidP="003C2326">
      <w:pPr>
        <w:pStyle w:val="ListParagraph"/>
        <w:numPr>
          <w:ilvl w:val="0"/>
          <w:numId w:val="17"/>
        </w:numPr>
        <w:spacing w:after="100" w:afterAutospacing="1" w:line="360" w:lineRule="auto"/>
        <w:rPr>
          <w:rFonts w:ascii="Arial" w:hAnsi="Arial" w:cs="Arial"/>
          <w:sz w:val="24"/>
        </w:rPr>
      </w:pPr>
      <w:r>
        <w:rPr>
          <w:rFonts w:ascii="Arial" w:hAnsi="Arial" w:cs="Arial"/>
          <w:sz w:val="24"/>
        </w:rPr>
        <w:t>T</w:t>
      </w:r>
      <w:r w:rsidRPr="004A72FB">
        <w:rPr>
          <w:rFonts w:ascii="Arial" w:hAnsi="Arial" w:cs="Arial"/>
          <w:sz w:val="24"/>
        </w:rPr>
        <w:t xml:space="preserve">he factors considered within the </w:t>
      </w:r>
      <w:proofErr w:type="gramStart"/>
      <w:r w:rsidRPr="004A72FB">
        <w:rPr>
          <w:rFonts w:ascii="Arial" w:hAnsi="Arial" w:cs="Arial"/>
          <w:sz w:val="24"/>
        </w:rPr>
        <w:t>evaluation</w:t>
      </w:r>
      <w:proofErr w:type="gramEnd"/>
    </w:p>
    <w:p w14:paraId="258AF035" w14:textId="77777777" w:rsidR="00D03B06" w:rsidRPr="004A72FB" w:rsidRDefault="00D03B06" w:rsidP="003C2326">
      <w:pPr>
        <w:pStyle w:val="ListParagraph"/>
        <w:numPr>
          <w:ilvl w:val="0"/>
          <w:numId w:val="17"/>
        </w:numPr>
        <w:spacing w:after="100" w:afterAutospacing="1" w:line="360" w:lineRule="auto"/>
        <w:rPr>
          <w:rFonts w:ascii="Arial" w:hAnsi="Arial" w:cs="Arial"/>
          <w:sz w:val="24"/>
        </w:rPr>
      </w:pPr>
      <w:r>
        <w:rPr>
          <w:rFonts w:ascii="Arial" w:hAnsi="Arial" w:cs="Arial"/>
          <w:sz w:val="24"/>
        </w:rPr>
        <w:t>W</w:t>
      </w:r>
      <w:r w:rsidRPr="004A72FB">
        <w:rPr>
          <w:rFonts w:ascii="Arial" w:hAnsi="Arial" w:cs="Arial"/>
          <w:sz w:val="24"/>
        </w:rPr>
        <w:t>hat the evaluation system does not cover</w:t>
      </w:r>
    </w:p>
    <w:p w14:paraId="5E2DE86F" w14:textId="77777777" w:rsidR="00D03B06" w:rsidRPr="004F401A" w:rsidRDefault="00D03B06" w:rsidP="003C2326">
      <w:pPr>
        <w:pStyle w:val="ListParagraph"/>
        <w:numPr>
          <w:ilvl w:val="0"/>
          <w:numId w:val="17"/>
        </w:numPr>
        <w:spacing w:after="100" w:afterAutospacing="1" w:line="360" w:lineRule="auto"/>
        <w:rPr>
          <w:rFonts w:ascii="Arial" w:hAnsi="Arial" w:cs="Arial"/>
          <w:sz w:val="24"/>
        </w:rPr>
      </w:pPr>
      <w:r>
        <w:rPr>
          <w:rFonts w:ascii="Arial" w:hAnsi="Arial" w:cs="Arial"/>
          <w:sz w:val="24"/>
        </w:rPr>
        <w:t>H</w:t>
      </w:r>
      <w:r w:rsidRPr="004A72FB">
        <w:rPr>
          <w:rFonts w:ascii="Arial" w:hAnsi="Arial" w:cs="Arial"/>
          <w:sz w:val="24"/>
        </w:rPr>
        <w:t xml:space="preserve">ow the evaluation system works </w:t>
      </w:r>
    </w:p>
    <w:p w14:paraId="223AD998" w14:textId="77777777" w:rsidR="00D03B06" w:rsidRDefault="00D03B06" w:rsidP="003C2326">
      <w:pPr>
        <w:spacing w:after="100" w:afterAutospacing="1" w:line="360" w:lineRule="auto"/>
        <w:rPr>
          <w:rFonts w:ascii="Arial" w:hAnsi="Arial" w:cs="Arial"/>
          <w:sz w:val="24"/>
        </w:rPr>
      </w:pPr>
      <w:r>
        <w:rPr>
          <w:rFonts w:ascii="Arial" w:hAnsi="Arial" w:cs="Arial"/>
          <w:sz w:val="24"/>
        </w:rPr>
        <w:t>The job evaluation system used has been ‘equality proofed’ and meets the requirements of the Equality &amp; Human Rights Commission and is supported by the trade unions recognised by the Library.</w:t>
      </w:r>
    </w:p>
    <w:p w14:paraId="46BA6BF1" w14:textId="77777777" w:rsidR="00D03B06" w:rsidRDefault="00D03B06" w:rsidP="003C2326">
      <w:pPr>
        <w:spacing w:after="100" w:afterAutospacing="1" w:line="360" w:lineRule="auto"/>
        <w:rPr>
          <w:rFonts w:ascii="Arial" w:hAnsi="Arial" w:cs="Arial"/>
          <w:sz w:val="24"/>
        </w:rPr>
      </w:pPr>
      <w:r>
        <w:rPr>
          <w:rFonts w:ascii="Arial" w:hAnsi="Arial" w:cs="Arial"/>
          <w:sz w:val="24"/>
        </w:rPr>
        <w:t xml:space="preserve">The staff conducting the evaluations have all been trained. Every post will be evaluated by a member of the HR Team and a Trade Union representative. </w:t>
      </w:r>
    </w:p>
    <w:p w14:paraId="78CBE094" w14:textId="77777777" w:rsidR="00D03B06" w:rsidRDefault="00D03B06" w:rsidP="003C2326">
      <w:pPr>
        <w:spacing w:after="100" w:afterAutospacing="1" w:line="360" w:lineRule="auto"/>
        <w:rPr>
          <w:rFonts w:ascii="Arial" w:hAnsi="Arial" w:cs="Arial"/>
          <w:sz w:val="24"/>
        </w:rPr>
      </w:pPr>
      <w:r>
        <w:rPr>
          <w:rFonts w:ascii="Arial" w:hAnsi="Arial" w:cs="Arial"/>
          <w:sz w:val="24"/>
        </w:rPr>
        <w:t>We will provide guidance and support to managers where they make decisions on pay and benefits for staff.</w:t>
      </w:r>
    </w:p>
    <w:p w14:paraId="40737A69" w14:textId="77777777" w:rsidR="00D03B06" w:rsidRDefault="00D03B06" w:rsidP="003C2326">
      <w:pPr>
        <w:spacing w:after="100" w:afterAutospacing="1" w:line="360" w:lineRule="auto"/>
        <w:rPr>
          <w:rFonts w:ascii="Arial" w:hAnsi="Arial" w:cs="Arial"/>
          <w:sz w:val="24"/>
        </w:rPr>
      </w:pPr>
      <w:r>
        <w:rPr>
          <w:rFonts w:ascii="Arial" w:hAnsi="Arial" w:cs="Arial"/>
          <w:sz w:val="24"/>
        </w:rPr>
        <w:t>Within this report we will cover:</w:t>
      </w:r>
    </w:p>
    <w:p w14:paraId="292BF6AC" w14:textId="77777777" w:rsidR="00D03B06" w:rsidRDefault="00D03B06" w:rsidP="003C2326">
      <w:pPr>
        <w:pStyle w:val="ListParagraph"/>
        <w:numPr>
          <w:ilvl w:val="0"/>
          <w:numId w:val="18"/>
        </w:numPr>
        <w:spacing w:after="100" w:afterAutospacing="1" w:line="360" w:lineRule="auto"/>
        <w:rPr>
          <w:rFonts w:ascii="Arial" w:hAnsi="Arial" w:cs="Arial"/>
          <w:sz w:val="24"/>
        </w:rPr>
      </w:pPr>
      <w:r w:rsidRPr="000707FC">
        <w:rPr>
          <w:rFonts w:ascii="Arial" w:hAnsi="Arial" w:cs="Arial"/>
          <w:sz w:val="24"/>
        </w:rPr>
        <w:t>Analysis and observations of our gender</w:t>
      </w:r>
      <w:r>
        <w:rPr>
          <w:rFonts w:ascii="Arial" w:hAnsi="Arial" w:cs="Arial"/>
          <w:sz w:val="24"/>
        </w:rPr>
        <w:t xml:space="preserve">, </w:t>
      </w:r>
      <w:proofErr w:type="gramStart"/>
      <w:r>
        <w:rPr>
          <w:rFonts w:ascii="Arial" w:hAnsi="Arial" w:cs="Arial"/>
          <w:sz w:val="24"/>
        </w:rPr>
        <w:t>disability</w:t>
      </w:r>
      <w:proofErr w:type="gramEnd"/>
      <w:r w:rsidRPr="000707FC">
        <w:rPr>
          <w:rFonts w:ascii="Arial" w:hAnsi="Arial" w:cs="Arial"/>
          <w:sz w:val="24"/>
        </w:rPr>
        <w:t xml:space="preserve"> </w:t>
      </w:r>
      <w:r>
        <w:rPr>
          <w:rFonts w:ascii="Arial" w:hAnsi="Arial" w:cs="Arial"/>
          <w:sz w:val="24"/>
        </w:rPr>
        <w:t xml:space="preserve">and ethnicity </w:t>
      </w:r>
      <w:r w:rsidRPr="000707FC">
        <w:rPr>
          <w:rFonts w:ascii="Arial" w:hAnsi="Arial" w:cs="Arial"/>
          <w:sz w:val="24"/>
        </w:rPr>
        <w:t>profile by gra</w:t>
      </w:r>
      <w:r>
        <w:rPr>
          <w:rFonts w:ascii="Arial" w:hAnsi="Arial" w:cs="Arial"/>
          <w:sz w:val="24"/>
        </w:rPr>
        <w:t>de</w:t>
      </w:r>
    </w:p>
    <w:p w14:paraId="16A2E6E0" w14:textId="77777777" w:rsidR="00D03B06" w:rsidRPr="00B3177B" w:rsidRDefault="00D03B06" w:rsidP="003C2326">
      <w:pPr>
        <w:pStyle w:val="ListParagraph"/>
        <w:numPr>
          <w:ilvl w:val="0"/>
          <w:numId w:val="18"/>
        </w:numPr>
        <w:spacing w:after="100" w:afterAutospacing="1" w:line="360" w:lineRule="auto"/>
        <w:rPr>
          <w:rFonts w:ascii="Arial" w:hAnsi="Arial" w:cs="Arial"/>
          <w:sz w:val="24"/>
        </w:rPr>
      </w:pPr>
      <w:r>
        <w:rPr>
          <w:rFonts w:ascii="Arial" w:hAnsi="Arial" w:cs="Arial"/>
          <w:sz w:val="24"/>
        </w:rPr>
        <w:t>Analysis of our gender profile by grade within functional business area</w:t>
      </w:r>
    </w:p>
    <w:p w14:paraId="027FD04F" w14:textId="49EC8FC9" w:rsidR="00D03B06" w:rsidRPr="000707FC" w:rsidRDefault="00D03B06" w:rsidP="003C2326">
      <w:pPr>
        <w:pStyle w:val="ListParagraph"/>
        <w:numPr>
          <w:ilvl w:val="0"/>
          <w:numId w:val="18"/>
        </w:numPr>
        <w:spacing w:after="100" w:afterAutospacing="1" w:line="360" w:lineRule="auto"/>
        <w:rPr>
          <w:rFonts w:ascii="Arial" w:hAnsi="Arial" w:cs="Arial"/>
          <w:sz w:val="24"/>
        </w:rPr>
      </w:pPr>
      <w:r w:rsidRPr="000707FC">
        <w:rPr>
          <w:rFonts w:ascii="Arial" w:hAnsi="Arial" w:cs="Arial"/>
          <w:sz w:val="24"/>
        </w:rPr>
        <w:t>Recommend actions from the analysis</w:t>
      </w:r>
      <w:r w:rsidR="00E85457">
        <w:rPr>
          <w:rFonts w:ascii="Arial" w:hAnsi="Arial" w:cs="Arial"/>
          <w:sz w:val="24"/>
        </w:rPr>
        <w:t xml:space="preserve"> where appropriate.</w:t>
      </w:r>
    </w:p>
    <w:p w14:paraId="7C670B43" w14:textId="77777777" w:rsidR="00D03B06" w:rsidRPr="000707FC" w:rsidRDefault="00D03B06" w:rsidP="003C2326">
      <w:pPr>
        <w:pStyle w:val="ListParagraph"/>
        <w:numPr>
          <w:ilvl w:val="0"/>
          <w:numId w:val="18"/>
        </w:numPr>
        <w:spacing w:after="100" w:afterAutospacing="1" w:line="360" w:lineRule="auto"/>
        <w:rPr>
          <w:rFonts w:ascii="Arial" w:hAnsi="Arial" w:cs="Arial"/>
          <w:sz w:val="24"/>
        </w:rPr>
      </w:pPr>
      <w:r w:rsidRPr="000707FC">
        <w:rPr>
          <w:rFonts w:ascii="Arial" w:hAnsi="Arial" w:cs="Arial"/>
          <w:sz w:val="24"/>
        </w:rPr>
        <w:t xml:space="preserve">Analysis and observations from the gender pay </w:t>
      </w:r>
      <w:proofErr w:type="gramStart"/>
      <w:r w:rsidRPr="000707FC">
        <w:rPr>
          <w:rFonts w:ascii="Arial" w:hAnsi="Arial" w:cs="Arial"/>
          <w:sz w:val="24"/>
        </w:rPr>
        <w:t>gap</w:t>
      </w:r>
      <w:proofErr w:type="gramEnd"/>
    </w:p>
    <w:p w14:paraId="388A5C65" w14:textId="2F0769BB" w:rsidR="00FB043F" w:rsidRDefault="00FB043F" w:rsidP="00071FF3">
      <w:pPr>
        <w:rPr>
          <w:rFonts w:ascii="Arial" w:hAnsi="Arial" w:cs="Arial"/>
          <w:sz w:val="24"/>
          <w:szCs w:val="24"/>
        </w:rPr>
      </w:pPr>
    </w:p>
    <w:p w14:paraId="33FDCB56" w14:textId="77777777" w:rsidR="001563B8" w:rsidRDefault="001563B8" w:rsidP="00071FF3">
      <w:pPr>
        <w:rPr>
          <w:rFonts w:ascii="Arial" w:hAnsi="Arial" w:cs="Arial"/>
          <w:sz w:val="24"/>
          <w:szCs w:val="24"/>
        </w:rPr>
      </w:pPr>
    </w:p>
    <w:p w14:paraId="6C055E83" w14:textId="77777777" w:rsidR="001563B8" w:rsidRDefault="001563B8" w:rsidP="00071FF3">
      <w:pPr>
        <w:rPr>
          <w:rFonts w:ascii="Arial" w:hAnsi="Arial" w:cs="Arial"/>
          <w:sz w:val="24"/>
          <w:szCs w:val="24"/>
        </w:rPr>
      </w:pPr>
    </w:p>
    <w:p w14:paraId="4A6FF902" w14:textId="4EC8C8C5" w:rsidR="00FB043F" w:rsidRPr="00117AA7" w:rsidRDefault="00FB043F" w:rsidP="003C2326">
      <w:pPr>
        <w:pStyle w:val="Heading2"/>
        <w:spacing w:after="360"/>
        <w:ind w:left="720"/>
      </w:pPr>
      <w:bookmarkStart w:id="5" w:name="_Toc136264489"/>
      <w:r w:rsidRPr="00117AA7">
        <w:lastRenderedPageBreak/>
        <w:t xml:space="preserve">Pay by Protected Characteristics where </w:t>
      </w:r>
      <w:proofErr w:type="gramStart"/>
      <w:r w:rsidR="00117AA7" w:rsidRPr="00117AA7">
        <w:t>appropriate</w:t>
      </w:r>
      <w:bookmarkEnd w:id="5"/>
      <w:proofErr w:type="gramEnd"/>
    </w:p>
    <w:p w14:paraId="74F8CEDF" w14:textId="24F414F2" w:rsidR="00CE6985" w:rsidRDefault="003E5696" w:rsidP="003C2326">
      <w:pPr>
        <w:ind w:left="360" w:firstLine="426"/>
        <w:rPr>
          <w:rFonts w:ascii="Arial" w:hAnsi="Arial" w:cs="Arial"/>
          <w:sz w:val="24"/>
          <w:szCs w:val="24"/>
        </w:rPr>
      </w:pPr>
      <w:r>
        <w:rPr>
          <w:rFonts w:ascii="Arial" w:hAnsi="Arial" w:cs="Arial"/>
          <w:sz w:val="24"/>
          <w:szCs w:val="24"/>
        </w:rPr>
        <w:t>Alt Text descriptions have been added to the tables below.</w:t>
      </w:r>
    </w:p>
    <w:p w14:paraId="14165CD7" w14:textId="77777777" w:rsidR="00CE6985" w:rsidRDefault="00CE6985" w:rsidP="0098195B">
      <w:pPr>
        <w:ind w:left="426" w:hanging="426"/>
        <w:rPr>
          <w:rFonts w:ascii="Arial" w:hAnsi="Arial" w:cs="Arial"/>
          <w:sz w:val="24"/>
          <w:szCs w:val="24"/>
        </w:rPr>
      </w:pPr>
    </w:p>
    <w:p w14:paraId="3E30A67F" w14:textId="098BDAA8" w:rsidR="00BD4BF5" w:rsidRDefault="00BD4BF5" w:rsidP="003C2326">
      <w:pPr>
        <w:pStyle w:val="Heading3"/>
        <w:spacing w:after="360"/>
        <w:ind w:left="993"/>
      </w:pPr>
      <w:r>
        <w:t>Gender</w:t>
      </w:r>
    </w:p>
    <w:p w14:paraId="74543DF2" w14:textId="33A2DD17" w:rsidR="00DB129B" w:rsidRPr="00A05B69" w:rsidRDefault="00DB129B" w:rsidP="003C2326">
      <w:pPr>
        <w:ind w:left="417"/>
        <w:rPr>
          <w:rFonts w:ascii="Arial" w:hAnsi="Arial" w:cs="Arial"/>
          <w:sz w:val="24"/>
          <w:szCs w:val="24"/>
        </w:rPr>
      </w:pPr>
      <w:r w:rsidRPr="4EB378A2">
        <w:rPr>
          <w:rFonts w:ascii="Arial" w:hAnsi="Arial" w:cs="Arial"/>
          <w:sz w:val="24"/>
          <w:szCs w:val="24"/>
        </w:rPr>
        <w:t>Mean salary by hourly rate difference men to women by pay point 31 March 2022</w:t>
      </w:r>
    </w:p>
    <w:p w14:paraId="5ED95164" w14:textId="77777777" w:rsidR="00DB129B" w:rsidRPr="00A05B69" w:rsidRDefault="00DB129B" w:rsidP="00DB129B">
      <w:pPr>
        <w:rPr>
          <w:rFonts w:ascii="Arial" w:hAnsi="Arial" w:cs="Arial"/>
          <w:sz w:val="24"/>
          <w:szCs w:val="24"/>
        </w:rPr>
      </w:pPr>
    </w:p>
    <w:tbl>
      <w:tblPr>
        <w:tblW w:w="8222" w:type="dxa"/>
        <w:tblInd w:w="720" w:type="dxa"/>
        <w:tblCellMar>
          <w:top w:w="15" w:type="dxa"/>
          <w:bottom w:w="15" w:type="dxa"/>
        </w:tblCellMar>
        <w:tblLook w:val="04A0" w:firstRow="1" w:lastRow="0" w:firstColumn="1" w:lastColumn="0" w:noHBand="0" w:noVBand="1"/>
        <w:tblCaption w:val="Average Salary Difference by Gender and Pay Point"/>
        <w:tblDescription w:val="The table shows the difference of hourly pay rates between men and women at all the Library's pay points. Differences are very marginal except for pay point J where men have an advantage of 0.32%."/>
      </w:tblPr>
      <w:tblGrid>
        <w:gridCol w:w="1750"/>
        <w:gridCol w:w="3212"/>
        <w:gridCol w:w="3260"/>
      </w:tblGrid>
      <w:tr w:rsidR="00DB129B" w:rsidRPr="00294B8F" w14:paraId="7C527FF0" w14:textId="77777777" w:rsidTr="001027D4">
        <w:trPr>
          <w:cantSplit/>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5214597F" w14:textId="77777777" w:rsidR="00DB129B" w:rsidRPr="00294B8F" w:rsidRDefault="00DB129B" w:rsidP="00EB2059">
            <w:pPr>
              <w:spacing w:line="240" w:lineRule="auto"/>
              <w:rPr>
                <w:rFonts w:ascii="Arial" w:eastAsia="Times New Roman" w:hAnsi="Arial" w:cs="Arial"/>
                <w:b/>
                <w:bCs/>
                <w:color w:val="000000"/>
                <w:sz w:val="24"/>
                <w:szCs w:val="24"/>
                <w:lang w:eastAsia="en-GB"/>
              </w:rPr>
            </w:pPr>
            <w:r w:rsidRPr="00294B8F">
              <w:rPr>
                <w:rFonts w:ascii="Arial" w:eastAsia="Times New Roman" w:hAnsi="Arial" w:cs="Arial"/>
                <w:b/>
                <w:bCs/>
                <w:color w:val="000000"/>
                <w:sz w:val="24"/>
                <w:szCs w:val="24"/>
                <w:lang w:eastAsia="en-GB"/>
              </w:rPr>
              <w:t>Grade</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71BA33C0" w14:textId="77777777" w:rsidR="00DB129B" w:rsidRPr="00294B8F" w:rsidRDefault="00DB129B" w:rsidP="00EB2059">
            <w:pPr>
              <w:spacing w:line="240" w:lineRule="auto"/>
              <w:rPr>
                <w:rFonts w:ascii="Arial" w:eastAsia="Times New Roman" w:hAnsi="Arial" w:cs="Arial"/>
                <w:b/>
                <w:bCs/>
                <w:color w:val="000000"/>
                <w:sz w:val="24"/>
                <w:szCs w:val="24"/>
                <w:lang w:eastAsia="en-GB"/>
              </w:rPr>
            </w:pPr>
            <w:r w:rsidRPr="00294B8F">
              <w:rPr>
                <w:rFonts w:ascii="Arial" w:eastAsia="Times New Roman" w:hAnsi="Arial" w:cs="Arial"/>
                <w:b/>
                <w:bCs/>
                <w:color w:val="000000"/>
                <w:sz w:val="24"/>
                <w:szCs w:val="24"/>
                <w:lang w:eastAsia="en-GB"/>
              </w:rPr>
              <w:t>Difference Men to Women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0F604C0E" w14:textId="77777777" w:rsidR="00DB129B" w:rsidRPr="00294B8F" w:rsidRDefault="00DB129B" w:rsidP="00EB2059">
            <w:pPr>
              <w:spacing w:line="240" w:lineRule="auto"/>
              <w:rPr>
                <w:rFonts w:ascii="Arial" w:eastAsia="Times New Roman" w:hAnsi="Arial" w:cs="Arial"/>
                <w:b/>
                <w:bCs/>
                <w:color w:val="000000"/>
                <w:sz w:val="24"/>
                <w:szCs w:val="24"/>
                <w:lang w:eastAsia="en-GB"/>
              </w:rPr>
            </w:pPr>
            <w:r w:rsidRPr="00294B8F">
              <w:rPr>
                <w:rFonts w:ascii="Arial" w:eastAsia="Times New Roman" w:hAnsi="Arial" w:cs="Arial"/>
                <w:b/>
                <w:bCs/>
                <w:color w:val="000000"/>
                <w:sz w:val="24"/>
                <w:szCs w:val="24"/>
                <w:lang w:eastAsia="en-GB"/>
              </w:rPr>
              <w:t>Difference Men to Women %</w:t>
            </w:r>
          </w:p>
        </w:tc>
      </w:tr>
      <w:tr w:rsidR="00DB129B" w:rsidRPr="00294B8F" w14:paraId="1240EB2C"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040305A3"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A</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2FC03FA"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931456B"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00294B8F">
              <w:rPr>
                <w:rFonts w:ascii="Arial" w:eastAsia="Times New Roman" w:hAnsi="Arial" w:cs="Arial"/>
                <w:color w:val="000000" w:themeColor="text1"/>
                <w:sz w:val="24"/>
                <w:szCs w:val="24"/>
                <w:lang w:eastAsia="en-GB"/>
              </w:rPr>
              <w:t>0.00</w:t>
            </w:r>
          </w:p>
        </w:tc>
      </w:tr>
      <w:tr w:rsidR="00DB129B" w:rsidRPr="00294B8F" w14:paraId="0C0DC679"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5F8AC489"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B</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9A29588"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D4F737A"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00294B8F">
              <w:rPr>
                <w:rFonts w:ascii="Arial" w:eastAsia="Times New Roman" w:hAnsi="Arial" w:cs="Arial"/>
                <w:color w:val="000000" w:themeColor="text1"/>
                <w:sz w:val="24"/>
                <w:szCs w:val="24"/>
                <w:lang w:eastAsia="en-GB"/>
              </w:rPr>
              <w:t>0.00</w:t>
            </w:r>
          </w:p>
        </w:tc>
      </w:tr>
      <w:tr w:rsidR="00DB129B" w:rsidRPr="00294B8F" w14:paraId="2539A454"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0783B773"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C</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3215FB0" w14:textId="77777777" w:rsidR="00DB129B" w:rsidRPr="00294B8F" w:rsidRDefault="00DB129B" w:rsidP="00EB2059">
            <w:pPr>
              <w:spacing w:line="240" w:lineRule="auto"/>
              <w:jc w:val="right"/>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w:t>
            </w:r>
            <w:r w:rsidRPr="00294B8F">
              <w:rPr>
                <w:rFonts w:ascii="Arial" w:eastAsia="Times New Roman" w:hAnsi="Arial" w:cs="Arial"/>
                <w:color w:val="FF0000"/>
                <w:sz w:val="24"/>
                <w:szCs w:val="24"/>
                <w:lang w:eastAsia="en-GB"/>
              </w:rPr>
              <w:t>0.0</w:t>
            </w:r>
            <w:r>
              <w:rPr>
                <w:rFonts w:ascii="Arial" w:eastAsia="Times New Roman" w:hAnsi="Arial" w:cs="Arial"/>
                <w:color w:val="FF0000"/>
                <w:sz w:val="24"/>
                <w:szCs w:val="24"/>
                <w:lang w:eastAsia="en-GB"/>
              </w:rPr>
              <w:t>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260C386" w14:textId="77777777" w:rsidR="00DB129B" w:rsidRPr="00294B8F" w:rsidRDefault="00DB129B" w:rsidP="00EB2059">
            <w:pPr>
              <w:spacing w:line="240" w:lineRule="auto"/>
              <w:jc w:val="right"/>
              <w:rPr>
                <w:rFonts w:ascii="Arial" w:eastAsia="Times New Roman" w:hAnsi="Arial" w:cs="Arial"/>
                <w:color w:val="FF0000"/>
                <w:sz w:val="24"/>
                <w:szCs w:val="24"/>
                <w:lang w:eastAsia="en-GB"/>
              </w:rPr>
            </w:pPr>
            <w:r w:rsidRPr="00294B8F">
              <w:rPr>
                <w:rFonts w:ascii="Arial" w:eastAsia="Times New Roman" w:hAnsi="Arial" w:cs="Arial"/>
                <w:color w:val="FF0000"/>
                <w:sz w:val="24"/>
                <w:szCs w:val="24"/>
                <w:lang w:eastAsia="en-GB"/>
              </w:rPr>
              <w:t>-0.</w:t>
            </w:r>
            <w:r>
              <w:rPr>
                <w:rFonts w:ascii="Arial" w:eastAsia="Times New Roman" w:hAnsi="Arial" w:cs="Arial"/>
                <w:color w:val="FF0000"/>
                <w:sz w:val="24"/>
                <w:szCs w:val="24"/>
                <w:lang w:eastAsia="en-GB"/>
              </w:rPr>
              <w:t>56</w:t>
            </w:r>
          </w:p>
        </w:tc>
      </w:tr>
      <w:tr w:rsidR="00DB129B" w:rsidRPr="00294B8F" w14:paraId="35C262D1"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2F61EA48"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D</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A6595BC"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728BE8CE">
              <w:rPr>
                <w:rFonts w:ascii="Arial" w:eastAsia="Times New Roman" w:hAnsi="Arial" w:cs="Arial"/>
                <w:color w:val="000000" w:themeColor="text1"/>
                <w:sz w:val="24"/>
                <w:szCs w:val="24"/>
                <w:lang w:eastAsia="en-GB"/>
              </w:rPr>
              <w:t>0.30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62E3560" w14:textId="77777777" w:rsidR="00DB129B" w:rsidRPr="00294B8F" w:rsidRDefault="00DB129B" w:rsidP="00EB2059">
            <w:pPr>
              <w:spacing w:line="240" w:lineRule="auto"/>
              <w:jc w:val="right"/>
            </w:pPr>
            <w:r w:rsidRPr="728BE8CE">
              <w:rPr>
                <w:rFonts w:ascii="Arial" w:eastAsia="Times New Roman" w:hAnsi="Arial" w:cs="Arial"/>
                <w:sz w:val="24"/>
                <w:szCs w:val="24"/>
                <w:lang w:eastAsia="en-GB"/>
              </w:rPr>
              <w:t>2.17</w:t>
            </w:r>
          </w:p>
        </w:tc>
      </w:tr>
      <w:tr w:rsidR="00DB129B" w:rsidRPr="00294B8F" w14:paraId="33894C60" w14:textId="77777777" w:rsidTr="001027D4">
        <w:trPr>
          <w:cantSplit/>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7D55B594"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E</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C23DDCF" w14:textId="77777777" w:rsidR="00DB129B" w:rsidRPr="00294B8F" w:rsidRDefault="00DB129B" w:rsidP="00EB2059">
            <w:pPr>
              <w:spacing w:line="240" w:lineRule="auto"/>
              <w:jc w:val="right"/>
              <w:rPr>
                <w:rFonts w:ascii="Arial" w:eastAsia="Times New Roman" w:hAnsi="Arial" w:cs="Arial"/>
                <w:color w:val="FF0000"/>
                <w:sz w:val="24"/>
                <w:szCs w:val="24"/>
                <w:lang w:eastAsia="en-GB"/>
              </w:rPr>
            </w:pPr>
            <w:r w:rsidRPr="728BE8CE">
              <w:rPr>
                <w:rFonts w:ascii="Arial" w:eastAsia="Times New Roman" w:hAnsi="Arial" w:cs="Arial"/>
                <w:color w:val="FF0000"/>
                <w:sz w:val="24"/>
                <w:szCs w:val="24"/>
                <w:lang w:eastAsia="en-GB"/>
              </w:rPr>
              <w:t>0.04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7012F87" w14:textId="77777777" w:rsidR="00DB129B" w:rsidRPr="00294B8F" w:rsidRDefault="00DB129B" w:rsidP="00EB2059">
            <w:pPr>
              <w:spacing w:line="240" w:lineRule="auto"/>
              <w:jc w:val="right"/>
              <w:rPr>
                <w:rFonts w:ascii="Arial" w:eastAsia="Times New Roman" w:hAnsi="Arial" w:cs="Arial"/>
                <w:color w:val="FF0000"/>
                <w:sz w:val="24"/>
                <w:szCs w:val="24"/>
                <w:lang w:eastAsia="en-GB"/>
              </w:rPr>
            </w:pPr>
            <w:r w:rsidRPr="728BE8CE">
              <w:rPr>
                <w:rFonts w:ascii="Arial" w:eastAsia="Times New Roman" w:hAnsi="Arial" w:cs="Arial"/>
                <w:color w:val="FF0000"/>
                <w:sz w:val="24"/>
                <w:szCs w:val="24"/>
                <w:lang w:eastAsia="en-GB"/>
              </w:rPr>
              <w:t>-0.29</w:t>
            </w:r>
          </w:p>
        </w:tc>
      </w:tr>
      <w:tr w:rsidR="00DB129B" w:rsidRPr="00294B8F" w14:paraId="1B9380E9"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3543BBCB"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F</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2882813"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728BE8CE">
              <w:rPr>
                <w:rFonts w:ascii="Arial" w:eastAsia="Times New Roman" w:hAnsi="Arial" w:cs="Arial"/>
                <w:color w:val="000000" w:themeColor="text1"/>
                <w:sz w:val="24"/>
                <w:szCs w:val="24"/>
                <w:lang w:eastAsia="en-GB"/>
              </w:rPr>
              <w:t>0.04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C7625C3"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728BE8CE">
              <w:rPr>
                <w:rFonts w:ascii="Arial" w:eastAsia="Times New Roman" w:hAnsi="Arial" w:cs="Arial"/>
                <w:color w:val="000000" w:themeColor="text1"/>
                <w:sz w:val="24"/>
                <w:szCs w:val="24"/>
                <w:lang w:eastAsia="en-GB"/>
              </w:rPr>
              <w:t>0.26</w:t>
            </w:r>
          </w:p>
        </w:tc>
      </w:tr>
      <w:tr w:rsidR="00DB129B" w:rsidRPr="00294B8F" w14:paraId="19C2DF5A"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04C537AD"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G</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CF590D6"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728BE8CE">
              <w:rPr>
                <w:rFonts w:ascii="Arial" w:eastAsia="Times New Roman" w:hAnsi="Arial" w:cs="Arial"/>
                <w:color w:val="000000" w:themeColor="text1"/>
                <w:sz w:val="24"/>
                <w:szCs w:val="24"/>
                <w:lang w:eastAsia="en-GB"/>
              </w:rPr>
              <w:t>0.18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3C222EF"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728BE8CE">
              <w:rPr>
                <w:rFonts w:ascii="Arial" w:eastAsia="Times New Roman" w:hAnsi="Arial" w:cs="Arial"/>
                <w:color w:val="000000" w:themeColor="text1"/>
                <w:sz w:val="24"/>
                <w:szCs w:val="24"/>
                <w:lang w:eastAsia="en-GB"/>
              </w:rPr>
              <w:t>1.02</w:t>
            </w:r>
          </w:p>
        </w:tc>
      </w:tr>
      <w:tr w:rsidR="00DB129B" w:rsidRPr="00294B8F" w14:paraId="14C88DBB"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63FF3FD5"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H</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240BACD" w14:textId="77777777" w:rsidR="00DB129B" w:rsidRPr="00FA08D7" w:rsidRDefault="00DB129B" w:rsidP="00EB2059">
            <w:pPr>
              <w:spacing w:line="240" w:lineRule="auto"/>
              <w:jc w:val="right"/>
              <w:rPr>
                <w:rFonts w:ascii="Arial" w:eastAsia="Times New Roman" w:hAnsi="Arial" w:cs="Arial"/>
                <w:sz w:val="24"/>
                <w:szCs w:val="24"/>
                <w:lang w:eastAsia="en-GB"/>
              </w:rPr>
            </w:pPr>
            <w:r w:rsidRPr="728BE8CE">
              <w:rPr>
                <w:rFonts w:ascii="Arial" w:eastAsia="Times New Roman" w:hAnsi="Arial" w:cs="Arial"/>
                <w:sz w:val="24"/>
                <w:szCs w:val="24"/>
                <w:lang w:eastAsia="en-GB"/>
              </w:rPr>
              <w:t>0.24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84B1DF2" w14:textId="77777777" w:rsidR="00DB129B" w:rsidRPr="00FA08D7" w:rsidRDefault="00DB129B" w:rsidP="00EB2059">
            <w:pPr>
              <w:spacing w:line="240" w:lineRule="auto"/>
              <w:jc w:val="right"/>
              <w:rPr>
                <w:rFonts w:ascii="Arial" w:eastAsia="Times New Roman" w:hAnsi="Arial" w:cs="Arial"/>
                <w:sz w:val="24"/>
                <w:szCs w:val="24"/>
                <w:lang w:eastAsia="en-GB"/>
              </w:rPr>
            </w:pPr>
            <w:r w:rsidRPr="728BE8CE">
              <w:rPr>
                <w:rFonts w:ascii="Arial" w:eastAsia="Times New Roman" w:hAnsi="Arial" w:cs="Arial"/>
                <w:sz w:val="24"/>
                <w:szCs w:val="24"/>
                <w:lang w:eastAsia="en-GB"/>
              </w:rPr>
              <w:t>1.18</w:t>
            </w:r>
          </w:p>
        </w:tc>
      </w:tr>
      <w:tr w:rsidR="00DB129B" w:rsidRPr="00294B8F" w14:paraId="7E05FBE3"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6CF1F6FA"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 xml:space="preserve">I </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99CCFEE" w14:textId="77777777" w:rsidR="00DB129B" w:rsidRPr="00422179" w:rsidRDefault="00DB129B" w:rsidP="00EB2059">
            <w:pPr>
              <w:spacing w:line="240" w:lineRule="auto"/>
              <w:jc w:val="right"/>
              <w:rPr>
                <w:rFonts w:ascii="Arial" w:eastAsia="Times New Roman" w:hAnsi="Arial" w:cs="Arial"/>
                <w:sz w:val="24"/>
                <w:szCs w:val="24"/>
                <w:lang w:eastAsia="en-GB"/>
              </w:rPr>
            </w:pPr>
            <w:r w:rsidRPr="728BE8CE">
              <w:rPr>
                <w:rFonts w:ascii="Arial" w:eastAsia="Times New Roman" w:hAnsi="Arial" w:cs="Arial"/>
                <w:sz w:val="24"/>
                <w:szCs w:val="24"/>
                <w:lang w:eastAsia="en-GB"/>
              </w:rPr>
              <w:t>0.13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FE1A1B9" w14:textId="77777777" w:rsidR="00DB129B" w:rsidRPr="00422179" w:rsidRDefault="00DB129B" w:rsidP="00EB2059">
            <w:pPr>
              <w:spacing w:line="240" w:lineRule="auto"/>
              <w:jc w:val="right"/>
              <w:rPr>
                <w:rFonts w:ascii="Arial" w:eastAsia="Times New Roman" w:hAnsi="Arial" w:cs="Arial"/>
                <w:sz w:val="24"/>
                <w:szCs w:val="24"/>
                <w:lang w:eastAsia="en-GB"/>
              </w:rPr>
            </w:pPr>
            <w:r w:rsidRPr="728BE8CE">
              <w:rPr>
                <w:rFonts w:ascii="Arial" w:eastAsia="Times New Roman" w:hAnsi="Arial" w:cs="Arial"/>
                <w:sz w:val="24"/>
                <w:szCs w:val="24"/>
                <w:lang w:eastAsia="en-GB"/>
              </w:rPr>
              <w:t>0.58</w:t>
            </w:r>
          </w:p>
        </w:tc>
      </w:tr>
      <w:tr w:rsidR="00DB129B" w:rsidRPr="00294B8F" w14:paraId="12805821"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469D30D2"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J</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766BDC9" w14:textId="77777777" w:rsidR="00DB129B" w:rsidRPr="001879AB" w:rsidRDefault="00DB129B" w:rsidP="00EB2059">
            <w:pPr>
              <w:spacing w:line="240" w:lineRule="auto"/>
              <w:jc w:val="right"/>
              <w:rPr>
                <w:rFonts w:ascii="Arial" w:eastAsia="Times New Roman" w:hAnsi="Arial" w:cs="Arial"/>
                <w:sz w:val="24"/>
                <w:szCs w:val="24"/>
                <w:lang w:eastAsia="en-GB"/>
              </w:rPr>
            </w:pPr>
            <w:r w:rsidRPr="728BE8CE">
              <w:rPr>
                <w:rFonts w:ascii="Arial" w:eastAsia="Times New Roman" w:hAnsi="Arial" w:cs="Arial"/>
                <w:sz w:val="24"/>
                <w:szCs w:val="24"/>
                <w:lang w:eastAsia="en-GB"/>
              </w:rPr>
              <w:t>2.67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B8B8529" w14:textId="77777777" w:rsidR="00DB129B" w:rsidRPr="001879AB" w:rsidRDefault="00DB129B" w:rsidP="00EB2059">
            <w:pPr>
              <w:spacing w:line="240" w:lineRule="auto"/>
              <w:jc w:val="right"/>
              <w:rPr>
                <w:rFonts w:ascii="Arial" w:eastAsia="Times New Roman" w:hAnsi="Arial" w:cs="Arial"/>
                <w:sz w:val="24"/>
                <w:szCs w:val="24"/>
                <w:lang w:eastAsia="en-GB"/>
              </w:rPr>
            </w:pPr>
            <w:r w:rsidRPr="728BE8CE">
              <w:rPr>
                <w:rFonts w:ascii="Arial" w:eastAsia="Times New Roman" w:hAnsi="Arial" w:cs="Arial"/>
                <w:sz w:val="24"/>
                <w:szCs w:val="24"/>
                <w:lang w:eastAsia="en-GB"/>
              </w:rPr>
              <w:t>9.38</w:t>
            </w:r>
          </w:p>
        </w:tc>
      </w:tr>
      <w:tr w:rsidR="00DB129B" w:rsidRPr="00294B8F" w14:paraId="37084483"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60C1A27C"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K</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F83473C"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A50C0FB" w14:textId="77777777" w:rsidR="00DB129B" w:rsidRPr="00294B8F" w:rsidRDefault="00DB129B" w:rsidP="00EB2059">
            <w:pPr>
              <w:spacing w:line="240" w:lineRule="auto"/>
              <w:jc w:val="right"/>
              <w:rPr>
                <w:rFonts w:ascii="Arial" w:eastAsia="Times New Roman" w:hAnsi="Arial" w:cs="Arial"/>
                <w:color w:val="000000"/>
                <w:sz w:val="24"/>
                <w:szCs w:val="24"/>
                <w:lang w:eastAsia="en-GB"/>
              </w:rPr>
            </w:pPr>
            <w:r w:rsidRPr="00294B8F">
              <w:rPr>
                <w:rFonts w:ascii="Arial" w:eastAsia="Times New Roman" w:hAnsi="Arial" w:cs="Arial"/>
                <w:color w:val="000000" w:themeColor="text1"/>
                <w:sz w:val="24"/>
                <w:szCs w:val="24"/>
                <w:lang w:eastAsia="en-GB"/>
              </w:rPr>
              <w:t>0.00</w:t>
            </w:r>
          </w:p>
        </w:tc>
      </w:tr>
      <w:tr w:rsidR="00DB129B" w:rsidRPr="00294B8F" w14:paraId="79041303"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53391B92"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 xml:space="preserve">L </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0E3A2E7"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N/A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7ED6337"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N/A</w:t>
            </w:r>
          </w:p>
        </w:tc>
      </w:tr>
      <w:tr w:rsidR="00DB129B" w:rsidRPr="00294B8F" w14:paraId="5196D696"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2C5A58B8"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Personal Contract</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10A63C9"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N/A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6A2E0CD"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NA</w:t>
            </w:r>
          </w:p>
        </w:tc>
      </w:tr>
      <w:tr w:rsidR="00DB129B" w:rsidRPr="00294B8F" w14:paraId="55970B7B" w14:textId="77777777" w:rsidTr="001027D4">
        <w:trPr>
          <w:trHeight w:val="30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22B32896" w14:textId="77777777" w:rsidR="00DB129B" w:rsidRPr="00294B8F" w:rsidRDefault="00DB129B" w:rsidP="00EB2059">
            <w:pPr>
              <w:spacing w:line="240" w:lineRule="auto"/>
              <w:rPr>
                <w:rFonts w:ascii="Arial" w:eastAsia="Times New Roman" w:hAnsi="Arial" w:cs="Arial"/>
                <w:color w:val="000000"/>
                <w:sz w:val="24"/>
                <w:szCs w:val="24"/>
                <w:lang w:eastAsia="en-GB"/>
              </w:rPr>
            </w:pPr>
            <w:r w:rsidRPr="00294B8F">
              <w:rPr>
                <w:rFonts w:ascii="Arial" w:eastAsia="Times New Roman" w:hAnsi="Arial" w:cs="Arial"/>
                <w:color w:val="000000"/>
                <w:sz w:val="24"/>
                <w:szCs w:val="24"/>
                <w:lang w:eastAsia="en-GB"/>
              </w:rPr>
              <w:t>Total</w:t>
            </w:r>
          </w:p>
        </w:tc>
        <w:tc>
          <w:tcPr>
            <w:tcW w:w="3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E28D224" w14:textId="77777777" w:rsidR="00DB129B" w:rsidRPr="001879AB" w:rsidRDefault="00DB129B" w:rsidP="00EB2059">
            <w:pPr>
              <w:spacing w:line="240" w:lineRule="auto"/>
              <w:jc w:val="right"/>
              <w:rPr>
                <w:rFonts w:ascii="Arial" w:eastAsia="Times New Roman" w:hAnsi="Arial" w:cs="Arial"/>
                <w:color w:val="FF0000"/>
                <w:sz w:val="24"/>
                <w:szCs w:val="24"/>
                <w:lang w:eastAsia="en-GB"/>
              </w:rPr>
            </w:pPr>
            <w:r w:rsidRPr="728BE8CE">
              <w:rPr>
                <w:rFonts w:ascii="Arial" w:eastAsia="Times New Roman" w:hAnsi="Arial" w:cs="Arial"/>
                <w:color w:val="FF0000"/>
                <w:sz w:val="24"/>
                <w:szCs w:val="24"/>
                <w:lang w:eastAsia="en-GB"/>
              </w:rPr>
              <w:t>-0.41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F128C24" w14:textId="77777777" w:rsidR="00DB129B" w:rsidRPr="001879AB" w:rsidRDefault="00DB129B" w:rsidP="00EB2059">
            <w:pPr>
              <w:spacing w:line="240" w:lineRule="auto"/>
              <w:jc w:val="right"/>
              <w:rPr>
                <w:rFonts w:ascii="Arial" w:eastAsia="Times New Roman" w:hAnsi="Arial" w:cs="Arial"/>
                <w:color w:val="FF0000"/>
                <w:sz w:val="24"/>
                <w:szCs w:val="24"/>
                <w:lang w:eastAsia="en-GB"/>
              </w:rPr>
            </w:pPr>
            <w:r w:rsidRPr="728BE8CE">
              <w:rPr>
                <w:rFonts w:ascii="Arial" w:eastAsia="Times New Roman" w:hAnsi="Arial" w:cs="Arial"/>
                <w:color w:val="FF0000"/>
                <w:sz w:val="24"/>
                <w:szCs w:val="24"/>
                <w:lang w:eastAsia="en-GB"/>
              </w:rPr>
              <w:t>-2.55%</w:t>
            </w:r>
          </w:p>
        </w:tc>
      </w:tr>
    </w:tbl>
    <w:p w14:paraId="1EA055B0" w14:textId="77777777" w:rsidR="00DB129B" w:rsidRPr="00A05B69" w:rsidRDefault="00DB129B" w:rsidP="00DB129B">
      <w:pPr>
        <w:rPr>
          <w:rFonts w:ascii="Arial" w:hAnsi="Arial" w:cs="Arial"/>
          <w:sz w:val="24"/>
          <w:szCs w:val="24"/>
        </w:rPr>
      </w:pPr>
    </w:p>
    <w:p w14:paraId="0803F8EA" w14:textId="3B0EB848" w:rsidR="00DB129B" w:rsidRPr="00A05B69" w:rsidRDefault="00DB129B" w:rsidP="001027D4">
      <w:pPr>
        <w:ind w:left="567"/>
        <w:rPr>
          <w:rFonts w:ascii="Arial" w:hAnsi="Arial" w:cs="Arial"/>
          <w:sz w:val="24"/>
          <w:szCs w:val="24"/>
        </w:rPr>
      </w:pPr>
      <w:r w:rsidRPr="00A05B69">
        <w:rPr>
          <w:rFonts w:ascii="Arial" w:hAnsi="Arial" w:cs="Arial"/>
          <w:sz w:val="24"/>
          <w:szCs w:val="24"/>
        </w:rPr>
        <w:t>Minor differences at C are result of shift allowances</w:t>
      </w:r>
      <w:r w:rsidR="001027D4">
        <w:rPr>
          <w:rFonts w:ascii="Arial" w:hAnsi="Arial" w:cs="Arial"/>
          <w:sz w:val="24"/>
          <w:szCs w:val="24"/>
        </w:rPr>
        <w:t>.</w:t>
      </w:r>
      <w:r w:rsidRPr="00A05B69">
        <w:rPr>
          <w:rFonts w:ascii="Arial" w:hAnsi="Arial" w:cs="Arial"/>
          <w:sz w:val="24"/>
          <w:szCs w:val="24"/>
        </w:rPr>
        <w:t xml:space="preserve"> </w:t>
      </w:r>
    </w:p>
    <w:p w14:paraId="1B70D06C" w14:textId="77777777" w:rsidR="00DB129B" w:rsidRPr="00A05B69" w:rsidRDefault="00DB129B" w:rsidP="001027D4">
      <w:pPr>
        <w:ind w:left="567"/>
        <w:rPr>
          <w:rFonts w:ascii="Arial" w:hAnsi="Arial" w:cs="Arial"/>
          <w:sz w:val="24"/>
          <w:szCs w:val="24"/>
        </w:rPr>
      </w:pPr>
      <w:r w:rsidRPr="00A05B69">
        <w:rPr>
          <w:rFonts w:ascii="Arial" w:hAnsi="Arial" w:cs="Arial"/>
          <w:sz w:val="24"/>
          <w:szCs w:val="24"/>
        </w:rPr>
        <w:t xml:space="preserve">Differences at </w:t>
      </w:r>
      <w:proofErr w:type="spellStart"/>
      <w:r w:rsidRPr="0D9218DD">
        <w:rPr>
          <w:rFonts w:ascii="Arial" w:hAnsi="Arial" w:cs="Arial"/>
          <w:sz w:val="24"/>
          <w:szCs w:val="24"/>
        </w:rPr>
        <w:t>D are</w:t>
      </w:r>
      <w:proofErr w:type="spellEnd"/>
      <w:r w:rsidRPr="00A05B69">
        <w:rPr>
          <w:rFonts w:ascii="Arial" w:hAnsi="Arial" w:cs="Arial"/>
          <w:sz w:val="24"/>
          <w:szCs w:val="24"/>
        </w:rPr>
        <w:t xml:space="preserve"> result of shift allowances. </w:t>
      </w:r>
    </w:p>
    <w:p w14:paraId="51F8878A" w14:textId="3EC0849D" w:rsidR="00DB129B" w:rsidRPr="00A05B69" w:rsidRDefault="00DB129B" w:rsidP="001027D4">
      <w:pPr>
        <w:ind w:left="567"/>
        <w:rPr>
          <w:rFonts w:ascii="Arial" w:hAnsi="Arial" w:cs="Arial"/>
          <w:sz w:val="24"/>
          <w:szCs w:val="24"/>
        </w:rPr>
      </w:pPr>
      <w:r w:rsidRPr="00A05B69">
        <w:rPr>
          <w:rFonts w:ascii="Arial" w:hAnsi="Arial" w:cs="Arial"/>
          <w:sz w:val="24"/>
          <w:szCs w:val="24"/>
        </w:rPr>
        <w:t>Minor differences at E are result of shift allowances</w:t>
      </w:r>
      <w:r w:rsidR="001027D4">
        <w:rPr>
          <w:rFonts w:ascii="Arial" w:hAnsi="Arial" w:cs="Arial"/>
          <w:sz w:val="24"/>
          <w:szCs w:val="24"/>
        </w:rPr>
        <w:t>.</w:t>
      </w:r>
      <w:r w:rsidRPr="00A05B69">
        <w:rPr>
          <w:rFonts w:ascii="Arial" w:hAnsi="Arial" w:cs="Arial"/>
          <w:sz w:val="24"/>
          <w:szCs w:val="24"/>
        </w:rPr>
        <w:t xml:space="preserve"> </w:t>
      </w:r>
    </w:p>
    <w:p w14:paraId="46749DD6" w14:textId="7AAC486F" w:rsidR="00DB129B" w:rsidRPr="00A05B69" w:rsidRDefault="00DB129B" w:rsidP="001027D4">
      <w:pPr>
        <w:ind w:left="567"/>
        <w:rPr>
          <w:rFonts w:ascii="Arial" w:hAnsi="Arial" w:cs="Arial"/>
          <w:sz w:val="24"/>
          <w:szCs w:val="24"/>
        </w:rPr>
      </w:pPr>
      <w:r w:rsidRPr="00A05B69">
        <w:rPr>
          <w:rFonts w:ascii="Arial" w:hAnsi="Arial" w:cs="Arial"/>
          <w:sz w:val="24"/>
          <w:szCs w:val="24"/>
        </w:rPr>
        <w:t>Differences at G are result of on call allowances</w:t>
      </w:r>
      <w:r w:rsidR="001027D4">
        <w:rPr>
          <w:rFonts w:ascii="Arial" w:hAnsi="Arial" w:cs="Arial"/>
          <w:sz w:val="24"/>
          <w:szCs w:val="24"/>
        </w:rPr>
        <w:t>.</w:t>
      </w:r>
      <w:r w:rsidRPr="00A05B69">
        <w:rPr>
          <w:rFonts w:ascii="Arial" w:hAnsi="Arial" w:cs="Arial"/>
          <w:sz w:val="24"/>
          <w:szCs w:val="24"/>
        </w:rPr>
        <w:t xml:space="preserve"> </w:t>
      </w:r>
    </w:p>
    <w:p w14:paraId="02D7F961" w14:textId="3E63BC84" w:rsidR="00DB129B" w:rsidRPr="00A05B69" w:rsidRDefault="00DB129B" w:rsidP="001027D4">
      <w:pPr>
        <w:ind w:left="567"/>
        <w:rPr>
          <w:rFonts w:ascii="Arial" w:hAnsi="Arial" w:cs="Arial"/>
          <w:sz w:val="24"/>
          <w:szCs w:val="24"/>
        </w:rPr>
      </w:pPr>
      <w:r w:rsidRPr="00A05B69">
        <w:rPr>
          <w:rFonts w:ascii="Arial" w:hAnsi="Arial" w:cs="Arial"/>
          <w:sz w:val="24"/>
          <w:szCs w:val="24"/>
        </w:rPr>
        <w:lastRenderedPageBreak/>
        <w:t>Differences at H are result of on-call allowances and recruitment and retention allowances</w:t>
      </w:r>
      <w:r w:rsidR="001027D4">
        <w:rPr>
          <w:rFonts w:ascii="Arial" w:hAnsi="Arial" w:cs="Arial"/>
          <w:sz w:val="24"/>
          <w:szCs w:val="24"/>
        </w:rPr>
        <w:t>.</w:t>
      </w:r>
    </w:p>
    <w:p w14:paraId="2F0822A8" w14:textId="5EC726EE" w:rsidR="00117AA7" w:rsidRDefault="00DB129B" w:rsidP="001027D4">
      <w:pPr>
        <w:ind w:left="567"/>
        <w:rPr>
          <w:rFonts w:ascii="Arial" w:hAnsi="Arial" w:cs="Arial"/>
          <w:sz w:val="24"/>
          <w:szCs w:val="24"/>
        </w:rPr>
      </w:pPr>
      <w:r w:rsidRPr="00A05B69">
        <w:rPr>
          <w:rFonts w:ascii="Arial" w:hAnsi="Arial" w:cs="Arial"/>
          <w:sz w:val="24"/>
          <w:szCs w:val="24"/>
        </w:rPr>
        <w:t xml:space="preserve">Differences at I and J </w:t>
      </w:r>
      <w:proofErr w:type="gramStart"/>
      <w:r w:rsidRPr="00A05B69">
        <w:rPr>
          <w:rFonts w:ascii="Arial" w:hAnsi="Arial" w:cs="Arial"/>
          <w:sz w:val="24"/>
          <w:szCs w:val="24"/>
        </w:rPr>
        <w:t>as a result of</w:t>
      </w:r>
      <w:proofErr w:type="gramEnd"/>
      <w:r w:rsidRPr="00A05B69">
        <w:rPr>
          <w:rFonts w:ascii="Arial" w:hAnsi="Arial" w:cs="Arial"/>
          <w:sz w:val="24"/>
          <w:szCs w:val="24"/>
        </w:rPr>
        <w:t xml:space="preserve"> recruitment and retention allowances</w:t>
      </w:r>
      <w:r w:rsidR="001027D4">
        <w:rPr>
          <w:rFonts w:ascii="Arial" w:hAnsi="Arial" w:cs="Arial"/>
          <w:sz w:val="24"/>
          <w:szCs w:val="24"/>
        </w:rPr>
        <w:t>.</w:t>
      </w:r>
    </w:p>
    <w:p w14:paraId="7AF612F4" w14:textId="77777777" w:rsidR="001027D4" w:rsidRPr="001027D4" w:rsidRDefault="001027D4" w:rsidP="001027D4">
      <w:pPr>
        <w:ind w:left="567"/>
        <w:rPr>
          <w:rFonts w:ascii="Arial" w:hAnsi="Arial" w:cs="Arial"/>
          <w:sz w:val="24"/>
          <w:szCs w:val="24"/>
        </w:rPr>
      </w:pPr>
    </w:p>
    <w:p w14:paraId="0634C355" w14:textId="1B2BA5EA" w:rsidR="009B6521" w:rsidRPr="00216C54" w:rsidRDefault="009B6521" w:rsidP="001027D4">
      <w:pPr>
        <w:ind w:left="567"/>
        <w:rPr>
          <w:rFonts w:ascii="Arial" w:hAnsi="Arial" w:cs="Arial"/>
          <w:sz w:val="24"/>
          <w:szCs w:val="24"/>
        </w:rPr>
      </w:pPr>
      <w:r w:rsidRPr="1CD8D432">
        <w:rPr>
          <w:rFonts w:ascii="Arial" w:hAnsi="Arial" w:cs="Arial"/>
          <w:sz w:val="24"/>
          <w:szCs w:val="24"/>
        </w:rPr>
        <w:t xml:space="preserve">Percentage of men and women in each pay point </w:t>
      </w:r>
      <w:proofErr w:type="gramStart"/>
      <w:r w:rsidRPr="1CD8D432">
        <w:rPr>
          <w:rFonts w:ascii="Arial" w:hAnsi="Arial" w:cs="Arial"/>
          <w:sz w:val="24"/>
          <w:szCs w:val="24"/>
        </w:rPr>
        <w:t>at</w:t>
      </w:r>
      <w:proofErr w:type="gramEnd"/>
      <w:r w:rsidRPr="1CD8D432">
        <w:rPr>
          <w:rFonts w:ascii="Arial" w:hAnsi="Arial" w:cs="Arial"/>
          <w:sz w:val="24"/>
          <w:szCs w:val="24"/>
        </w:rPr>
        <w:t xml:space="preserve"> 31 March </w:t>
      </w:r>
      <w:r w:rsidRPr="006B7BE8">
        <w:rPr>
          <w:rFonts w:ascii="Arial" w:hAnsi="Arial" w:cs="Arial"/>
          <w:sz w:val="24"/>
          <w:szCs w:val="24"/>
        </w:rPr>
        <w:t>2022</w:t>
      </w:r>
      <w:r w:rsidR="001027D4">
        <w:rPr>
          <w:rFonts w:ascii="Arial" w:hAnsi="Arial" w:cs="Arial"/>
          <w:sz w:val="24"/>
          <w:szCs w:val="24"/>
        </w:rPr>
        <w:t>:</w:t>
      </w:r>
    </w:p>
    <w:tbl>
      <w:tblPr>
        <w:tblW w:w="6227" w:type="dxa"/>
        <w:tblInd w:w="720" w:type="dxa"/>
        <w:tblLayout w:type="fixed"/>
        <w:tblCellMar>
          <w:top w:w="15" w:type="dxa"/>
          <w:bottom w:w="15" w:type="dxa"/>
        </w:tblCellMar>
        <w:tblLook w:val="04A0" w:firstRow="1" w:lastRow="0" w:firstColumn="1" w:lastColumn="0" w:noHBand="0" w:noVBand="1"/>
        <w:tblCaption w:val="Percentage breakdown of staff pay point by gender "/>
        <w:tblDescription w:val="The table shows the percentage of male and female staff at each of the Library's pay points.  Most pay points have more female than male staff.  The exceptions are pay points B, C and to a lesser extent, F.  Pay point E has the highest proportion of female staff with 78.6% women."/>
      </w:tblPr>
      <w:tblGrid>
        <w:gridCol w:w="2098"/>
        <w:gridCol w:w="2064"/>
        <w:gridCol w:w="2065"/>
      </w:tblGrid>
      <w:tr w:rsidR="009B6521" w:rsidRPr="00126511" w14:paraId="548DC148" w14:textId="77777777" w:rsidTr="001027D4">
        <w:trPr>
          <w:cantSplit/>
          <w:trHeight w:val="300"/>
        </w:trPr>
        <w:tc>
          <w:tcPr>
            <w:tcW w:w="2098"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313644BC"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52A5EA0">
              <w:rPr>
                <w:rFonts w:ascii="Arial" w:eastAsia="Times New Roman" w:hAnsi="Arial" w:cs="Arial"/>
                <w:b/>
                <w:color w:val="000000" w:themeColor="text1"/>
                <w:sz w:val="24"/>
                <w:szCs w:val="24"/>
                <w:lang w:eastAsia="en-GB"/>
              </w:rPr>
              <w:t>Pay Point</w:t>
            </w:r>
          </w:p>
        </w:tc>
        <w:tc>
          <w:tcPr>
            <w:tcW w:w="2064"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09F7A443"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A05B69">
              <w:rPr>
                <w:rFonts w:ascii="Arial" w:eastAsia="Times New Roman" w:hAnsi="Arial" w:cs="Arial"/>
                <w:b/>
                <w:bCs/>
                <w:color w:val="000000"/>
                <w:sz w:val="24"/>
                <w:szCs w:val="24"/>
                <w:lang w:eastAsia="en-GB"/>
              </w:rPr>
              <w:t>% Male</w:t>
            </w:r>
          </w:p>
        </w:tc>
        <w:tc>
          <w:tcPr>
            <w:tcW w:w="2065"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7C654825"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A05B69">
              <w:rPr>
                <w:rFonts w:ascii="Arial" w:eastAsia="Times New Roman" w:hAnsi="Arial" w:cs="Arial"/>
                <w:b/>
                <w:bCs/>
                <w:color w:val="000000"/>
                <w:sz w:val="24"/>
                <w:szCs w:val="24"/>
                <w:lang w:eastAsia="en-GB"/>
              </w:rPr>
              <w:t>% Female</w:t>
            </w:r>
          </w:p>
        </w:tc>
      </w:tr>
      <w:tr w:rsidR="009B6521" w:rsidRPr="00126511" w14:paraId="2410C8D7"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5D3CBB26"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A</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7DE49264"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37.5</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44D1149E"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62.5</w:t>
            </w:r>
          </w:p>
        </w:tc>
      </w:tr>
      <w:tr w:rsidR="009B6521" w:rsidRPr="00126511" w14:paraId="3DD4DAB1"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32F5B8F9"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B</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17C5EC45"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69.2</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1F05D54E"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30.8</w:t>
            </w:r>
          </w:p>
        </w:tc>
      </w:tr>
      <w:tr w:rsidR="009B6521" w:rsidRPr="00126511" w14:paraId="47AE5442"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29D68B79"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C</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26B16C43"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65.4</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7F930EDE"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34.6</w:t>
            </w:r>
          </w:p>
        </w:tc>
      </w:tr>
      <w:tr w:rsidR="009B6521" w:rsidRPr="00126511" w14:paraId="407C787B"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05E33A54"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D</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79414D87"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30.3</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594829E7"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69.7</w:t>
            </w:r>
          </w:p>
        </w:tc>
      </w:tr>
      <w:tr w:rsidR="009B6521" w:rsidRPr="00126511" w14:paraId="0CE5749E" w14:textId="77777777" w:rsidTr="001027D4">
        <w:trPr>
          <w:cantSplit/>
          <w:trHeight w:val="315"/>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0226E04D"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E</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2877A6BE"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21.4</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1144866B"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78.6</w:t>
            </w:r>
          </w:p>
        </w:tc>
      </w:tr>
      <w:tr w:rsidR="009B6521" w:rsidRPr="00126511" w14:paraId="511D31FC"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59B77849"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F</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6E8E6CC5"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52.1</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68EFC31E"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47.9</w:t>
            </w:r>
          </w:p>
        </w:tc>
      </w:tr>
      <w:tr w:rsidR="009B6521" w:rsidRPr="00126511" w14:paraId="6C569011"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68137373"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G</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4D40F9FD"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36.7</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50C33860"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63.3</w:t>
            </w:r>
          </w:p>
        </w:tc>
      </w:tr>
      <w:tr w:rsidR="009B6521" w:rsidRPr="00126511" w14:paraId="68453038"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4FE1CA2B"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H</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2415C657"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34.0</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7266AE9A"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66.0</w:t>
            </w:r>
          </w:p>
        </w:tc>
      </w:tr>
      <w:tr w:rsidR="009B6521" w:rsidRPr="00126511" w14:paraId="17645C41"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4157D24C"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I</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612B9469"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42.9</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5FE96213"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57.1</w:t>
            </w:r>
          </w:p>
        </w:tc>
      </w:tr>
      <w:tr w:rsidR="009B6521" w:rsidRPr="00126511" w14:paraId="36E59B96"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0033EBEE"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J</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62EEB36B"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50.0</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7A660548"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50.0</w:t>
            </w:r>
          </w:p>
        </w:tc>
      </w:tr>
      <w:tr w:rsidR="009B6521" w:rsidRPr="00126511" w14:paraId="27454F65"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218E89DC"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K</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744B7185"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40.0</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0D4EE8CA"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60.0</w:t>
            </w:r>
          </w:p>
        </w:tc>
      </w:tr>
      <w:tr w:rsidR="009B6521" w:rsidRPr="00126511" w14:paraId="3C59FBE5" w14:textId="77777777" w:rsidTr="001027D4">
        <w:trPr>
          <w:cantSplit/>
          <w:trHeight w:val="300"/>
        </w:trPr>
        <w:tc>
          <w:tcPr>
            <w:tcW w:w="2098"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2903B082"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L</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0D972466"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100.0</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7A5C273B"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0.0</w:t>
            </w:r>
          </w:p>
        </w:tc>
      </w:tr>
      <w:tr w:rsidR="009B6521" w:rsidRPr="00126511" w14:paraId="3980A3C4" w14:textId="77777777" w:rsidTr="001027D4">
        <w:trPr>
          <w:cantSplit/>
          <w:trHeight w:val="315"/>
        </w:trPr>
        <w:tc>
          <w:tcPr>
            <w:tcW w:w="2098"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noWrap/>
            <w:vAlign w:val="bottom"/>
            <w:hideMark/>
          </w:tcPr>
          <w:p w14:paraId="63214499" w14:textId="77777777" w:rsidR="009B6521" w:rsidRPr="00126511" w:rsidRDefault="009B6521" w:rsidP="004E29BE">
            <w:pPr>
              <w:spacing w:line="240" w:lineRule="auto"/>
              <w:rPr>
                <w:rFonts w:ascii="Arial" w:eastAsia="Times New Roman" w:hAnsi="Arial" w:cs="Arial"/>
                <w:b/>
                <w:bCs/>
                <w:color w:val="000000"/>
                <w:sz w:val="24"/>
                <w:szCs w:val="24"/>
                <w:lang w:eastAsia="en-GB"/>
              </w:rPr>
            </w:pPr>
            <w:r w:rsidRPr="00126511">
              <w:rPr>
                <w:rFonts w:ascii="Arial" w:eastAsia="Times New Roman" w:hAnsi="Arial" w:cs="Arial"/>
                <w:b/>
                <w:bCs/>
                <w:color w:val="000000"/>
                <w:sz w:val="24"/>
                <w:szCs w:val="24"/>
                <w:lang w:eastAsia="en-GB"/>
              </w:rPr>
              <w:t>Personal Contract</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hideMark/>
          </w:tcPr>
          <w:p w14:paraId="0E519B92"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0.0</w:t>
            </w:r>
          </w:p>
        </w:tc>
        <w:tc>
          <w:tcPr>
            <w:tcW w:w="206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noWrap/>
            <w:vAlign w:val="bottom"/>
            <w:hideMark/>
          </w:tcPr>
          <w:p w14:paraId="6BC9D86C" w14:textId="77777777" w:rsidR="009B6521" w:rsidRPr="00126511" w:rsidRDefault="009B6521" w:rsidP="004E29BE">
            <w:pPr>
              <w:spacing w:line="240" w:lineRule="auto"/>
              <w:jc w:val="right"/>
              <w:rPr>
                <w:rFonts w:ascii="Arial" w:eastAsia="Times New Roman" w:hAnsi="Arial" w:cs="Arial"/>
                <w:color w:val="000000"/>
                <w:sz w:val="24"/>
                <w:szCs w:val="24"/>
                <w:lang w:eastAsia="en-GB"/>
              </w:rPr>
            </w:pPr>
            <w:r w:rsidRPr="00126511">
              <w:rPr>
                <w:rFonts w:ascii="Arial" w:eastAsia="Times New Roman" w:hAnsi="Arial" w:cs="Arial"/>
                <w:color w:val="000000"/>
                <w:sz w:val="24"/>
                <w:szCs w:val="24"/>
                <w:lang w:eastAsia="en-GB"/>
              </w:rPr>
              <w:t>100.0</w:t>
            </w:r>
          </w:p>
        </w:tc>
      </w:tr>
    </w:tbl>
    <w:p w14:paraId="17176BD9" w14:textId="77777777" w:rsidR="009B6521" w:rsidRPr="00A05B69" w:rsidRDefault="009B6521" w:rsidP="009B6521">
      <w:pPr>
        <w:rPr>
          <w:rFonts w:ascii="Arial" w:hAnsi="Arial" w:cs="Arial"/>
          <w:sz w:val="24"/>
          <w:szCs w:val="24"/>
        </w:rPr>
      </w:pPr>
    </w:p>
    <w:p w14:paraId="78912EE8" w14:textId="77777777" w:rsidR="009B6521" w:rsidRPr="00A05B69" w:rsidRDefault="009B6521" w:rsidP="00BD3914">
      <w:pPr>
        <w:ind w:left="720"/>
        <w:rPr>
          <w:rFonts w:ascii="Arial" w:hAnsi="Arial" w:cs="Arial"/>
          <w:sz w:val="24"/>
          <w:szCs w:val="24"/>
        </w:rPr>
      </w:pPr>
      <w:r w:rsidRPr="1CD8D432">
        <w:rPr>
          <w:rFonts w:ascii="Arial" w:hAnsi="Arial" w:cs="Arial"/>
          <w:sz w:val="24"/>
          <w:szCs w:val="24"/>
        </w:rPr>
        <w:t xml:space="preserve">Percentage of men and women by pay point quartile </w:t>
      </w:r>
      <w:proofErr w:type="gramStart"/>
      <w:r w:rsidRPr="1CD8D432">
        <w:rPr>
          <w:rFonts w:ascii="Arial" w:hAnsi="Arial" w:cs="Arial"/>
          <w:sz w:val="24"/>
          <w:szCs w:val="24"/>
        </w:rPr>
        <w:t>at</w:t>
      </w:r>
      <w:proofErr w:type="gramEnd"/>
      <w:r w:rsidRPr="1CD8D432">
        <w:rPr>
          <w:rFonts w:ascii="Arial" w:hAnsi="Arial" w:cs="Arial"/>
          <w:sz w:val="24"/>
          <w:szCs w:val="24"/>
        </w:rPr>
        <w:t xml:space="preserve"> 31 March </w:t>
      </w:r>
      <w:r w:rsidRPr="006B7BE8">
        <w:rPr>
          <w:rFonts w:ascii="Arial" w:hAnsi="Arial" w:cs="Arial"/>
          <w:sz w:val="24"/>
          <w:szCs w:val="24"/>
        </w:rPr>
        <w:t>2022</w:t>
      </w:r>
    </w:p>
    <w:tbl>
      <w:tblPr>
        <w:tblW w:w="62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Percentage of male to female staff by pay point quartile"/>
        <w:tblDescription w:val="This table summarises pay point data by quartile to show relative proportions by gender across the Library's pay scale.  The highest proportion of male staff (60%) is in the lowest paid quartile."/>
      </w:tblPr>
      <w:tblGrid>
        <w:gridCol w:w="2117"/>
        <w:gridCol w:w="2055"/>
        <w:gridCol w:w="2055"/>
      </w:tblGrid>
      <w:tr w:rsidR="009B6521" w:rsidRPr="00A05B69" w14:paraId="7EBB6A2F" w14:textId="77777777" w:rsidTr="00BD3914">
        <w:trPr>
          <w:cantSplit/>
          <w:trHeight w:val="300"/>
        </w:trPr>
        <w:tc>
          <w:tcPr>
            <w:tcW w:w="2117" w:type="dxa"/>
            <w:shd w:val="clear" w:color="auto" w:fill="FFFFFF" w:themeFill="background1"/>
            <w:noWrap/>
            <w:vAlign w:val="bottom"/>
            <w:hideMark/>
          </w:tcPr>
          <w:p w14:paraId="74C17AA1" w14:textId="77777777" w:rsidR="009B6521" w:rsidRPr="00E02CA1" w:rsidRDefault="009B6521" w:rsidP="004E29BE">
            <w:pPr>
              <w:spacing w:line="240" w:lineRule="auto"/>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Pay Point</w:t>
            </w:r>
          </w:p>
        </w:tc>
        <w:tc>
          <w:tcPr>
            <w:tcW w:w="2055" w:type="dxa"/>
            <w:shd w:val="clear" w:color="auto" w:fill="FFFFFF" w:themeFill="background1"/>
            <w:noWrap/>
            <w:vAlign w:val="bottom"/>
            <w:hideMark/>
          </w:tcPr>
          <w:p w14:paraId="3D8A7889" w14:textId="77777777" w:rsidR="009B6521" w:rsidRPr="00E02CA1" w:rsidRDefault="009B6521" w:rsidP="004E29BE">
            <w:pPr>
              <w:spacing w:line="240" w:lineRule="auto"/>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w:t>
            </w:r>
            <w:r w:rsidRPr="00A05B69">
              <w:rPr>
                <w:rFonts w:ascii="Arial" w:eastAsia="Times New Roman" w:hAnsi="Arial" w:cs="Arial"/>
                <w:color w:val="000000"/>
                <w:sz w:val="24"/>
                <w:szCs w:val="24"/>
                <w:lang w:eastAsia="en-GB"/>
              </w:rPr>
              <w:t xml:space="preserve"> </w:t>
            </w:r>
            <w:r w:rsidRPr="00E02CA1">
              <w:rPr>
                <w:rFonts w:ascii="Arial" w:eastAsia="Times New Roman" w:hAnsi="Arial" w:cs="Arial"/>
                <w:color w:val="000000"/>
                <w:sz w:val="24"/>
                <w:szCs w:val="24"/>
                <w:lang w:eastAsia="en-GB"/>
              </w:rPr>
              <w:t>M</w:t>
            </w:r>
            <w:r w:rsidRPr="00A05B69">
              <w:rPr>
                <w:rFonts w:ascii="Arial" w:eastAsia="Times New Roman" w:hAnsi="Arial" w:cs="Arial"/>
                <w:color w:val="000000"/>
                <w:sz w:val="24"/>
                <w:szCs w:val="24"/>
                <w:lang w:eastAsia="en-GB"/>
              </w:rPr>
              <w:t>ale</w:t>
            </w:r>
          </w:p>
        </w:tc>
        <w:tc>
          <w:tcPr>
            <w:tcW w:w="2055" w:type="dxa"/>
            <w:shd w:val="clear" w:color="auto" w:fill="FFFFFF" w:themeFill="background1"/>
            <w:noWrap/>
            <w:vAlign w:val="bottom"/>
            <w:hideMark/>
          </w:tcPr>
          <w:p w14:paraId="043EF7F7" w14:textId="77777777" w:rsidR="009B6521" w:rsidRPr="00E02CA1" w:rsidRDefault="009B6521" w:rsidP="004E29BE">
            <w:pPr>
              <w:spacing w:line="240" w:lineRule="auto"/>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w:t>
            </w:r>
            <w:r w:rsidRPr="00A05B69">
              <w:rPr>
                <w:rFonts w:ascii="Arial" w:eastAsia="Times New Roman" w:hAnsi="Arial" w:cs="Arial"/>
                <w:color w:val="000000"/>
                <w:sz w:val="24"/>
                <w:szCs w:val="24"/>
                <w:lang w:eastAsia="en-GB"/>
              </w:rPr>
              <w:t xml:space="preserve"> </w:t>
            </w:r>
            <w:r w:rsidRPr="00E02CA1">
              <w:rPr>
                <w:rFonts w:ascii="Arial" w:eastAsia="Times New Roman" w:hAnsi="Arial" w:cs="Arial"/>
                <w:color w:val="000000"/>
                <w:sz w:val="24"/>
                <w:szCs w:val="24"/>
                <w:lang w:eastAsia="en-GB"/>
              </w:rPr>
              <w:t>F</w:t>
            </w:r>
            <w:r w:rsidRPr="00A05B69">
              <w:rPr>
                <w:rFonts w:ascii="Arial" w:eastAsia="Times New Roman" w:hAnsi="Arial" w:cs="Arial"/>
                <w:color w:val="000000"/>
                <w:sz w:val="24"/>
                <w:szCs w:val="24"/>
                <w:lang w:eastAsia="en-GB"/>
              </w:rPr>
              <w:t>emale</w:t>
            </w:r>
          </w:p>
        </w:tc>
      </w:tr>
      <w:tr w:rsidR="009B6521" w:rsidRPr="00A05B69" w14:paraId="047F2440" w14:textId="77777777" w:rsidTr="00BD3914">
        <w:trPr>
          <w:trHeight w:val="300"/>
        </w:trPr>
        <w:tc>
          <w:tcPr>
            <w:tcW w:w="2117" w:type="dxa"/>
            <w:shd w:val="clear" w:color="auto" w:fill="FFFFFF" w:themeFill="background1"/>
            <w:noWrap/>
            <w:vAlign w:val="bottom"/>
            <w:hideMark/>
          </w:tcPr>
          <w:p w14:paraId="76E59AC3" w14:textId="77777777" w:rsidR="009B6521" w:rsidRPr="00E02CA1" w:rsidRDefault="009B6521" w:rsidP="004E29BE">
            <w:pPr>
              <w:spacing w:line="240" w:lineRule="auto"/>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Q1 ABC</w:t>
            </w:r>
          </w:p>
        </w:tc>
        <w:tc>
          <w:tcPr>
            <w:tcW w:w="2055" w:type="dxa"/>
            <w:shd w:val="clear" w:color="auto" w:fill="FFFFFF" w:themeFill="background1"/>
            <w:noWrap/>
            <w:vAlign w:val="bottom"/>
            <w:hideMark/>
          </w:tcPr>
          <w:p w14:paraId="616F1742"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60</w:t>
            </w:r>
          </w:p>
        </w:tc>
        <w:tc>
          <w:tcPr>
            <w:tcW w:w="2055" w:type="dxa"/>
            <w:shd w:val="clear" w:color="auto" w:fill="FFFFFF" w:themeFill="background1"/>
            <w:noWrap/>
            <w:vAlign w:val="bottom"/>
            <w:hideMark/>
          </w:tcPr>
          <w:p w14:paraId="7DDC38E2"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40</w:t>
            </w:r>
          </w:p>
        </w:tc>
      </w:tr>
      <w:tr w:rsidR="009B6521" w:rsidRPr="00A05B69" w14:paraId="04F6E6DD" w14:textId="77777777" w:rsidTr="00BD3914">
        <w:trPr>
          <w:trHeight w:val="300"/>
        </w:trPr>
        <w:tc>
          <w:tcPr>
            <w:tcW w:w="2117" w:type="dxa"/>
            <w:shd w:val="clear" w:color="auto" w:fill="FFFFFF" w:themeFill="background1"/>
            <w:noWrap/>
            <w:vAlign w:val="bottom"/>
            <w:hideMark/>
          </w:tcPr>
          <w:p w14:paraId="1C9E5F54" w14:textId="77777777" w:rsidR="009B6521" w:rsidRPr="00E02CA1" w:rsidRDefault="009B6521" w:rsidP="004E29BE">
            <w:pPr>
              <w:spacing w:line="240" w:lineRule="auto"/>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Q2 DE</w:t>
            </w:r>
          </w:p>
        </w:tc>
        <w:tc>
          <w:tcPr>
            <w:tcW w:w="2055" w:type="dxa"/>
            <w:shd w:val="clear" w:color="auto" w:fill="FFFFFF" w:themeFill="background1"/>
            <w:noWrap/>
            <w:vAlign w:val="bottom"/>
            <w:hideMark/>
          </w:tcPr>
          <w:p w14:paraId="02BBD636"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25</w:t>
            </w:r>
          </w:p>
        </w:tc>
        <w:tc>
          <w:tcPr>
            <w:tcW w:w="2055" w:type="dxa"/>
            <w:shd w:val="clear" w:color="auto" w:fill="FFFFFF" w:themeFill="background1"/>
            <w:noWrap/>
            <w:vAlign w:val="bottom"/>
            <w:hideMark/>
          </w:tcPr>
          <w:p w14:paraId="7B158E09"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75</w:t>
            </w:r>
          </w:p>
        </w:tc>
      </w:tr>
      <w:tr w:rsidR="009B6521" w:rsidRPr="00A05B69" w14:paraId="09773E81" w14:textId="77777777" w:rsidTr="00BD3914">
        <w:trPr>
          <w:trHeight w:val="300"/>
        </w:trPr>
        <w:tc>
          <w:tcPr>
            <w:tcW w:w="2117" w:type="dxa"/>
            <w:tcBorders>
              <w:bottom w:val="single" w:sz="4" w:space="0" w:color="auto"/>
            </w:tcBorders>
            <w:shd w:val="clear" w:color="auto" w:fill="FFFFFF" w:themeFill="background1"/>
            <w:noWrap/>
            <w:vAlign w:val="bottom"/>
            <w:hideMark/>
          </w:tcPr>
          <w:p w14:paraId="0F034C95" w14:textId="77777777" w:rsidR="009B6521" w:rsidRPr="00E02CA1" w:rsidRDefault="009B6521" w:rsidP="004E29BE">
            <w:pPr>
              <w:spacing w:line="240" w:lineRule="auto"/>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Q3 FG</w:t>
            </w:r>
          </w:p>
        </w:tc>
        <w:tc>
          <w:tcPr>
            <w:tcW w:w="2055" w:type="dxa"/>
            <w:tcBorders>
              <w:bottom w:val="single" w:sz="4" w:space="0" w:color="auto"/>
            </w:tcBorders>
            <w:shd w:val="clear" w:color="auto" w:fill="FFFFFF" w:themeFill="background1"/>
            <w:noWrap/>
            <w:vAlign w:val="bottom"/>
            <w:hideMark/>
          </w:tcPr>
          <w:p w14:paraId="0C9DAE9F"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46</w:t>
            </w:r>
          </w:p>
        </w:tc>
        <w:tc>
          <w:tcPr>
            <w:tcW w:w="2055" w:type="dxa"/>
            <w:tcBorders>
              <w:bottom w:val="single" w:sz="4" w:space="0" w:color="auto"/>
            </w:tcBorders>
            <w:shd w:val="clear" w:color="auto" w:fill="FFFFFF" w:themeFill="background1"/>
            <w:noWrap/>
            <w:vAlign w:val="bottom"/>
            <w:hideMark/>
          </w:tcPr>
          <w:p w14:paraId="1840CFF9"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54</w:t>
            </w:r>
          </w:p>
        </w:tc>
      </w:tr>
      <w:tr w:rsidR="009B6521" w:rsidRPr="00A05B69" w14:paraId="2C97492A" w14:textId="77777777" w:rsidTr="00BD3914">
        <w:trPr>
          <w:trHeight w:val="300"/>
        </w:trPr>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A5936F" w14:textId="77777777" w:rsidR="009B6521" w:rsidRPr="00E02CA1" w:rsidRDefault="009B6521" w:rsidP="004E29BE">
            <w:pPr>
              <w:spacing w:line="240" w:lineRule="auto"/>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Q4 H+</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15E87B"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38</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84AABF"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62</w:t>
            </w:r>
          </w:p>
        </w:tc>
      </w:tr>
      <w:tr w:rsidR="009B6521" w:rsidRPr="00A05B69" w14:paraId="2908C9F6" w14:textId="77777777" w:rsidTr="00BD3914">
        <w:trPr>
          <w:trHeight w:val="315"/>
        </w:trPr>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DE99C3"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Totals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BDAEF2" w14:textId="77777777" w:rsidR="009B6521" w:rsidRPr="00E02CA1" w:rsidRDefault="009B6521" w:rsidP="004E29BE">
            <w:pPr>
              <w:spacing w:line="240" w:lineRule="auto"/>
              <w:jc w:val="right"/>
              <w:rPr>
                <w:rFonts w:ascii="Arial" w:eastAsia="Times New Roman" w:hAnsi="Arial" w:cs="Arial"/>
                <w:color w:val="000000"/>
                <w:sz w:val="24"/>
                <w:szCs w:val="24"/>
                <w:lang w:eastAsia="en-GB"/>
              </w:rPr>
            </w:pPr>
            <w:r w:rsidRPr="00E02CA1">
              <w:rPr>
                <w:rFonts w:ascii="Arial" w:eastAsia="Times New Roman" w:hAnsi="Arial" w:cs="Arial"/>
                <w:color w:val="000000"/>
                <w:sz w:val="24"/>
                <w:szCs w:val="24"/>
                <w:lang w:eastAsia="en-GB"/>
              </w:rPr>
              <w:t>42</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ED6357" w14:textId="7586F78E" w:rsidR="009B6521" w:rsidRPr="00E02CA1" w:rsidRDefault="009B6521" w:rsidP="004E29BE">
            <w:pPr>
              <w:spacing w:line="240" w:lineRule="auto"/>
              <w:jc w:val="right"/>
              <w:rPr>
                <w:rFonts w:ascii="Arial" w:eastAsia="Times New Roman" w:hAnsi="Arial" w:cs="Arial"/>
                <w:color w:val="000000"/>
                <w:sz w:val="24"/>
                <w:szCs w:val="24"/>
                <w:lang w:eastAsia="en-GB"/>
              </w:rPr>
            </w:pPr>
            <w:r w:rsidRPr="052A5EA0">
              <w:rPr>
                <w:rFonts w:ascii="Arial" w:eastAsia="Times New Roman" w:hAnsi="Arial" w:cs="Arial"/>
                <w:color w:val="000000" w:themeColor="text1"/>
                <w:sz w:val="24"/>
                <w:szCs w:val="24"/>
                <w:lang w:eastAsia="en-GB"/>
              </w:rPr>
              <w:t>58</w:t>
            </w:r>
          </w:p>
        </w:tc>
      </w:tr>
    </w:tbl>
    <w:p w14:paraId="5138B589" w14:textId="77777777" w:rsidR="009B6521" w:rsidRPr="00A05B69" w:rsidRDefault="009B6521" w:rsidP="009B6521">
      <w:pPr>
        <w:rPr>
          <w:rFonts w:ascii="Arial" w:hAnsi="Arial" w:cs="Arial"/>
          <w:sz w:val="24"/>
          <w:szCs w:val="24"/>
        </w:rPr>
      </w:pPr>
    </w:p>
    <w:p w14:paraId="0373D026" w14:textId="6BE51AEE" w:rsidR="000C6B9E" w:rsidRDefault="692E80A9" w:rsidP="2A27355C">
      <w:r>
        <w:rPr>
          <w:noProof/>
        </w:rPr>
        <w:lastRenderedPageBreak/>
        <w:drawing>
          <wp:inline distT="0" distB="0" distL="0" distR="0" wp14:anchorId="16A384C5" wp14:editId="6F3BECC7">
            <wp:extent cx="5758505" cy="3467100"/>
            <wp:effectExtent l="0" t="0" r="0" b="0"/>
            <wp:docPr id="1078768029" name="Picture 1078768029" descr="A comparison of gender distribution by pay point shows men disproportionately represented (60%) in the lowest quartile and women disproportionately represented in the second and top quartiles (75% and 62%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68029" name="Picture 1078768029" descr="A comparison of gender distribution by pay point shows men disproportionately represented (60%) in the lowest quartile and women disproportionately represented in the second and top quartiles (75% and 62% respectively)."/>
                    <pic:cNvPicPr/>
                  </pic:nvPicPr>
                  <pic:blipFill>
                    <a:blip r:embed="rId19">
                      <a:extLst>
                        <a:ext uri="{28A0092B-C50C-407E-A947-70E740481C1C}">
                          <a14:useLocalDpi xmlns:a14="http://schemas.microsoft.com/office/drawing/2010/main" val="0"/>
                        </a:ext>
                      </a:extLst>
                    </a:blip>
                    <a:stretch>
                      <a:fillRect/>
                    </a:stretch>
                  </pic:blipFill>
                  <pic:spPr>
                    <a:xfrm>
                      <a:off x="0" y="0"/>
                      <a:ext cx="5774458" cy="3476705"/>
                    </a:xfrm>
                    <a:prstGeom prst="rect">
                      <a:avLst/>
                    </a:prstGeom>
                  </pic:spPr>
                </pic:pic>
              </a:graphicData>
            </a:graphic>
          </wp:inline>
        </w:drawing>
      </w:r>
    </w:p>
    <w:p w14:paraId="3DB490AA" w14:textId="77777777" w:rsidR="000C6B9E" w:rsidRDefault="000C6B9E" w:rsidP="00BA741C">
      <w:pPr>
        <w:pStyle w:val="Heading4"/>
        <w:spacing w:after="360"/>
      </w:pPr>
    </w:p>
    <w:p w14:paraId="7CD5E3F8" w14:textId="62BE684F" w:rsidR="000C6B9E" w:rsidRPr="00A61BE0" w:rsidRDefault="000C6B9E" w:rsidP="00BA741C">
      <w:pPr>
        <w:pStyle w:val="Heading4"/>
        <w:spacing w:after="360"/>
        <w:ind w:left="720"/>
      </w:pPr>
      <w:r w:rsidRPr="00A61BE0">
        <w:t>Ethnicity and Disability</w:t>
      </w:r>
    </w:p>
    <w:p w14:paraId="3497A0C6" w14:textId="77777777" w:rsidR="000C6B9E" w:rsidRDefault="000C6B9E" w:rsidP="00BA741C">
      <w:pPr>
        <w:spacing w:line="360" w:lineRule="auto"/>
        <w:ind w:left="720"/>
        <w:rPr>
          <w:rFonts w:ascii="Arial" w:hAnsi="Arial" w:cs="Arial"/>
          <w:sz w:val="24"/>
          <w:szCs w:val="24"/>
        </w:rPr>
      </w:pPr>
      <w:r>
        <w:rPr>
          <w:rFonts w:ascii="Arial" w:hAnsi="Arial" w:cs="Arial"/>
          <w:sz w:val="24"/>
          <w:szCs w:val="24"/>
        </w:rPr>
        <w:t>Analysis of staff by pay point combined with ethnicity and disability results in all reportable categories showing fewer than 6 staff in one or more category.  We therefore do not report on these combinations to prevent the identification of individuals.</w:t>
      </w:r>
    </w:p>
    <w:p w14:paraId="6FC030A9" w14:textId="77777777" w:rsidR="009D6C51" w:rsidRDefault="009D6C51" w:rsidP="001350F9">
      <w:pPr>
        <w:rPr>
          <w:rFonts w:ascii="Arial" w:hAnsi="Arial" w:cs="Arial"/>
          <w:color w:val="0070C0"/>
          <w:sz w:val="24"/>
          <w:szCs w:val="24"/>
        </w:rPr>
      </w:pPr>
    </w:p>
    <w:p w14:paraId="476AE907" w14:textId="0B03FCDD" w:rsidR="001350F9" w:rsidRPr="007955A3" w:rsidRDefault="00F13F60" w:rsidP="00F5176F">
      <w:pPr>
        <w:pStyle w:val="Heading4"/>
        <w:spacing w:after="360"/>
        <w:ind w:left="426"/>
      </w:pPr>
      <w:r w:rsidRPr="00F13F60">
        <w:t>Gender Pay Gap</w:t>
      </w:r>
      <w:r w:rsidR="007955A3">
        <w:t xml:space="preserve"> – Mean and Median Pay Gap 31 March 2022</w:t>
      </w:r>
    </w:p>
    <w:p w14:paraId="77EEBD3D" w14:textId="07CE26E2" w:rsidR="004C777A" w:rsidRPr="00437F77" w:rsidRDefault="004C777A" w:rsidP="00437F77">
      <w:pPr>
        <w:ind w:firstLine="426"/>
        <w:rPr>
          <w:rFonts w:ascii="Arial" w:hAnsi="Arial" w:cs="Arial"/>
          <w:sz w:val="24"/>
          <w:szCs w:val="24"/>
        </w:rPr>
      </w:pPr>
      <w:r w:rsidRPr="00A05B69">
        <w:rPr>
          <w:rFonts w:ascii="Arial" w:hAnsi="Arial" w:cs="Arial"/>
          <w:b/>
          <w:bCs/>
          <w:sz w:val="24"/>
          <w:szCs w:val="24"/>
        </w:rPr>
        <w:t>Mean Pay Gap</w:t>
      </w:r>
      <w:r w:rsidRPr="00A05B69">
        <w:rPr>
          <w:rFonts w:ascii="Arial" w:hAnsi="Arial" w:cs="Arial"/>
          <w:b/>
          <w:bCs/>
          <w:sz w:val="24"/>
          <w:szCs w:val="24"/>
        </w:rPr>
        <w:tab/>
      </w:r>
      <w:r w:rsidRPr="00A05B69">
        <w:rPr>
          <w:rFonts w:ascii="Arial" w:hAnsi="Arial" w:cs="Arial"/>
          <w:b/>
          <w:bCs/>
          <w:sz w:val="24"/>
          <w:szCs w:val="24"/>
        </w:rPr>
        <w:tab/>
      </w:r>
      <w:r w:rsidRPr="00A05B69">
        <w:rPr>
          <w:rFonts w:ascii="Arial" w:hAnsi="Arial" w:cs="Arial"/>
          <w:b/>
          <w:bCs/>
          <w:sz w:val="24"/>
          <w:szCs w:val="24"/>
        </w:rPr>
        <w:tab/>
      </w:r>
    </w:p>
    <w:p w14:paraId="1CDED575" w14:textId="77777777" w:rsidR="004C777A" w:rsidRPr="00A05B69" w:rsidRDefault="004C777A" w:rsidP="008868B8">
      <w:pPr>
        <w:ind w:firstLine="426"/>
        <w:rPr>
          <w:rFonts w:ascii="Arial" w:hAnsi="Arial" w:cs="Arial"/>
          <w:sz w:val="24"/>
          <w:szCs w:val="24"/>
        </w:rPr>
      </w:pPr>
      <w:r w:rsidRPr="00A05B69">
        <w:rPr>
          <w:rFonts w:ascii="Arial" w:hAnsi="Arial" w:cs="Arial"/>
          <w:sz w:val="24"/>
          <w:szCs w:val="24"/>
        </w:rPr>
        <w:t>Mean Pay Gap = Sum of all employees' rate of pay/Total number of employees</w:t>
      </w:r>
      <w:r w:rsidRPr="00A05B69">
        <w:rPr>
          <w:rFonts w:ascii="Arial" w:hAnsi="Arial" w:cs="Arial"/>
          <w:sz w:val="24"/>
          <w:szCs w:val="24"/>
        </w:rPr>
        <w:tab/>
      </w:r>
      <w:r w:rsidRPr="00A05B69">
        <w:rPr>
          <w:rFonts w:ascii="Arial" w:hAnsi="Arial" w:cs="Arial"/>
          <w:sz w:val="24"/>
          <w:szCs w:val="24"/>
        </w:rPr>
        <w:tab/>
      </w:r>
      <w:r w:rsidRPr="00A05B69">
        <w:rPr>
          <w:rFonts w:ascii="Arial" w:hAnsi="Arial" w:cs="Arial"/>
          <w:sz w:val="24"/>
          <w:szCs w:val="24"/>
        </w:rPr>
        <w:tab/>
      </w:r>
    </w:p>
    <w:p w14:paraId="2BAFAC91" w14:textId="77777777" w:rsidR="004C777A" w:rsidRPr="00A05B69" w:rsidRDefault="004C777A" w:rsidP="00F5176F">
      <w:pPr>
        <w:ind w:left="426"/>
        <w:rPr>
          <w:rFonts w:ascii="Arial" w:hAnsi="Arial" w:cs="Arial"/>
          <w:sz w:val="24"/>
          <w:szCs w:val="24"/>
        </w:rPr>
      </w:pPr>
      <w:r w:rsidRPr="00A05B69">
        <w:rPr>
          <w:rFonts w:ascii="Arial" w:hAnsi="Arial" w:cs="Arial"/>
          <w:sz w:val="24"/>
          <w:szCs w:val="24"/>
        </w:rPr>
        <w:t>A= mean hourly rate of pay of male employees</w:t>
      </w:r>
      <w:r w:rsidRPr="00A05B69">
        <w:rPr>
          <w:rFonts w:ascii="Arial" w:hAnsi="Arial" w:cs="Arial"/>
          <w:sz w:val="24"/>
          <w:szCs w:val="24"/>
        </w:rPr>
        <w:tab/>
      </w:r>
      <w:r w:rsidRPr="00A05B69">
        <w:rPr>
          <w:rFonts w:ascii="Arial" w:hAnsi="Arial" w:cs="Arial"/>
          <w:sz w:val="24"/>
          <w:szCs w:val="24"/>
        </w:rPr>
        <w:tab/>
      </w:r>
      <w:r w:rsidRPr="00A05B69">
        <w:rPr>
          <w:rFonts w:ascii="Arial" w:hAnsi="Arial" w:cs="Arial"/>
          <w:sz w:val="24"/>
          <w:szCs w:val="24"/>
        </w:rPr>
        <w:tab/>
      </w:r>
      <w:r w:rsidRPr="00A05B69">
        <w:rPr>
          <w:rFonts w:ascii="Arial" w:hAnsi="Arial" w:cs="Arial"/>
          <w:sz w:val="24"/>
          <w:szCs w:val="24"/>
        </w:rPr>
        <w:tab/>
      </w:r>
      <w:r w:rsidRPr="00A05B69">
        <w:rPr>
          <w:rFonts w:ascii="Arial" w:hAnsi="Arial" w:cs="Arial"/>
          <w:sz w:val="24"/>
          <w:szCs w:val="24"/>
        </w:rPr>
        <w:tab/>
      </w:r>
    </w:p>
    <w:p w14:paraId="0D7BFFF6" w14:textId="77777777" w:rsidR="004C777A" w:rsidRPr="00A05B69" w:rsidRDefault="004C777A" w:rsidP="00F5176F">
      <w:pPr>
        <w:ind w:left="426"/>
        <w:rPr>
          <w:rFonts w:ascii="Arial" w:hAnsi="Arial" w:cs="Arial"/>
          <w:sz w:val="24"/>
          <w:szCs w:val="24"/>
        </w:rPr>
      </w:pPr>
      <w:r w:rsidRPr="00A05B69">
        <w:rPr>
          <w:rFonts w:ascii="Arial" w:hAnsi="Arial" w:cs="Arial"/>
          <w:sz w:val="24"/>
          <w:szCs w:val="24"/>
        </w:rPr>
        <w:t>B= mean hourly rate of pay of female employees</w:t>
      </w:r>
      <w:r w:rsidRPr="00A05B69">
        <w:rPr>
          <w:rFonts w:ascii="Arial" w:hAnsi="Arial" w:cs="Arial"/>
          <w:sz w:val="24"/>
          <w:szCs w:val="24"/>
        </w:rPr>
        <w:tab/>
      </w:r>
      <w:r w:rsidRPr="00A05B69">
        <w:rPr>
          <w:rFonts w:ascii="Arial" w:hAnsi="Arial" w:cs="Arial"/>
          <w:sz w:val="24"/>
          <w:szCs w:val="24"/>
        </w:rPr>
        <w:tab/>
      </w:r>
      <w:r w:rsidRPr="00A05B69">
        <w:rPr>
          <w:rFonts w:ascii="Arial" w:hAnsi="Arial" w:cs="Arial"/>
          <w:sz w:val="24"/>
          <w:szCs w:val="24"/>
        </w:rPr>
        <w:tab/>
      </w:r>
    </w:p>
    <w:p w14:paraId="38E02795" w14:textId="77777777" w:rsidR="0093497F" w:rsidRDefault="0093497F" w:rsidP="004C777A">
      <w:pPr>
        <w:rPr>
          <w:rFonts w:ascii="Arial" w:hAnsi="Arial" w:cs="Arial"/>
          <w:sz w:val="24"/>
          <w:szCs w:val="24"/>
        </w:rPr>
      </w:pPr>
    </w:p>
    <w:tbl>
      <w:tblPr>
        <w:tblStyle w:val="TableGrid"/>
        <w:tblW w:w="0" w:type="auto"/>
        <w:tblInd w:w="720" w:type="dxa"/>
        <w:tblLook w:val="04A0" w:firstRow="1" w:lastRow="0" w:firstColumn="1" w:lastColumn="0" w:noHBand="0" w:noVBand="1"/>
        <w:tblCaption w:val="Comparison of mean and median hourly rates of pay by gender"/>
        <w:tblDescription w:val="There is no difference in the median rate of pay but a difference of 2.45% in favour of women in the mean hourly rate. This is accounted for by a higher proportion of women in the highest pay points, including the National Librarian."/>
      </w:tblPr>
      <w:tblGrid>
        <w:gridCol w:w="5778"/>
        <w:gridCol w:w="2693"/>
      </w:tblGrid>
      <w:tr w:rsidR="00455A09" w14:paraId="0BFCD248" w14:textId="77777777" w:rsidTr="00F5176F">
        <w:tc>
          <w:tcPr>
            <w:tcW w:w="8471" w:type="dxa"/>
            <w:gridSpan w:val="2"/>
          </w:tcPr>
          <w:p w14:paraId="380752B6" w14:textId="498FBEBD" w:rsidR="00455A09" w:rsidRDefault="00455A09" w:rsidP="004C777A">
            <w:pPr>
              <w:rPr>
                <w:rFonts w:ascii="Arial" w:hAnsi="Arial" w:cs="Arial"/>
                <w:sz w:val="24"/>
                <w:szCs w:val="24"/>
              </w:rPr>
            </w:pPr>
            <w:r>
              <w:rPr>
                <w:rFonts w:ascii="Arial" w:hAnsi="Arial" w:cs="Arial"/>
                <w:sz w:val="24"/>
                <w:szCs w:val="24"/>
              </w:rPr>
              <w:t>Pay Gap (A-B/Ax100)</w:t>
            </w:r>
          </w:p>
        </w:tc>
      </w:tr>
      <w:tr w:rsidR="00AC6503" w14:paraId="53BF10C4" w14:textId="77777777" w:rsidTr="00F5176F">
        <w:tc>
          <w:tcPr>
            <w:tcW w:w="5778" w:type="dxa"/>
          </w:tcPr>
          <w:p w14:paraId="775CC6B4" w14:textId="3E43404E" w:rsidR="00AC6503" w:rsidRDefault="009050CB" w:rsidP="004C777A">
            <w:pPr>
              <w:rPr>
                <w:rFonts w:ascii="Arial" w:hAnsi="Arial" w:cs="Arial"/>
                <w:sz w:val="24"/>
                <w:szCs w:val="24"/>
              </w:rPr>
            </w:pPr>
            <w:r w:rsidRPr="00A05B69">
              <w:rPr>
                <w:rFonts w:ascii="Arial" w:hAnsi="Arial" w:cs="Arial"/>
                <w:sz w:val="24"/>
                <w:szCs w:val="24"/>
              </w:rPr>
              <w:t>Mean hourly rate</w:t>
            </w:r>
            <w:r w:rsidRPr="00A05B69">
              <w:rPr>
                <w:rFonts w:ascii="Arial" w:hAnsi="Arial" w:cs="Arial"/>
                <w:sz w:val="24"/>
                <w:szCs w:val="24"/>
              </w:rPr>
              <w:tab/>
            </w:r>
          </w:p>
        </w:tc>
        <w:tc>
          <w:tcPr>
            <w:tcW w:w="2693" w:type="dxa"/>
          </w:tcPr>
          <w:p w14:paraId="3D3FCD98" w14:textId="2EDE9034" w:rsidR="00AC6503" w:rsidRDefault="009050CB" w:rsidP="004C777A">
            <w:pPr>
              <w:rPr>
                <w:rFonts w:ascii="Arial" w:hAnsi="Arial" w:cs="Arial"/>
                <w:sz w:val="24"/>
                <w:szCs w:val="24"/>
              </w:rPr>
            </w:pPr>
            <w:r>
              <w:rPr>
                <w:rFonts w:ascii="Arial" w:hAnsi="Arial" w:cs="Arial"/>
                <w:sz w:val="24"/>
                <w:szCs w:val="24"/>
              </w:rPr>
              <w:t>£16.15</w:t>
            </w:r>
          </w:p>
        </w:tc>
      </w:tr>
      <w:tr w:rsidR="00AC6503" w14:paraId="5AAA9CC0" w14:textId="77777777" w:rsidTr="00F5176F">
        <w:tc>
          <w:tcPr>
            <w:tcW w:w="5778" w:type="dxa"/>
          </w:tcPr>
          <w:p w14:paraId="63F31328" w14:textId="0AD36745" w:rsidR="00AC6503" w:rsidRDefault="00327E2C" w:rsidP="004C777A">
            <w:pPr>
              <w:rPr>
                <w:rFonts w:ascii="Arial" w:hAnsi="Arial" w:cs="Arial"/>
                <w:sz w:val="24"/>
                <w:szCs w:val="24"/>
              </w:rPr>
            </w:pPr>
            <w:r w:rsidRPr="00A05B69">
              <w:rPr>
                <w:rFonts w:ascii="Arial" w:hAnsi="Arial" w:cs="Arial"/>
                <w:sz w:val="24"/>
                <w:szCs w:val="24"/>
              </w:rPr>
              <w:lastRenderedPageBreak/>
              <w:t>Mean hourly rate of male employees</w:t>
            </w:r>
          </w:p>
        </w:tc>
        <w:tc>
          <w:tcPr>
            <w:tcW w:w="2693" w:type="dxa"/>
          </w:tcPr>
          <w:p w14:paraId="7F32CB35" w14:textId="4D18AF8D" w:rsidR="00AC6503" w:rsidRDefault="00AC479B" w:rsidP="004C777A">
            <w:pPr>
              <w:rPr>
                <w:rFonts w:ascii="Arial" w:hAnsi="Arial" w:cs="Arial"/>
                <w:sz w:val="24"/>
                <w:szCs w:val="24"/>
              </w:rPr>
            </w:pPr>
            <w:r>
              <w:rPr>
                <w:rFonts w:ascii="Arial" w:hAnsi="Arial" w:cs="Arial"/>
                <w:sz w:val="24"/>
                <w:szCs w:val="24"/>
              </w:rPr>
              <w:t>£15.92</w:t>
            </w:r>
          </w:p>
        </w:tc>
      </w:tr>
      <w:tr w:rsidR="00AC6503" w14:paraId="7E66B08E" w14:textId="77777777" w:rsidTr="00F5176F">
        <w:tc>
          <w:tcPr>
            <w:tcW w:w="5778" w:type="dxa"/>
          </w:tcPr>
          <w:p w14:paraId="5E4C4C30" w14:textId="4069D7B9" w:rsidR="00AC6503" w:rsidRDefault="00AC479B" w:rsidP="004C777A">
            <w:pPr>
              <w:rPr>
                <w:rFonts w:ascii="Arial" w:hAnsi="Arial" w:cs="Arial"/>
                <w:sz w:val="24"/>
                <w:szCs w:val="24"/>
              </w:rPr>
            </w:pPr>
            <w:r w:rsidRPr="00A05B69">
              <w:rPr>
                <w:rFonts w:ascii="Arial" w:hAnsi="Arial" w:cs="Arial"/>
                <w:sz w:val="24"/>
                <w:szCs w:val="24"/>
              </w:rPr>
              <w:t>Mean hourly rate of female employees</w:t>
            </w:r>
          </w:p>
        </w:tc>
        <w:tc>
          <w:tcPr>
            <w:tcW w:w="2693" w:type="dxa"/>
          </w:tcPr>
          <w:p w14:paraId="3013B07E" w14:textId="37EE84CE" w:rsidR="00AC6503" w:rsidRDefault="00AC479B" w:rsidP="004C777A">
            <w:pPr>
              <w:rPr>
                <w:rFonts w:ascii="Arial" w:hAnsi="Arial" w:cs="Arial"/>
                <w:sz w:val="24"/>
                <w:szCs w:val="24"/>
              </w:rPr>
            </w:pPr>
            <w:r>
              <w:rPr>
                <w:rFonts w:ascii="Arial" w:hAnsi="Arial" w:cs="Arial"/>
                <w:sz w:val="24"/>
                <w:szCs w:val="24"/>
              </w:rPr>
              <w:t>£16.31</w:t>
            </w:r>
          </w:p>
        </w:tc>
      </w:tr>
      <w:tr w:rsidR="00AC6503" w14:paraId="2C54EB0D" w14:textId="77777777" w:rsidTr="00F5176F">
        <w:tc>
          <w:tcPr>
            <w:tcW w:w="5778" w:type="dxa"/>
          </w:tcPr>
          <w:p w14:paraId="44902F2C" w14:textId="016DA54B" w:rsidR="00AC6503" w:rsidRDefault="00AC479B" w:rsidP="004C777A">
            <w:pPr>
              <w:rPr>
                <w:rFonts w:ascii="Arial" w:hAnsi="Arial" w:cs="Arial"/>
                <w:sz w:val="24"/>
                <w:szCs w:val="24"/>
              </w:rPr>
            </w:pPr>
            <w:r w:rsidRPr="00A05B69">
              <w:rPr>
                <w:rFonts w:ascii="Arial" w:hAnsi="Arial" w:cs="Arial"/>
                <w:b/>
                <w:bCs/>
                <w:sz w:val="24"/>
                <w:szCs w:val="24"/>
              </w:rPr>
              <w:t>Mean Pay Gap</w:t>
            </w:r>
          </w:p>
        </w:tc>
        <w:tc>
          <w:tcPr>
            <w:tcW w:w="2693" w:type="dxa"/>
          </w:tcPr>
          <w:p w14:paraId="6A6E80ED" w14:textId="2EC48A97" w:rsidR="00AC6503" w:rsidRPr="00024E6F" w:rsidRDefault="00024E6F" w:rsidP="004C777A">
            <w:pPr>
              <w:rPr>
                <w:rFonts w:ascii="Arial" w:hAnsi="Arial" w:cs="Arial"/>
                <w:b/>
                <w:bCs/>
                <w:sz w:val="24"/>
                <w:szCs w:val="24"/>
              </w:rPr>
            </w:pPr>
            <w:r w:rsidRPr="00024E6F">
              <w:rPr>
                <w:rFonts w:ascii="Arial" w:hAnsi="Arial" w:cs="Arial"/>
                <w:b/>
                <w:bCs/>
                <w:sz w:val="24"/>
                <w:szCs w:val="24"/>
              </w:rPr>
              <w:t>-2.45%</w:t>
            </w:r>
          </w:p>
        </w:tc>
      </w:tr>
      <w:tr w:rsidR="00AC6503" w14:paraId="6F33E4C5" w14:textId="77777777" w:rsidTr="00F5176F">
        <w:tc>
          <w:tcPr>
            <w:tcW w:w="5778" w:type="dxa"/>
          </w:tcPr>
          <w:p w14:paraId="50CA1B3A" w14:textId="77777777" w:rsidR="00AC6503" w:rsidRDefault="00AC6503" w:rsidP="004C777A">
            <w:pPr>
              <w:rPr>
                <w:rFonts w:ascii="Arial" w:hAnsi="Arial" w:cs="Arial"/>
                <w:sz w:val="24"/>
                <w:szCs w:val="24"/>
              </w:rPr>
            </w:pPr>
          </w:p>
        </w:tc>
        <w:tc>
          <w:tcPr>
            <w:tcW w:w="2693" w:type="dxa"/>
          </w:tcPr>
          <w:p w14:paraId="7483612D" w14:textId="77777777" w:rsidR="00AC6503" w:rsidRDefault="00AC6503" w:rsidP="004C777A">
            <w:pPr>
              <w:rPr>
                <w:rFonts w:ascii="Arial" w:hAnsi="Arial" w:cs="Arial"/>
                <w:sz w:val="24"/>
                <w:szCs w:val="24"/>
              </w:rPr>
            </w:pPr>
          </w:p>
        </w:tc>
      </w:tr>
      <w:tr w:rsidR="00455A09" w14:paraId="1398597A" w14:textId="77777777" w:rsidTr="00F5176F">
        <w:tc>
          <w:tcPr>
            <w:tcW w:w="8471" w:type="dxa"/>
            <w:gridSpan w:val="2"/>
          </w:tcPr>
          <w:p w14:paraId="01F448C5" w14:textId="6B674E49" w:rsidR="00455A09" w:rsidRDefault="00455A09" w:rsidP="004C777A">
            <w:pPr>
              <w:rPr>
                <w:rFonts w:ascii="Arial" w:hAnsi="Arial" w:cs="Arial"/>
                <w:sz w:val="24"/>
                <w:szCs w:val="24"/>
              </w:rPr>
            </w:pPr>
            <w:r>
              <w:rPr>
                <w:rFonts w:ascii="Arial" w:hAnsi="Arial" w:cs="Arial"/>
                <w:sz w:val="24"/>
                <w:szCs w:val="24"/>
              </w:rPr>
              <w:t>Median Comparison</w:t>
            </w:r>
          </w:p>
        </w:tc>
      </w:tr>
      <w:tr w:rsidR="00AC6503" w14:paraId="7A5F8CA1" w14:textId="77777777" w:rsidTr="00F5176F">
        <w:tc>
          <w:tcPr>
            <w:tcW w:w="5778" w:type="dxa"/>
          </w:tcPr>
          <w:p w14:paraId="56AD61BB" w14:textId="743E25D9" w:rsidR="00AC6503" w:rsidRDefault="00422EAB" w:rsidP="004C777A">
            <w:pPr>
              <w:rPr>
                <w:rFonts w:ascii="Arial" w:hAnsi="Arial" w:cs="Arial"/>
                <w:sz w:val="24"/>
                <w:szCs w:val="24"/>
              </w:rPr>
            </w:pPr>
            <w:r w:rsidRPr="00A05B69">
              <w:rPr>
                <w:rFonts w:ascii="Arial" w:hAnsi="Arial" w:cs="Arial"/>
                <w:sz w:val="24"/>
                <w:szCs w:val="24"/>
              </w:rPr>
              <w:t>Median hourly rate</w:t>
            </w:r>
            <w:r w:rsidRPr="00A05B69">
              <w:rPr>
                <w:rFonts w:ascii="Arial" w:hAnsi="Arial" w:cs="Arial"/>
                <w:sz w:val="24"/>
                <w:szCs w:val="24"/>
              </w:rPr>
              <w:tab/>
            </w:r>
          </w:p>
        </w:tc>
        <w:tc>
          <w:tcPr>
            <w:tcW w:w="2693" w:type="dxa"/>
          </w:tcPr>
          <w:p w14:paraId="548B2D8E" w14:textId="6FAB3601" w:rsidR="00AC6503" w:rsidRDefault="00D03748" w:rsidP="004C777A">
            <w:pPr>
              <w:rPr>
                <w:rFonts w:ascii="Arial" w:hAnsi="Arial" w:cs="Arial"/>
                <w:sz w:val="24"/>
                <w:szCs w:val="24"/>
              </w:rPr>
            </w:pPr>
            <w:r>
              <w:rPr>
                <w:rFonts w:ascii="Arial" w:hAnsi="Arial" w:cs="Arial"/>
                <w:sz w:val="24"/>
                <w:szCs w:val="24"/>
              </w:rPr>
              <w:t>£14.72</w:t>
            </w:r>
          </w:p>
        </w:tc>
      </w:tr>
      <w:tr w:rsidR="00AC6503" w14:paraId="76F9C8DE" w14:textId="77777777" w:rsidTr="00F5176F">
        <w:tc>
          <w:tcPr>
            <w:tcW w:w="5778" w:type="dxa"/>
          </w:tcPr>
          <w:p w14:paraId="3EA2F9D8" w14:textId="09E39A54" w:rsidR="00AC6503" w:rsidRDefault="00422EAB" w:rsidP="004C777A">
            <w:pPr>
              <w:rPr>
                <w:rFonts w:ascii="Arial" w:hAnsi="Arial" w:cs="Arial"/>
                <w:sz w:val="24"/>
                <w:szCs w:val="24"/>
              </w:rPr>
            </w:pPr>
            <w:r w:rsidRPr="00A05B69">
              <w:rPr>
                <w:rFonts w:ascii="Arial" w:hAnsi="Arial" w:cs="Arial"/>
                <w:sz w:val="24"/>
                <w:szCs w:val="24"/>
              </w:rPr>
              <w:t>Median hourly rate of male employees</w:t>
            </w:r>
          </w:p>
        </w:tc>
        <w:tc>
          <w:tcPr>
            <w:tcW w:w="2693" w:type="dxa"/>
          </w:tcPr>
          <w:p w14:paraId="0D57A8F7" w14:textId="087070F6" w:rsidR="00AC6503" w:rsidRDefault="00D03748" w:rsidP="004C777A">
            <w:pPr>
              <w:rPr>
                <w:rFonts w:ascii="Arial" w:hAnsi="Arial" w:cs="Arial"/>
                <w:sz w:val="24"/>
                <w:szCs w:val="24"/>
              </w:rPr>
            </w:pPr>
            <w:r>
              <w:rPr>
                <w:rFonts w:ascii="Arial" w:hAnsi="Arial" w:cs="Arial"/>
                <w:sz w:val="24"/>
                <w:szCs w:val="24"/>
              </w:rPr>
              <w:t>£14.72</w:t>
            </w:r>
          </w:p>
        </w:tc>
      </w:tr>
      <w:tr w:rsidR="00AC6503" w14:paraId="0495A9AB" w14:textId="77777777" w:rsidTr="00F5176F">
        <w:tc>
          <w:tcPr>
            <w:tcW w:w="5778" w:type="dxa"/>
          </w:tcPr>
          <w:p w14:paraId="679BF53E" w14:textId="1F7B9D25" w:rsidR="00AC6503" w:rsidRDefault="00422EAB" w:rsidP="004C777A">
            <w:pPr>
              <w:rPr>
                <w:rFonts w:ascii="Arial" w:hAnsi="Arial" w:cs="Arial"/>
                <w:sz w:val="24"/>
                <w:szCs w:val="24"/>
              </w:rPr>
            </w:pPr>
            <w:r w:rsidRPr="00A05B69">
              <w:rPr>
                <w:rFonts w:ascii="Arial" w:hAnsi="Arial" w:cs="Arial"/>
                <w:sz w:val="24"/>
                <w:szCs w:val="24"/>
              </w:rPr>
              <w:t>Median hourly rate of female employees</w:t>
            </w:r>
            <w:r w:rsidRPr="00A05B69">
              <w:rPr>
                <w:rFonts w:ascii="Arial" w:hAnsi="Arial" w:cs="Arial"/>
                <w:sz w:val="24"/>
                <w:szCs w:val="24"/>
              </w:rPr>
              <w:tab/>
            </w:r>
          </w:p>
        </w:tc>
        <w:tc>
          <w:tcPr>
            <w:tcW w:w="2693" w:type="dxa"/>
          </w:tcPr>
          <w:p w14:paraId="651C2A75" w14:textId="6963113B" w:rsidR="00AC6503" w:rsidRDefault="00D03748" w:rsidP="004C777A">
            <w:pPr>
              <w:rPr>
                <w:rFonts w:ascii="Arial" w:hAnsi="Arial" w:cs="Arial"/>
                <w:sz w:val="24"/>
                <w:szCs w:val="24"/>
              </w:rPr>
            </w:pPr>
            <w:r>
              <w:rPr>
                <w:rFonts w:ascii="Arial" w:hAnsi="Arial" w:cs="Arial"/>
                <w:sz w:val="24"/>
                <w:szCs w:val="24"/>
              </w:rPr>
              <w:t>£14.72</w:t>
            </w:r>
          </w:p>
        </w:tc>
      </w:tr>
      <w:tr w:rsidR="00AC6503" w14:paraId="54306FB7" w14:textId="77777777" w:rsidTr="00F5176F">
        <w:tc>
          <w:tcPr>
            <w:tcW w:w="5778" w:type="dxa"/>
          </w:tcPr>
          <w:p w14:paraId="7C9AAC75" w14:textId="3A0E8473" w:rsidR="00AC6503" w:rsidRDefault="00422EAB" w:rsidP="004C777A">
            <w:pPr>
              <w:rPr>
                <w:rFonts w:ascii="Arial" w:hAnsi="Arial" w:cs="Arial"/>
                <w:sz w:val="24"/>
                <w:szCs w:val="24"/>
              </w:rPr>
            </w:pPr>
            <w:r w:rsidRPr="00A05B69">
              <w:rPr>
                <w:rFonts w:ascii="Arial" w:hAnsi="Arial" w:cs="Arial"/>
                <w:b/>
                <w:bCs/>
                <w:sz w:val="24"/>
                <w:szCs w:val="24"/>
              </w:rPr>
              <w:t>Median Pay Gap</w:t>
            </w:r>
            <w:r w:rsidRPr="00A05B69">
              <w:rPr>
                <w:rFonts w:ascii="Arial" w:hAnsi="Arial" w:cs="Arial"/>
                <w:b/>
                <w:bCs/>
                <w:sz w:val="24"/>
                <w:szCs w:val="24"/>
              </w:rPr>
              <w:tab/>
            </w:r>
          </w:p>
        </w:tc>
        <w:tc>
          <w:tcPr>
            <w:tcW w:w="2693" w:type="dxa"/>
          </w:tcPr>
          <w:p w14:paraId="54D6EC34" w14:textId="316427E6" w:rsidR="00AC6503" w:rsidRPr="00D03748" w:rsidRDefault="00D03748" w:rsidP="004C777A">
            <w:pPr>
              <w:rPr>
                <w:rFonts w:ascii="Arial" w:hAnsi="Arial" w:cs="Arial"/>
                <w:b/>
                <w:bCs/>
                <w:sz w:val="24"/>
                <w:szCs w:val="24"/>
              </w:rPr>
            </w:pPr>
            <w:r w:rsidRPr="00D03748">
              <w:rPr>
                <w:rFonts w:ascii="Arial" w:hAnsi="Arial" w:cs="Arial"/>
                <w:b/>
                <w:bCs/>
                <w:sz w:val="24"/>
                <w:szCs w:val="24"/>
              </w:rPr>
              <w:t>0.00%</w:t>
            </w:r>
          </w:p>
        </w:tc>
      </w:tr>
    </w:tbl>
    <w:p w14:paraId="1DDE0A44" w14:textId="77777777" w:rsidR="00F5176F" w:rsidRDefault="094734AE" w:rsidP="00F5176F">
      <w:pPr>
        <w:ind w:left="852" w:hanging="426"/>
        <w:rPr>
          <w:rFonts w:ascii="Arial" w:hAnsi="Arial" w:cs="Arial"/>
          <w:sz w:val="24"/>
          <w:szCs w:val="24"/>
        </w:rPr>
      </w:pPr>
      <w:r w:rsidRPr="4B95015A">
        <w:rPr>
          <w:rFonts w:ascii="Arial" w:hAnsi="Arial" w:cs="Arial"/>
          <w:sz w:val="24"/>
          <w:szCs w:val="24"/>
        </w:rPr>
        <w:t xml:space="preserve">NB </w:t>
      </w:r>
      <w:r w:rsidR="004C777A" w:rsidRPr="2A27355C">
        <w:rPr>
          <w:rFonts w:ascii="Arial" w:hAnsi="Arial" w:cs="Arial"/>
          <w:sz w:val="24"/>
          <w:szCs w:val="24"/>
        </w:rPr>
        <w:t>Hourly rate includes basic pay plus shift allowance plus on-call allowance.</w:t>
      </w:r>
    </w:p>
    <w:p w14:paraId="0BFF2184" w14:textId="3B49EB8B" w:rsidR="00F13F60" w:rsidRDefault="004C777A" w:rsidP="00F5176F">
      <w:pPr>
        <w:ind w:left="852" w:hanging="426"/>
        <w:rPr>
          <w:rFonts w:ascii="Arial" w:hAnsi="Arial" w:cs="Arial"/>
          <w:sz w:val="24"/>
          <w:szCs w:val="24"/>
        </w:rPr>
      </w:pPr>
      <w:r>
        <w:tab/>
      </w:r>
    </w:p>
    <w:p w14:paraId="7B02BDBD" w14:textId="7BA3B047" w:rsidR="009025B1" w:rsidRPr="00071FF3" w:rsidRDefault="20603AA7" w:rsidP="00F5176F">
      <w:pPr>
        <w:ind w:left="852" w:hanging="426"/>
      </w:pPr>
      <w:r>
        <w:rPr>
          <w:noProof/>
        </w:rPr>
        <w:drawing>
          <wp:inline distT="0" distB="0" distL="0" distR="0" wp14:anchorId="38445AE6" wp14:editId="60513FE3">
            <wp:extent cx="5334000" cy="3489325"/>
            <wp:effectExtent l="0" t="0" r="0" b="0"/>
            <wp:docPr id="961889930" name="Picture 961889930" descr="A chart comparing mean and median hourly pay rates by gender shows no difference in the median rate but a higher mean hourly rate fo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89930" name="Picture 961889930" descr="A chart comparing mean and median hourly pay rates by gender shows no difference in the median rate but a higher mean hourly rate for wome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34000" cy="3489325"/>
                    </a:xfrm>
                    <a:prstGeom prst="rect">
                      <a:avLst/>
                    </a:prstGeom>
                  </pic:spPr>
                </pic:pic>
              </a:graphicData>
            </a:graphic>
          </wp:inline>
        </w:drawing>
      </w:r>
    </w:p>
    <w:p w14:paraId="00B07271" w14:textId="557D1AB5" w:rsidR="00F13F60" w:rsidRDefault="00F13F60" w:rsidP="0098195B">
      <w:pPr>
        <w:ind w:left="426" w:hanging="426"/>
        <w:rPr>
          <w:rFonts w:ascii="Arial" w:hAnsi="Arial" w:cs="Arial"/>
          <w:b/>
          <w:bCs/>
          <w:sz w:val="24"/>
          <w:szCs w:val="24"/>
        </w:rPr>
      </w:pPr>
    </w:p>
    <w:p w14:paraId="31083B30" w14:textId="5052266C" w:rsidR="00071FF3" w:rsidRPr="00F5176F" w:rsidRDefault="00E07557" w:rsidP="00F5176F">
      <w:pPr>
        <w:pStyle w:val="Heading3"/>
        <w:spacing w:after="360"/>
        <w:ind w:left="1002"/>
      </w:pPr>
      <w:r>
        <w:t>Occupational Segregation</w:t>
      </w:r>
    </w:p>
    <w:p w14:paraId="710EC2B2" w14:textId="2E663F0C" w:rsidR="00FC02BB" w:rsidRPr="00A05B69" w:rsidRDefault="00FC02BB" w:rsidP="00F5176F">
      <w:pPr>
        <w:spacing w:line="360" w:lineRule="auto"/>
        <w:ind w:left="426"/>
        <w:rPr>
          <w:rFonts w:ascii="Arial" w:hAnsi="Arial" w:cs="Arial"/>
          <w:sz w:val="24"/>
          <w:szCs w:val="24"/>
        </w:rPr>
      </w:pPr>
      <w:r w:rsidRPr="00A05B69">
        <w:rPr>
          <w:rFonts w:ascii="Arial" w:hAnsi="Arial" w:cs="Arial"/>
          <w:sz w:val="24"/>
          <w:szCs w:val="24"/>
        </w:rPr>
        <w:t>Total number of staff in pay point broken down by gender.</w:t>
      </w:r>
      <w:r w:rsidR="004077F3">
        <w:rPr>
          <w:rFonts w:ascii="Arial" w:hAnsi="Arial" w:cs="Arial"/>
          <w:sz w:val="24"/>
          <w:szCs w:val="24"/>
        </w:rPr>
        <w:t xml:space="preserve"> </w:t>
      </w:r>
      <w:r w:rsidR="004077F3" w:rsidRPr="00A05B69">
        <w:rPr>
          <w:rFonts w:ascii="Arial" w:hAnsi="Arial" w:cs="Arial"/>
          <w:sz w:val="24"/>
          <w:szCs w:val="24"/>
        </w:rPr>
        <w:t>An asterisk signifies fewer than 6 staff in each category.</w:t>
      </w:r>
    </w:p>
    <w:tbl>
      <w:tblPr>
        <w:tblW w:w="5381" w:type="dxa"/>
        <w:tblInd w:w="720" w:type="dxa"/>
        <w:tblLayout w:type="fixed"/>
        <w:tblCellMar>
          <w:top w:w="15" w:type="dxa"/>
          <w:bottom w:w="15" w:type="dxa"/>
        </w:tblCellMar>
        <w:tblLook w:val="04A0" w:firstRow="1" w:lastRow="0" w:firstColumn="1" w:lastColumn="0" w:noHBand="0" w:noVBand="1"/>
        <w:tblCaption w:val="Breakdown of total number of staff at each pay point by gender."/>
        <w:tblDescription w:val="This table shows a breakdown of number of staff, by gender, at each pay point."/>
      </w:tblPr>
      <w:tblGrid>
        <w:gridCol w:w="1555"/>
        <w:gridCol w:w="1913"/>
        <w:gridCol w:w="1913"/>
      </w:tblGrid>
      <w:tr w:rsidR="00FC02BB" w:rsidRPr="00743B67" w14:paraId="4B168A0A" w14:textId="77777777" w:rsidTr="00F5176F">
        <w:trPr>
          <w:cantSplit/>
          <w:trHeight w:val="300"/>
          <w:tblHead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5021C5" w14:textId="77777777" w:rsidR="00FC02BB" w:rsidRPr="00743B67" w:rsidRDefault="00FC02BB" w:rsidP="004E29BE">
            <w:pPr>
              <w:spacing w:line="240" w:lineRule="auto"/>
              <w:rPr>
                <w:rFonts w:ascii="Arial" w:eastAsia="Times New Roman" w:hAnsi="Arial" w:cs="Arial"/>
                <w:b/>
                <w:bCs/>
                <w:color w:val="000000"/>
                <w:sz w:val="24"/>
                <w:szCs w:val="24"/>
                <w:lang w:eastAsia="en-GB"/>
              </w:rPr>
            </w:pPr>
            <w:r w:rsidRPr="00743B67">
              <w:rPr>
                <w:rFonts w:ascii="Arial" w:eastAsia="Times New Roman" w:hAnsi="Arial" w:cs="Arial"/>
                <w:b/>
                <w:bCs/>
                <w:color w:val="000000"/>
                <w:sz w:val="24"/>
                <w:szCs w:val="24"/>
                <w:lang w:eastAsia="en-GB"/>
              </w:rPr>
              <w:t>Pay Point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2C6D31" w14:textId="77777777" w:rsidR="00FC02BB" w:rsidRPr="00743B67" w:rsidRDefault="00FC02BB" w:rsidP="004E29BE">
            <w:pPr>
              <w:spacing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Female</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65B67D" w14:textId="77777777" w:rsidR="00FC02BB" w:rsidRPr="00743B67" w:rsidRDefault="00FC02BB" w:rsidP="004E29BE">
            <w:pPr>
              <w:spacing w:line="240" w:lineRule="auto"/>
              <w:rPr>
                <w:rFonts w:ascii="Arial" w:eastAsia="Times New Roman" w:hAnsi="Arial" w:cs="Arial"/>
                <w:b/>
                <w:bCs/>
                <w:color w:val="000000"/>
                <w:sz w:val="24"/>
                <w:szCs w:val="24"/>
                <w:lang w:eastAsia="en-GB"/>
              </w:rPr>
            </w:pPr>
            <w:r w:rsidRPr="00743B67">
              <w:rPr>
                <w:rFonts w:ascii="Arial" w:eastAsia="Times New Roman" w:hAnsi="Arial" w:cs="Arial"/>
                <w:b/>
                <w:bCs/>
                <w:color w:val="000000"/>
                <w:sz w:val="24"/>
                <w:szCs w:val="24"/>
                <w:lang w:eastAsia="en-GB"/>
              </w:rPr>
              <w:t>M</w:t>
            </w:r>
            <w:r>
              <w:rPr>
                <w:rFonts w:ascii="Arial" w:eastAsia="Times New Roman" w:hAnsi="Arial" w:cs="Arial"/>
                <w:b/>
                <w:bCs/>
                <w:color w:val="000000"/>
                <w:sz w:val="24"/>
                <w:szCs w:val="24"/>
                <w:lang w:eastAsia="en-GB"/>
              </w:rPr>
              <w:t>ale</w:t>
            </w:r>
          </w:p>
        </w:tc>
      </w:tr>
      <w:tr w:rsidR="00FC02BB" w:rsidRPr="00743B67" w14:paraId="5A6CB100"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BA770D"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A</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760A43"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10</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746C54"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6</w:t>
            </w:r>
          </w:p>
        </w:tc>
      </w:tr>
      <w:tr w:rsidR="00FC02BB" w:rsidRPr="00743B67" w14:paraId="0839CADF"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F28B7"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lastRenderedPageBreak/>
              <w:t>B</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59B48C" w14:textId="2A4CD057" w:rsidR="00FC02BB" w:rsidRPr="00743B67" w:rsidRDefault="008B466C"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701DF4"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9</w:t>
            </w:r>
          </w:p>
        </w:tc>
      </w:tr>
      <w:tr w:rsidR="00FC02BB" w:rsidRPr="00743B67" w14:paraId="54F2991F"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288D74"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C</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C756B6"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18</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56471B"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35</w:t>
            </w:r>
          </w:p>
        </w:tc>
      </w:tr>
      <w:tr w:rsidR="00FC02BB" w:rsidRPr="00743B67" w14:paraId="7604064D"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90A95"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D</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47EB8A"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23</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23FF3F"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10</w:t>
            </w:r>
          </w:p>
        </w:tc>
      </w:tr>
      <w:tr w:rsidR="00FC02BB" w:rsidRPr="00743B67" w14:paraId="0215E4AD"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729FE7"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E</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6D11FF"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44</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583C81"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12</w:t>
            </w:r>
          </w:p>
        </w:tc>
      </w:tr>
      <w:tr w:rsidR="00FC02BB" w:rsidRPr="00743B67" w14:paraId="235F8977"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F28316"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F</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9BAC5A"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23</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2FBC81"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26</w:t>
            </w:r>
          </w:p>
        </w:tc>
      </w:tr>
      <w:tr w:rsidR="00FC02BB" w:rsidRPr="00743B67" w14:paraId="15EBA359"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296396"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G</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DE44AB"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19</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FCF910"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11</w:t>
            </w:r>
          </w:p>
        </w:tc>
      </w:tr>
      <w:tr w:rsidR="00FC02BB" w:rsidRPr="00743B67" w14:paraId="70AFA5CC" w14:textId="77777777" w:rsidTr="00F5176F">
        <w:trPr>
          <w:cantSplit/>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E63A38"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H</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542241"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31</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B2DC06"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16</w:t>
            </w:r>
          </w:p>
        </w:tc>
      </w:tr>
      <w:tr w:rsidR="00FC02BB" w:rsidRPr="00743B67" w14:paraId="1136580C"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78783A"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I</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A8F8F3"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12</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635EBD"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9</w:t>
            </w:r>
          </w:p>
        </w:tc>
      </w:tr>
      <w:tr w:rsidR="00FC02BB" w:rsidRPr="00743B67" w14:paraId="03604A61"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DC8099"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J</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3E6F48" w14:textId="53A626C2" w:rsidR="00FC02BB" w:rsidRPr="00743B67" w:rsidRDefault="008B466C"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40072F" w14:textId="2829C123" w:rsidR="00FC02BB" w:rsidRPr="00743B67" w:rsidRDefault="008B466C"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r>
      <w:tr w:rsidR="00FC02BB" w:rsidRPr="00743B67" w14:paraId="189156F3"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121679"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K</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F4F260" w14:textId="64E31B54" w:rsidR="00FC02BB" w:rsidRPr="00743B67" w:rsidRDefault="008B466C"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034597" w14:textId="779C4785" w:rsidR="00FC02BB" w:rsidRPr="00743B67" w:rsidRDefault="008B466C"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r>
      <w:tr w:rsidR="00FC02BB" w:rsidRPr="00743B67" w14:paraId="7D0B0612"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C15863"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68806F"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0</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13CF77" w14:textId="1A28907C" w:rsidR="00FC02BB" w:rsidRPr="00743B67" w:rsidRDefault="008B466C"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r>
      <w:tr w:rsidR="00FC02BB" w:rsidRPr="00743B67" w14:paraId="333CEC30" w14:textId="77777777" w:rsidTr="00F5176F">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F4D01C"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Personal Contract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E0877C" w14:textId="0603C21B" w:rsidR="00FC02BB" w:rsidRPr="00743B67" w:rsidRDefault="008B466C"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BA5433"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FC02BB" w:rsidRPr="00743B67" w14:paraId="21DE0A38" w14:textId="77777777" w:rsidTr="00F5176F">
        <w:trPr>
          <w:trHeight w:val="300"/>
        </w:trPr>
        <w:tc>
          <w:tcPr>
            <w:tcW w:w="1555" w:type="dxa"/>
            <w:tcBorders>
              <w:top w:val="nil"/>
              <w:left w:val="nil"/>
              <w:bottom w:val="nil"/>
              <w:right w:val="nil"/>
            </w:tcBorders>
            <w:shd w:val="clear" w:color="auto" w:fill="FFFFFF" w:themeFill="background1"/>
            <w:noWrap/>
            <w:vAlign w:val="bottom"/>
            <w:hideMark/>
          </w:tcPr>
          <w:p w14:paraId="433DC81A" w14:textId="77777777" w:rsidR="00FC02BB" w:rsidRPr="00743B67" w:rsidRDefault="00FC02BB" w:rsidP="004E29BE">
            <w:pPr>
              <w:spacing w:line="240" w:lineRule="auto"/>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Grand Total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325F0B"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190</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74FB6C" w14:textId="77777777" w:rsidR="00FC02BB" w:rsidRPr="00743B67" w:rsidRDefault="00FC02BB" w:rsidP="004E29BE">
            <w:pPr>
              <w:spacing w:line="240" w:lineRule="auto"/>
              <w:jc w:val="right"/>
              <w:rPr>
                <w:rFonts w:ascii="Arial" w:eastAsia="Times New Roman" w:hAnsi="Arial" w:cs="Arial"/>
                <w:color w:val="000000"/>
                <w:sz w:val="24"/>
                <w:szCs w:val="24"/>
                <w:lang w:eastAsia="en-GB"/>
              </w:rPr>
            </w:pPr>
            <w:r w:rsidRPr="00743B67">
              <w:rPr>
                <w:rFonts w:ascii="Arial" w:eastAsia="Times New Roman" w:hAnsi="Arial" w:cs="Arial"/>
                <w:color w:val="000000"/>
                <w:sz w:val="24"/>
                <w:szCs w:val="24"/>
                <w:lang w:eastAsia="en-GB"/>
              </w:rPr>
              <w:t>137</w:t>
            </w:r>
          </w:p>
        </w:tc>
      </w:tr>
    </w:tbl>
    <w:p w14:paraId="5E3AD1B8" w14:textId="77777777" w:rsidR="00FC02BB" w:rsidRPr="00A05B69" w:rsidRDefault="00FC02BB" w:rsidP="00FC02BB">
      <w:pPr>
        <w:rPr>
          <w:rFonts w:ascii="Arial" w:hAnsi="Arial" w:cs="Arial"/>
          <w:sz w:val="24"/>
          <w:szCs w:val="24"/>
        </w:rPr>
      </w:pPr>
    </w:p>
    <w:p w14:paraId="118C75B6" w14:textId="77777777" w:rsidR="00FC02BB" w:rsidRPr="00A05B69" w:rsidRDefault="00FC02BB" w:rsidP="004353E9">
      <w:pPr>
        <w:spacing w:line="360" w:lineRule="auto"/>
        <w:ind w:left="360"/>
        <w:rPr>
          <w:rFonts w:ascii="Arial" w:hAnsi="Arial" w:cs="Arial"/>
          <w:b/>
          <w:bCs/>
          <w:sz w:val="24"/>
          <w:szCs w:val="24"/>
        </w:rPr>
      </w:pPr>
      <w:r w:rsidRPr="00A05B69">
        <w:rPr>
          <w:rFonts w:ascii="Arial" w:hAnsi="Arial" w:cs="Arial"/>
          <w:b/>
          <w:bCs/>
          <w:sz w:val="24"/>
          <w:szCs w:val="24"/>
        </w:rPr>
        <w:t>Breakdown by broad functional categories:</w:t>
      </w:r>
    </w:p>
    <w:p w14:paraId="548C6FE1" w14:textId="77777777" w:rsidR="00FC02BB" w:rsidRPr="00A05B69" w:rsidRDefault="00FC02BB" w:rsidP="004353E9">
      <w:pPr>
        <w:pStyle w:val="ListParagraph"/>
        <w:numPr>
          <w:ilvl w:val="0"/>
          <w:numId w:val="22"/>
        </w:numPr>
        <w:spacing w:line="360" w:lineRule="auto"/>
        <w:ind w:left="1080"/>
        <w:rPr>
          <w:rFonts w:ascii="Arial" w:hAnsi="Arial" w:cs="Arial"/>
          <w:sz w:val="24"/>
        </w:rPr>
      </w:pPr>
      <w:r w:rsidRPr="00A05B69">
        <w:rPr>
          <w:rFonts w:ascii="Arial" w:hAnsi="Arial" w:cs="Arial"/>
          <w:sz w:val="24"/>
        </w:rPr>
        <w:t>Administration (38 staff)</w:t>
      </w:r>
    </w:p>
    <w:p w14:paraId="2AACDD63" w14:textId="77777777" w:rsidR="00FC02BB" w:rsidRPr="00A05B69" w:rsidRDefault="00FC02BB" w:rsidP="004353E9">
      <w:pPr>
        <w:pStyle w:val="ListParagraph"/>
        <w:numPr>
          <w:ilvl w:val="0"/>
          <w:numId w:val="22"/>
        </w:numPr>
        <w:spacing w:line="360" w:lineRule="auto"/>
        <w:ind w:left="1080"/>
        <w:rPr>
          <w:rFonts w:ascii="Arial" w:hAnsi="Arial" w:cs="Arial"/>
          <w:sz w:val="24"/>
        </w:rPr>
      </w:pPr>
      <w:r w:rsidRPr="00A05B69">
        <w:rPr>
          <w:rFonts w:ascii="Arial" w:hAnsi="Arial" w:cs="Arial"/>
          <w:sz w:val="24"/>
        </w:rPr>
        <w:t>Library (158 staff)</w:t>
      </w:r>
    </w:p>
    <w:p w14:paraId="44B5DFDA" w14:textId="77777777" w:rsidR="00FC02BB" w:rsidRPr="00A05B69" w:rsidRDefault="00FC02BB" w:rsidP="004353E9">
      <w:pPr>
        <w:pStyle w:val="ListParagraph"/>
        <w:numPr>
          <w:ilvl w:val="0"/>
          <w:numId w:val="22"/>
        </w:numPr>
        <w:spacing w:line="360" w:lineRule="auto"/>
        <w:ind w:left="1080"/>
        <w:rPr>
          <w:rFonts w:ascii="Arial" w:hAnsi="Arial" w:cs="Arial"/>
          <w:sz w:val="24"/>
        </w:rPr>
      </w:pPr>
      <w:r w:rsidRPr="00A05B69">
        <w:rPr>
          <w:rFonts w:ascii="Arial" w:hAnsi="Arial" w:cs="Arial"/>
          <w:sz w:val="24"/>
        </w:rPr>
        <w:t>Support (87 staff)</w:t>
      </w:r>
    </w:p>
    <w:p w14:paraId="10599394" w14:textId="77777777" w:rsidR="00FC02BB" w:rsidRPr="00A05B69" w:rsidRDefault="00FC02BB" w:rsidP="004353E9">
      <w:pPr>
        <w:pStyle w:val="ListParagraph"/>
        <w:numPr>
          <w:ilvl w:val="0"/>
          <w:numId w:val="22"/>
        </w:numPr>
        <w:spacing w:line="360" w:lineRule="auto"/>
        <w:ind w:left="1080"/>
        <w:rPr>
          <w:rFonts w:ascii="Arial" w:hAnsi="Arial" w:cs="Arial"/>
          <w:sz w:val="24"/>
        </w:rPr>
      </w:pPr>
      <w:r w:rsidRPr="00A05B69">
        <w:rPr>
          <w:rFonts w:ascii="Arial" w:hAnsi="Arial" w:cs="Arial"/>
          <w:sz w:val="24"/>
        </w:rPr>
        <w:t>Technical (</w:t>
      </w:r>
      <w:r>
        <w:rPr>
          <w:rFonts w:ascii="Arial" w:hAnsi="Arial" w:cs="Arial"/>
          <w:sz w:val="24"/>
        </w:rPr>
        <w:t>4</w:t>
      </w:r>
      <w:r w:rsidRPr="00A05B69">
        <w:rPr>
          <w:rFonts w:ascii="Arial" w:hAnsi="Arial" w:cs="Arial"/>
          <w:sz w:val="24"/>
        </w:rPr>
        <w:t>4 staff)</w:t>
      </w:r>
    </w:p>
    <w:p w14:paraId="577F3F06" w14:textId="77777777" w:rsidR="00FC02BB" w:rsidRDefault="00FC02BB" w:rsidP="004353E9">
      <w:pPr>
        <w:spacing w:line="360" w:lineRule="auto"/>
        <w:ind w:left="360"/>
        <w:rPr>
          <w:rFonts w:ascii="Arial" w:hAnsi="Arial" w:cs="Arial"/>
          <w:b/>
          <w:bCs/>
          <w:sz w:val="24"/>
          <w:szCs w:val="24"/>
        </w:rPr>
      </w:pPr>
      <w:r>
        <w:rPr>
          <w:rFonts w:ascii="Arial" w:hAnsi="Arial" w:cs="Arial"/>
          <w:b/>
          <w:bCs/>
          <w:sz w:val="24"/>
          <w:szCs w:val="24"/>
        </w:rPr>
        <w:br w:type="page"/>
      </w:r>
    </w:p>
    <w:p w14:paraId="47A1B41A" w14:textId="76383BB8" w:rsidR="00FC02BB" w:rsidRPr="00A05B69" w:rsidRDefault="00FC02BB" w:rsidP="004353E9">
      <w:pPr>
        <w:spacing w:line="360" w:lineRule="auto"/>
        <w:ind w:left="720"/>
        <w:rPr>
          <w:rFonts w:ascii="Arial" w:hAnsi="Arial" w:cs="Arial"/>
          <w:sz w:val="24"/>
          <w:szCs w:val="24"/>
        </w:rPr>
      </w:pPr>
      <w:r w:rsidRPr="00A05B69">
        <w:rPr>
          <w:rFonts w:ascii="Arial" w:hAnsi="Arial" w:cs="Arial"/>
          <w:b/>
          <w:bCs/>
          <w:sz w:val="24"/>
          <w:szCs w:val="24"/>
        </w:rPr>
        <w:lastRenderedPageBreak/>
        <w:t xml:space="preserve">Administration: </w:t>
      </w:r>
      <w:r w:rsidRPr="00A05B69">
        <w:rPr>
          <w:rFonts w:ascii="Arial" w:hAnsi="Arial" w:cs="Arial"/>
          <w:sz w:val="24"/>
          <w:szCs w:val="24"/>
        </w:rPr>
        <w:t>total number of staff in administration function broken down by pay point and gender.</w:t>
      </w:r>
      <w:r w:rsidRPr="00A05B69">
        <w:rPr>
          <w:rFonts w:ascii="Arial" w:hAnsi="Arial" w:cs="Arial"/>
          <w:b/>
          <w:bCs/>
          <w:sz w:val="24"/>
          <w:szCs w:val="24"/>
        </w:rPr>
        <w:t xml:space="preserve"> </w:t>
      </w:r>
      <w:r w:rsidRPr="00A05B69">
        <w:rPr>
          <w:rFonts w:ascii="Arial" w:hAnsi="Arial" w:cs="Arial"/>
          <w:sz w:val="24"/>
          <w:szCs w:val="24"/>
        </w:rPr>
        <w:t xml:space="preserve">An asterisk signifies fewer than </w:t>
      </w:r>
      <w:r w:rsidR="00F44298">
        <w:rPr>
          <w:rFonts w:ascii="Arial" w:hAnsi="Arial" w:cs="Arial"/>
          <w:sz w:val="24"/>
          <w:szCs w:val="24"/>
        </w:rPr>
        <w:t>six</w:t>
      </w:r>
      <w:r w:rsidRPr="00A05B69">
        <w:rPr>
          <w:rFonts w:ascii="Arial" w:hAnsi="Arial" w:cs="Arial"/>
          <w:sz w:val="24"/>
          <w:szCs w:val="24"/>
        </w:rPr>
        <w:t xml:space="preserve"> staff in each category.</w:t>
      </w:r>
    </w:p>
    <w:tbl>
      <w:tblPr>
        <w:tblW w:w="5382" w:type="dxa"/>
        <w:tblInd w:w="720" w:type="dxa"/>
        <w:tblLayout w:type="fixed"/>
        <w:tblCellMar>
          <w:top w:w="15" w:type="dxa"/>
          <w:bottom w:w="15" w:type="dxa"/>
        </w:tblCellMar>
        <w:tblLook w:val="04A0" w:firstRow="1" w:lastRow="0" w:firstColumn="1" w:lastColumn="0" w:noHBand="0" w:noVBand="1"/>
        <w:tblCaption w:val="Breakdown of staff classed as administrative function by pay point and gender."/>
        <w:tblDescription w:val="Numbers of staff classed as administrative in role are fairly small (38 in total)but the vast majority (31 staff) are female."/>
      </w:tblPr>
      <w:tblGrid>
        <w:gridCol w:w="1555"/>
        <w:gridCol w:w="1913"/>
        <w:gridCol w:w="1914"/>
      </w:tblGrid>
      <w:tr w:rsidR="00FC02BB" w:rsidRPr="005D67A9" w14:paraId="664138E9" w14:textId="77777777" w:rsidTr="004353E9">
        <w:trPr>
          <w:cantSplit/>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872B01" w14:textId="77777777" w:rsidR="00FC02BB" w:rsidRPr="005D67A9" w:rsidRDefault="00FC02BB" w:rsidP="004E29BE">
            <w:pPr>
              <w:spacing w:line="240" w:lineRule="auto"/>
              <w:rPr>
                <w:rFonts w:ascii="Arial" w:eastAsia="Times New Roman" w:hAnsi="Arial" w:cs="Arial"/>
                <w:b/>
                <w:bCs/>
                <w:color w:val="000000"/>
                <w:sz w:val="24"/>
                <w:szCs w:val="24"/>
                <w:lang w:eastAsia="en-GB"/>
              </w:rPr>
            </w:pPr>
            <w:r w:rsidRPr="005D67A9">
              <w:rPr>
                <w:rFonts w:ascii="Arial" w:eastAsia="Times New Roman" w:hAnsi="Arial" w:cs="Arial"/>
                <w:b/>
                <w:bCs/>
                <w:color w:val="000000"/>
                <w:sz w:val="24"/>
                <w:szCs w:val="24"/>
                <w:lang w:eastAsia="en-GB"/>
              </w:rPr>
              <w:t>Pay Point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898BDF" w14:textId="77777777" w:rsidR="00FC02BB" w:rsidRPr="005D67A9" w:rsidRDefault="00FC02BB" w:rsidP="004E29BE">
            <w:pPr>
              <w:spacing w:line="240" w:lineRule="auto"/>
              <w:rPr>
                <w:rFonts w:ascii="Arial" w:eastAsia="Times New Roman" w:hAnsi="Arial" w:cs="Arial"/>
                <w:b/>
                <w:bCs/>
                <w:color w:val="000000"/>
                <w:sz w:val="24"/>
                <w:szCs w:val="24"/>
                <w:lang w:eastAsia="en-GB"/>
              </w:rPr>
            </w:pPr>
            <w:r w:rsidRPr="005D67A9">
              <w:rPr>
                <w:rFonts w:ascii="Arial" w:eastAsia="Times New Roman" w:hAnsi="Arial" w:cs="Arial"/>
                <w:b/>
                <w:bCs/>
                <w:color w:val="000000"/>
                <w:sz w:val="24"/>
                <w:szCs w:val="24"/>
                <w:lang w:eastAsia="en-GB"/>
              </w:rPr>
              <w:t>F</w:t>
            </w:r>
            <w:r>
              <w:rPr>
                <w:rFonts w:ascii="Arial" w:eastAsia="Times New Roman" w:hAnsi="Arial" w:cs="Arial"/>
                <w:b/>
                <w:bCs/>
                <w:color w:val="000000"/>
                <w:sz w:val="24"/>
                <w:szCs w:val="24"/>
                <w:lang w:eastAsia="en-GB"/>
              </w:rPr>
              <w:t>emale</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C7C0EF" w14:textId="77777777" w:rsidR="00FC02BB" w:rsidRPr="005D67A9" w:rsidRDefault="00FC02BB" w:rsidP="004E29BE">
            <w:pPr>
              <w:spacing w:line="240" w:lineRule="auto"/>
              <w:rPr>
                <w:rFonts w:ascii="Arial" w:eastAsia="Times New Roman" w:hAnsi="Arial" w:cs="Arial"/>
                <w:b/>
                <w:bCs/>
                <w:color w:val="000000"/>
                <w:sz w:val="24"/>
                <w:szCs w:val="24"/>
                <w:lang w:eastAsia="en-GB"/>
              </w:rPr>
            </w:pPr>
            <w:r w:rsidRPr="005D67A9">
              <w:rPr>
                <w:rFonts w:ascii="Arial" w:eastAsia="Times New Roman" w:hAnsi="Arial" w:cs="Arial"/>
                <w:b/>
                <w:bCs/>
                <w:color w:val="000000"/>
                <w:sz w:val="24"/>
                <w:szCs w:val="24"/>
                <w:lang w:eastAsia="en-GB"/>
              </w:rPr>
              <w:t>M</w:t>
            </w:r>
            <w:r>
              <w:rPr>
                <w:rFonts w:ascii="Arial" w:eastAsia="Times New Roman" w:hAnsi="Arial" w:cs="Arial"/>
                <w:b/>
                <w:bCs/>
                <w:color w:val="000000"/>
                <w:sz w:val="24"/>
                <w:szCs w:val="24"/>
                <w:lang w:eastAsia="en-GB"/>
              </w:rPr>
              <w:t>ale</w:t>
            </w:r>
          </w:p>
        </w:tc>
      </w:tr>
      <w:tr w:rsidR="00FC02BB" w:rsidRPr="005D67A9" w14:paraId="56BB0C58"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31234D"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A</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2426F3"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71A5C"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r>
      <w:tr w:rsidR="00FC02BB" w:rsidRPr="005D67A9" w14:paraId="31BA8290"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D56C66"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B</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AC7C7D"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30B5C7"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r>
      <w:tr w:rsidR="00FC02BB" w:rsidRPr="005D67A9" w14:paraId="0860B0FE"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2F9E09"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C</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CEA34C"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5B8742"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r>
      <w:tr w:rsidR="00FC02BB" w:rsidRPr="005D67A9" w14:paraId="46F8DC73"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72B4BA"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D</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8BFCBD"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6BCF34"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r>
      <w:tr w:rsidR="00FC02BB" w:rsidRPr="005D67A9" w14:paraId="2EBDAB9D"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2E0A75"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E</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540CD0"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6</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7C4708"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r>
      <w:tr w:rsidR="00FC02BB" w:rsidRPr="005D67A9" w14:paraId="2A6FC64B"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6D783B"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F</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AA533D"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4822E7"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r>
      <w:tr w:rsidR="00FC02BB" w:rsidRPr="005D67A9" w14:paraId="1622E4A1"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704F0"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G</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252EED"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85F55F"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r>
      <w:tr w:rsidR="00FC02BB" w:rsidRPr="005D67A9" w14:paraId="5246085D"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A9A0EB"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H</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8F4C8F"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7</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78E715"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r>
      <w:tr w:rsidR="00FC02BB" w:rsidRPr="005D67A9" w14:paraId="13074F4E"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BBBBD0"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I</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210736"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1E64A0"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r>
      <w:tr w:rsidR="00FC02BB" w:rsidRPr="005D67A9" w14:paraId="4479FD13"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7A1C82"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J</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A47168"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9F75E1"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r>
      <w:tr w:rsidR="00FC02BB" w:rsidRPr="005D67A9" w14:paraId="33A592A0"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EE8E8F"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K</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DFB075"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814E4D"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0</w:t>
            </w:r>
          </w:p>
        </w:tc>
      </w:tr>
      <w:tr w:rsidR="00FC02BB" w:rsidRPr="005D67A9" w14:paraId="0FD17345"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F6D5DE"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77AC5F" w14:textId="77777777" w:rsidR="00FC02BB" w:rsidRPr="005D67A9" w:rsidRDefault="00FC02BB" w:rsidP="004E29BE">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1C82C3"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w:t>
            </w:r>
          </w:p>
        </w:tc>
      </w:tr>
      <w:tr w:rsidR="00FC02BB" w:rsidRPr="005D67A9" w14:paraId="58FD8DEE"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3FDE6D"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Personal Contract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44FCED" w14:textId="77777777" w:rsidR="00FC02BB" w:rsidRPr="005D67A9" w:rsidRDefault="00FC02BB" w:rsidP="004E29BE">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A7D75C" w14:textId="77777777" w:rsidR="00FC02BB" w:rsidRPr="005D67A9" w:rsidRDefault="00FC02BB" w:rsidP="004E29BE">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FC02BB" w:rsidRPr="005D67A9" w14:paraId="5DAAF778"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3AD56E" w14:textId="77777777" w:rsidR="00FC02BB" w:rsidRPr="005D67A9" w:rsidRDefault="00FC02BB" w:rsidP="004E29BE">
            <w:pPr>
              <w:spacing w:line="240" w:lineRule="auto"/>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Grand Total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1A9B00"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31</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B9381F" w14:textId="77777777" w:rsidR="00FC02BB" w:rsidRPr="005D67A9" w:rsidRDefault="00FC02BB" w:rsidP="004E29BE">
            <w:pPr>
              <w:spacing w:line="240" w:lineRule="auto"/>
              <w:jc w:val="right"/>
              <w:rPr>
                <w:rFonts w:ascii="Arial" w:eastAsia="Times New Roman" w:hAnsi="Arial" w:cs="Arial"/>
                <w:color w:val="000000"/>
                <w:sz w:val="24"/>
                <w:szCs w:val="24"/>
                <w:lang w:eastAsia="en-GB"/>
              </w:rPr>
            </w:pPr>
            <w:r w:rsidRPr="005D67A9">
              <w:rPr>
                <w:rFonts w:ascii="Arial" w:eastAsia="Times New Roman" w:hAnsi="Arial" w:cs="Arial"/>
                <w:color w:val="000000"/>
                <w:sz w:val="24"/>
                <w:szCs w:val="24"/>
                <w:lang w:eastAsia="en-GB"/>
              </w:rPr>
              <w:t>7</w:t>
            </w:r>
          </w:p>
        </w:tc>
      </w:tr>
    </w:tbl>
    <w:p w14:paraId="02E49A54" w14:textId="77777777" w:rsidR="00FC02BB" w:rsidRPr="00A05B69" w:rsidRDefault="00FC02BB" w:rsidP="00FC02BB">
      <w:pPr>
        <w:rPr>
          <w:rFonts w:ascii="Arial" w:hAnsi="Arial" w:cs="Arial"/>
          <w:sz w:val="24"/>
          <w:szCs w:val="24"/>
        </w:rPr>
      </w:pPr>
    </w:p>
    <w:p w14:paraId="170132EE" w14:textId="2F19E7EF" w:rsidR="00FC02BB" w:rsidRPr="00A05B69" w:rsidRDefault="00FC02BB" w:rsidP="004353E9">
      <w:pPr>
        <w:spacing w:line="360" w:lineRule="auto"/>
        <w:ind w:left="720"/>
        <w:rPr>
          <w:rFonts w:ascii="Arial" w:hAnsi="Arial" w:cs="Arial"/>
          <w:sz w:val="24"/>
          <w:szCs w:val="24"/>
        </w:rPr>
      </w:pPr>
      <w:r w:rsidRPr="00A05B69">
        <w:rPr>
          <w:rFonts w:ascii="Arial" w:hAnsi="Arial" w:cs="Arial"/>
          <w:b/>
          <w:bCs/>
          <w:sz w:val="24"/>
          <w:szCs w:val="24"/>
        </w:rPr>
        <w:t>Library:</w:t>
      </w:r>
      <w:r w:rsidRPr="00A05B69">
        <w:rPr>
          <w:rFonts w:ascii="Arial" w:hAnsi="Arial" w:cs="Arial"/>
          <w:sz w:val="24"/>
          <w:szCs w:val="24"/>
        </w:rPr>
        <w:t xml:space="preserve"> total number of staff in library function broken down by pay point and gender. An asterisk signifies fewer than </w:t>
      </w:r>
      <w:r w:rsidR="00FE1A64">
        <w:rPr>
          <w:rFonts w:ascii="Arial" w:hAnsi="Arial" w:cs="Arial"/>
          <w:sz w:val="24"/>
          <w:szCs w:val="24"/>
        </w:rPr>
        <w:t>six</w:t>
      </w:r>
      <w:r w:rsidRPr="00A05B69">
        <w:rPr>
          <w:rFonts w:ascii="Arial" w:hAnsi="Arial" w:cs="Arial"/>
          <w:sz w:val="24"/>
          <w:szCs w:val="24"/>
        </w:rPr>
        <w:t xml:space="preserve"> staff in each category.</w:t>
      </w:r>
    </w:p>
    <w:tbl>
      <w:tblPr>
        <w:tblW w:w="5382" w:type="dxa"/>
        <w:tblInd w:w="720" w:type="dxa"/>
        <w:tblLayout w:type="fixed"/>
        <w:tblCellMar>
          <w:top w:w="15" w:type="dxa"/>
          <w:bottom w:w="15" w:type="dxa"/>
        </w:tblCellMar>
        <w:tblLook w:val="04A0" w:firstRow="1" w:lastRow="0" w:firstColumn="1" w:lastColumn="0" w:noHBand="0" w:noVBand="1"/>
        <w:tblCaption w:val="A breakdown of staff classified as belonging to a library function, by gender and pay point."/>
        <w:tblDescription w:val="There are a total of 158 staff in the Library function, 109 of them being female.  The greatest concentration of female staff in this function is in the middle grades, especially between pay point D and H.  the highest concentration of male staff (13 people) is at pay point F."/>
      </w:tblPr>
      <w:tblGrid>
        <w:gridCol w:w="1555"/>
        <w:gridCol w:w="1913"/>
        <w:gridCol w:w="1914"/>
      </w:tblGrid>
      <w:tr w:rsidR="00FC02BB" w:rsidRPr="00BA5CA6" w14:paraId="52A4ABD9" w14:textId="77777777" w:rsidTr="004353E9">
        <w:trPr>
          <w:cantSplit/>
          <w:trHeight w:val="300"/>
          <w:tblHead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0B8099" w14:textId="77777777" w:rsidR="00FC02BB" w:rsidRPr="00BA5CA6" w:rsidRDefault="00FC02BB" w:rsidP="004E29BE">
            <w:pPr>
              <w:spacing w:line="240" w:lineRule="auto"/>
              <w:rPr>
                <w:rFonts w:ascii="Arial" w:eastAsia="Times New Roman" w:hAnsi="Arial" w:cs="Arial"/>
                <w:b/>
                <w:bCs/>
                <w:color w:val="000000"/>
                <w:sz w:val="24"/>
                <w:szCs w:val="24"/>
                <w:lang w:eastAsia="en-GB"/>
              </w:rPr>
            </w:pPr>
            <w:r w:rsidRPr="00BA5CA6">
              <w:rPr>
                <w:rFonts w:ascii="Arial" w:eastAsia="Times New Roman" w:hAnsi="Arial" w:cs="Arial"/>
                <w:b/>
                <w:bCs/>
                <w:color w:val="000000"/>
                <w:sz w:val="24"/>
                <w:szCs w:val="24"/>
                <w:lang w:eastAsia="en-GB"/>
              </w:rPr>
              <w:t>Pay Point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513789" w14:textId="77777777" w:rsidR="00FC02BB" w:rsidRPr="00BA5CA6" w:rsidRDefault="00FC02BB" w:rsidP="004E29BE">
            <w:pPr>
              <w:spacing w:line="240" w:lineRule="auto"/>
              <w:rPr>
                <w:rFonts w:ascii="Arial" w:eastAsia="Times New Roman" w:hAnsi="Arial" w:cs="Arial"/>
                <w:b/>
                <w:bCs/>
                <w:color w:val="000000"/>
                <w:sz w:val="24"/>
                <w:szCs w:val="24"/>
                <w:lang w:eastAsia="en-GB"/>
              </w:rPr>
            </w:pPr>
            <w:r w:rsidRPr="00BA5CA6">
              <w:rPr>
                <w:rFonts w:ascii="Arial" w:eastAsia="Times New Roman" w:hAnsi="Arial" w:cs="Arial"/>
                <w:b/>
                <w:bCs/>
                <w:color w:val="000000"/>
                <w:sz w:val="24"/>
                <w:szCs w:val="24"/>
                <w:lang w:eastAsia="en-GB"/>
              </w:rPr>
              <w:t>F</w:t>
            </w:r>
            <w:r>
              <w:rPr>
                <w:rFonts w:ascii="Arial" w:eastAsia="Times New Roman" w:hAnsi="Arial" w:cs="Arial"/>
                <w:b/>
                <w:bCs/>
                <w:color w:val="000000"/>
                <w:sz w:val="24"/>
                <w:szCs w:val="24"/>
                <w:lang w:eastAsia="en-GB"/>
              </w:rPr>
              <w:t>emale</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CC6754" w14:textId="77777777" w:rsidR="00FC02BB" w:rsidRPr="00BA5CA6" w:rsidRDefault="00FC02BB" w:rsidP="004E29BE">
            <w:pPr>
              <w:spacing w:line="240" w:lineRule="auto"/>
              <w:rPr>
                <w:rFonts w:ascii="Arial" w:eastAsia="Times New Roman" w:hAnsi="Arial" w:cs="Arial"/>
                <w:b/>
                <w:bCs/>
                <w:color w:val="000000"/>
                <w:sz w:val="24"/>
                <w:szCs w:val="24"/>
                <w:lang w:eastAsia="en-GB"/>
              </w:rPr>
            </w:pPr>
            <w:r w:rsidRPr="00BA5CA6">
              <w:rPr>
                <w:rFonts w:ascii="Arial" w:eastAsia="Times New Roman" w:hAnsi="Arial" w:cs="Arial"/>
                <w:b/>
                <w:bCs/>
                <w:color w:val="000000"/>
                <w:sz w:val="24"/>
                <w:szCs w:val="24"/>
                <w:lang w:eastAsia="en-GB"/>
              </w:rPr>
              <w:t>M</w:t>
            </w:r>
            <w:r>
              <w:rPr>
                <w:rFonts w:ascii="Arial" w:eastAsia="Times New Roman" w:hAnsi="Arial" w:cs="Arial"/>
                <w:b/>
                <w:bCs/>
                <w:color w:val="000000"/>
                <w:sz w:val="24"/>
                <w:szCs w:val="24"/>
                <w:lang w:eastAsia="en-GB"/>
              </w:rPr>
              <w:t>ale</w:t>
            </w:r>
          </w:p>
        </w:tc>
      </w:tr>
      <w:tr w:rsidR="00FC02BB" w:rsidRPr="00BA5CA6" w14:paraId="23B7A10D" w14:textId="77777777" w:rsidTr="004353E9">
        <w:trPr>
          <w:cantSplit/>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6195BA"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A</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B9B7A5"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C6FBD3"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0</w:t>
            </w:r>
          </w:p>
        </w:tc>
      </w:tr>
      <w:tr w:rsidR="00FC02BB" w:rsidRPr="00BA5CA6" w14:paraId="725F64D4"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AA2991"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B</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098235"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D4FF9F"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w:t>
            </w:r>
          </w:p>
        </w:tc>
      </w:tr>
      <w:tr w:rsidR="00FC02BB" w:rsidRPr="00BA5CA6" w14:paraId="27763834"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AC12B3"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C</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563644"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6CB55B"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0</w:t>
            </w:r>
          </w:p>
        </w:tc>
      </w:tr>
      <w:tr w:rsidR="00FC02BB" w:rsidRPr="00BA5CA6" w14:paraId="32C7514D"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56FC0D"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D</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1084C6"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13</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C251C2"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6</w:t>
            </w:r>
          </w:p>
        </w:tc>
      </w:tr>
      <w:tr w:rsidR="00FC02BB" w:rsidRPr="00BA5CA6" w14:paraId="6F69CC58"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86B7F0"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E</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4B382D"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33</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B6BC7D"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9</w:t>
            </w:r>
          </w:p>
        </w:tc>
      </w:tr>
      <w:tr w:rsidR="00FC02BB" w:rsidRPr="00BA5CA6" w14:paraId="0F2C3E08"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D14102"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F</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7B914"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18</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43F575"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13</w:t>
            </w:r>
          </w:p>
        </w:tc>
      </w:tr>
      <w:tr w:rsidR="00FC02BB" w:rsidRPr="00BA5CA6" w14:paraId="51A6DBC8"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54790C"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G</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B4876B"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16</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BBE757"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w:t>
            </w:r>
          </w:p>
        </w:tc>
      </w:tr>
      <w:tr w:rsidR="00FC02BB" w:rsidRPr="00BA5CA6" w14:paraId="39A87773"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4A6612"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lastRenderedPageBreak/>
              <w:t>H</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3A6EEC"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20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BE17EC"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9</w:t>
            </w:r>
          </w:p>
        </w:tc>
      </w:tr>
      <w:tr w:rsidR="00FC02BB" w:rsidRPr="00BA5CA6" w14:paraId="0A5C9223"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FB51E5"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I</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816CDF"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6</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3A8712"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w:t>
            </w:r>
          </w:p>
        </w:tc>
      </w:tr>
      <w:tr w:rsidR="00FC02BB" w:rsidRPr="00BA5CA6" w14:paraId="3B79080F"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5EFEF7"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J</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6810B1"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550A4D"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w:t>
            </w:r>
          </w:p>
        </w:tc>
      </w:tr>
      <w:tr w:rsidR="00FC02BB" w:rsidRPr="00BA5CA6" w14:paraId="4851FA94"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370A5B"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K</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9515E8"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763EBE"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w:t>
            </w:r>
          </w:p>
        </w:tc>
      </w:tr>
      <w:tr w:rsidR="00FC02BB" w:rsidRPr="00BA5CA6" w14:paraId="058E2A61"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06EDD7"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DEFE11"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C5850E"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FC02BB" w:rsidRPr="00BA5CA6" w14:paraId="10BCBD77"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FC845E"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Personal Contract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6EDC66"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09F9B0"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0</w:t>
            </w:r>
          </w:p>
        </w:tc>
      </w:tr>
      <w:tr w:rsidR="00FC02BB" w:rsidRPr="00BA5CA6" w14:paraId="2C35F47D"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BD409E" w14:textId="77777777" w:rsidR="00FC02BB" w:rsidRPr="00BA5CA6" w:rsidRDefault="00FC02BB" w:rsidP="004E29BE">
            <w:pPr>
              <w:spacing w:line="240" w:lineRule="auto"/>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Grand Total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64C4B0"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109</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DA853A" w14:textId="77777777" w:rsidR="00FC02BB" w:rsidRPr="00BA5CA6" w:rsidRDefault="00FC02BB" w:rsidP="004E29BE">
            <w:pPr>
              <w:spacing w:line="240" w:lineRule="auto"/>
              <w:jc w:val="right"/>
              <w:rPr>
                <w:rFonts w:ascii="Arial" w:eastAsia="Times New Roman" w:hAnsi="Arial" w:cs="Arial"/>
                <w:color w:val="000000"/>
                <w:sz w:val="24"/>
                <w:szCs w:val="24"/>
                <w:lang w:eastAsia="en-GB"/>
              </w:rPr>
            </w:pPr>
            <w:r w:rsidRPr="00BA5CA6">
              <w:rPr>
                <w:rFonts w:ascii="Arial" w:eastAsia="Times New Roman" w:hAnsi="Arial" w:cs="Arial"/>
                <w:color w:val="000000"/>
                <w:sz w:val="24"/>
                <w:szCs w:val="24"/>
                <w:lang w:eastAsia="en-GB"/>
              </w:rPr>
              <w:t>49</w:t>
            </w:r>
          </w:p>
        </w:tc>
      </w:tr>
    </w:tbl>
    <w:p w14:paraId="2CF120F9" w14:textId="77777777" w:rsidR="00FC02BB" w:rsidRPr="00A05B69" w:rsidRDefault="00FC02BB" w:rsidP="00FC02BB">
      <w:pPr>
        <w:rPr>
          <w:rFonts w:ascii="Arial" w:hAnsi="Arial" w:cs="Arial"/>
          <w:sz w:val="24"/>
          <w:szCs w:val="24"/>
        </w:rPr>
      </w:pPr>
    </w:p>
    <w:p w14:paraId="398AC7D3" w14:textId="77777777" w:rsidR="00FC02BB" w:rsidRDefault="00FC02BB" w:rsidP="00FC02BB">
      <w:pPr>
        <w:rPr>
          <w:rFonts w:ascii="Arial" w:hAnsi="Arial" w:cs="Arial"/>
          <w:b/>
          <w:bCs/>
          <w:sz w:val="24"/>
          <w:szCs w:val="24"/>
        </w:rPr>
      </w:pPr>
      <w:r>
        <w:rPr>
          <w:rFonts w:ascii="Arial" w:hAnsi="Arial" w:cs="Arial"/>
          <w:b/>
          <w:bCs/>
          <w:sz w:val="24"/>
          <w:szCs w:val="24"/>
        </w:rPr>
        <w:br w:type="page"/>
      </w:r>
    </w:p>
    <w:p w14:paraId="1C20BB8D" w14:textId="6358C9BE" w:rsidR="00FC02BB" w:rsidRPr="00A05B69" w:rsidRDefault="00FC02BB" w:rsidP="004353E9">
      <w:pPr>
        <w:spacing w:line="360" w:lineRule="auto"/>
        <w:ind w:left="720"/>
        <w:rPr>
          <w:rFonts w:ascii="Arial" w:hAnsi="Arial" w:cs="Arial"/>
          <w:sz w:val="24"/>
          <w:szCs w:val="24"/>
        </w:rPr>
      </w:pPr>
      <w:r w:rsidRPr="00A05B69">
        <w:rPr>
          <w:rFonts w:ascii="Arial" w:hAnsi="Arial" w:cs="Arial"/>
          <w:b/>
          <w:bCs/>
          <w:sz w:val="24"/>
          <w:szCs w:val="24"/>
        </w:rPr>
        <w:lastRenderedPageBreak/>
        <w:t>Support:</w:t>
      </w:r>
      <w:r w:rsidRPr="00A05B69">
        <w:rPr>
          <w:rFonts w:ascii="Arial" w:hAnsi="Arial" w:cs="Arial"/>
          <w:sz w:val="24"/>
          <w:szCs w:val="24"/>
        </w:rPr>
        <w:t xml:space="preserve"> total number of staff in support function broken down by pay point and gender.</w:t>
      </w:r>
      <w:r w:rsidRPr="00A05B69">
        <w:rPr>
          <w:rFonts w:ascii="Arial" w:hAnsi="Arial" w:cs="Arial"/>
          <w:b/>
          <w:bCs/>
          <w:sz w:val="24"/>
          <w:szCs w:val="24"/>
        </w:rPr>
        <w:t xml:space="preserve"> </w:t>
      </w:r>
      <w:r w:rsidRPr="00A05B69">
        <w:rPr>
          <w:rFonts w:ascii="Arial" w:hAnsi="Arial" w:cs="Arial"/>
          <w:sz w:val="24"/>
          <w:szCs w:val="24"/>
        </w:rPr>
        <w:t xml:space="preserve">An asterisk signifies fewer than </w:t>
      </w:r>
      <w:r w:rsidR="00FE1A64">
        <w:rPr>
          <w:rFonts w:ascii="Arial" w:hAnsi="Arial" w:cs="Arial"/>
          <w:sz w:val="24"/>
          <w:szCs w:val="24"/>
        </w:rPr>
        <w:t>six</w:t>
      </w:r>
      <w:r w:rsidRPr="00A05B69">
        <w:rPr>
          <w:rFonts w:ascii="Arial" w:hAnsi="Arial" w:cs="Arial"/>
          <w:sz w:val="24"/>
          <w:szCs w:val="24"/>
        </w:rPr>
        <w:t xml:space="preserve"> staff in each category.</w:t>
      </w:r>
    </w:p>
    <w:tbl>
      <w:tblPr>
        <w:tblW w:w="5382" w:type="dxa"/>
        <w:tblInd w:w="720" w:type="dxa"/>
        <w:tblLayout w:type="fixed"/>
        <w:tblCellMar>
          <w:top w:w="15" w:type="dxa"/>
          <w:bottom w:w="15" w:type="dxa"/>
        </w:tblCellMar>
        <w:tblLook w:val="04A0" w:firstRow="1" w:lastRow="0" w:firstColumn="1" w:lastColumn="0" w:noHBand="0" w:noVBand="1"/>
        <w:tblCaption w:val="Breakdown of staff in the support function by gender and pay point."/>
        <w:tblDescription w:val="Men outnumber women in the support function by 55 to 32. Most men in this function are at the lowest pay points A, B and C with much smaller numbers extending to points G, H and I.  Most women are at pay points A and C."/>
      </w:tblPr>
      <w:tblGrid>
        <w:gridCol w:w="1555"/>
        <w:gridCol w:w="1913"/>
        <w:gridCol w:w="1914"/>
      </w:tblGrid>
      <w:tr w:rsidR="00FC02BB" w:rsidRPr="00D510F1" w14:paraId="05E26D75" w14:textId="77777777" w:rsidTr="004353E9">
        <w:trPr>
          <w:cantSplit/>
          <w:trHeight w:val="300"/>
          <w:tblHead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C7D828" w14:textId="77777777" w:rsidR="00FC02BB" w:rsidRPr="00D510F1" w:rsidRDefault="00FC02BB" w:rsidP="004E29BE">
            <w:pPr>
              <w:spacing w:line="240" w:lineRule="auto"/>
              <w:rPr>
                <w:rFonts w:ascii="Arial" w:eastAsia="Times New Roman" w:hAnsi="Arial" w:cs="Arial"/>
                <w:b/>
                <w:bCs/>
                <w:color w:val="000000"/>
                <w:sz w:val="24"/>
                <w:szCs w:val="24"/>
                <w:lang w:eastAsia="en-GB"/>
              </w:rPr>
            </w:pPr>
            <w:r w:rsidRPr="00D510F1">
              <w:rPr>
                <w:rFonts w:ascii="Arial" w:eastAsia="Times New Roman" w:hAnsi="Arial" w:cs="Arial"/>
                <w:b/>
                <w:bCs/>
                <w:color w:val="000000"/>
                <w:sz w:val="24"/>
                <w:szCs w:val="24"/>
                <w:lang w:eastAsia="en-GB"/>
              </w:rPr>
              <w:t>Pay Point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BC3865" w14:textId="77777777" w:rsidR="00FC02BB" w:rsidRPr="00D510F1" w:rsidRDefault="00FC02BB" w:rsidP="004E29BE">
            <w:pPr>
              <w:spacing w:line="240" w:lineRule="auto"/>
              <w:rPr>
                <w:rFonts w:ascii="Arial" w:eastAsia="Times New Roman" w:hAnsi="Arial" w:cs="Arial"/>
                <w:b/>
                <w:bCs/>
                <w:color w:val="000000"/>
                <w:sz w:val="24"/>
                <w:szCs w:val="24"/>
                <w:lang w:eastAsia="en-GB"/>
              </w:rPr>
            </w:pPr>
            <w:r w:rsidRPr="00D510F1">
              <w:rPr>
                <w:rFonts w:ascii="Arial" w:eastAsia="Times New Roman" w:hAnsi="Arial" w:cs="Arial"/>
                <w:b/>
                <w:bCs/>
                <w:color w:val="000000"/>
                <w:sz w:val="24"/>
                <w:szCs w:val="24"/>
                <w:lang w:eastAsia="en-GB"/>
              </w:rPr>
              <w:t>F</w:t>
            </w:r>
            <w:r>
              <w:rPr>
                <w:rFonts w:ascii="Arial" w:eastAsia="Times New Roman" w:hAnsi="Arial" w:cs="Arial"/>
                <w:b/>
                <w:bCs/>
                <w:color w:val="000000"/>
                <w:sz w:val="24"/>
                <w:szCs w:val="24"/>
                <w:lang w:eastAsia="en-GB"/>
              </w:rPr>
              <w:t>emale</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CC4792" w14:textId="77777777" w:rsidR="00FC02BB" w:rsidRPr="00D510F1" w:rsidRDefault="00FC02BB" w:rsidP="004E29BE">
            <w:pPr>
              <w:spacing w:line="240" w:lineRule="auto"/>
              <w:rPr>
                <w:rFonts w:ascii="Arial" w:eastAsia="Times New Roman" w:hAnsi="Arial" w:cs="Arial"/>
                <w:b/>
                <w:bCs/>
                <w:color w:val="000000"/>
                <w:sz w:val="24"/>
                <w:szCs w:val="24"/>
                <w:lang w:eastAsia="en-GB"/>
              </w:rPr>
            </w:pPr>
            <w:r w:rsidRPr="00D510F1">
              <w:rPr>
                <w:rFonts w:ascii="Arial" w:eastAsia="Times New Roman" w:hAnsi="Arial" w:cs="Arial"/>
                <w:b/>
                <w:bCs/>
                <w:color w:val="000000"/>
                <w:sz w:val="24"/>
                <w:szCs w:val="24"/>
                <w:lang w:eastAsia="en-GB"/>
              </w:rPr>
              <w:t>M</w:t>
            </w:r>
            <w:r>
              <w:rPr>
                <w:rFonts w:ascii="Arial" w:eastAsia="Times New Roman" w:hAnsi="Arial" w:cs="Arial"/>
                <w:b/>
                <w:bCs/>
                <w:color w:val="000000"/>
                <w:sz w:val="24"/>
                <w:szCs w:val="24"/>
                <w:lang w:eastAsia="en-GB"/>
              </w:rPr>
              <w:t>ale</w:t>
            </w:r>
          </w:p>
        </w:tc>
      </w:tr>
      <w:tr w:rsidR="00FC02BB" w:rsidRPr="00D510F1" w14:paraId="65EEE018"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8DC492"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A</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BAEF2E"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9</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767EE5"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5</w:t>
            </w:r>
          </w:p>
        </w:tc>
      </w:tr>
      <w:tr w:rsidR="00FC02BB" w:rsidRPr="00D510F1" w14:paraId="06632CD7"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17EECF"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B</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3138DD"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5F62EF"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6</w:t>
            </w:r>
          </w:p>
        </w:tc>
      </w:tr>
      <w:tr w:rsidR="00FC02BB" w:rsidRPr="00D510F1" w14:paraId="66743C25"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BBE88F"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C</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D56F1F"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16</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14C270"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34</w:t>
            </w:r>
          </w:p>
        </w:tc>
      </w:tr>
      <w:tr w:rsidR="00FC02BB" w:rsidRPr="00D510F1" w14:paraId="69693FD4"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344238"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D</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DD0B9A"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12E1B2"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r>
      <w:tr w:rsidR="00FC02BB" w:rsidRPr="00D510F1" w14:paraId="0D4418F0"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C2A3E0"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E</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158585"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AFFB2F"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r>
      <w:tr w:rsidR="00FC02BB" w:rsidRPr="00D510F1" w14:paraId="77441475"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7D6105"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F</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FFA846"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E76CC2"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r>
      <w:tr w:rsidR="00FC02BB" w:rsidRPr="00D510F1" w14:paraId="479948EF"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D1BF5F"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G</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A76485"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C82753"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r>
      <w:tr w:rsidR="00FC02BB" w:rsidRPr="00D510F1" w14:paraId="08005719"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8FD1FD"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H</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77B698"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A4BD55"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r>
      <w:tr w:rsidR="00FC02BB" w:rsidRPr="00D510F1" w14:paraId="6931D70B"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1A1F2B"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I</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2A7A3A"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9FF975"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w:t>
            </w:r>
          </w:p>
        </w:tc>
      </w:tr>
      <w:tr w:rsidR="00FC02BB" w:rsidRPr="00D510F1" w14:paraId="4C262811"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139D29"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J</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80F167"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B9EF82"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r>
      <w:tr w:rsidR="00FC02BB" w:rsidRPr="00D510F1" w14:paraId="483CBB72"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DBE5D8"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K</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0D8F3A"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3C4C01"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r>
      <w:tr w:rsidR="00FC02BB" w:rsidRPr="00D510F1" w14:paraId="49279219"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EFF2A2"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3C121B"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8F8D2C"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r>
      <w:tr w:rsidR="00FC02BB" w:rsidRPr="00D510F1" w14:paraId="4FFC0A57"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1C9D01"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Personal Contract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BFF39F"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F206CF"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0</w:t>
            </w:r>
          </w:p>
        </w:tc>
      </w:tr>
      <w:tr w:rsidR="00FC02BB" w:rsidRPr="00D510F1" w14:paraId="7DFBB093"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258EF7" w14:textId="77777777" w:rsidR="00FC02BB" w:rsidRPr="00D510F1" w:rsidRDefault="00FC02BB" w:rsidP="004E29BE">
            <w:pPr>
              <w:spacing w:line="240" w:lineRule="auto"/>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Grand Total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EA47AA"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32</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CC0580" w14:textId="77777777" w:rsidR="00FC02BB" w:rsidRPr="00D510F1" w:rsidRDefault="00FC02BB" w:rsidP="004E29BE">
            <w:pPr>
              <w:spacing w:line="240" w:lineRule="auto"/>
              <w:jc w:val="right"/>
              <w:rPr>
                <w:rFonts w:ascii="Arial" w:eastAsia="Times New Roman" w:hAnsi="Arial" w:cs="Arial"/>
                <w:color w:val="000000"/>
                <w:sz w:val="24"/>
                <w:szCs w:val="24"/>
                <w:lang w:eastAsia="en-GB"/>
              </w:rPr>
            </w:pPr>
            <w:r w:rsidRPr="00D510F1">
              <w:rPr>
                <w:rFonts w:ascii="Arial" w:eastAsia="Times New Roman" w:hAnsi="Arial" w:cs="Arial"/>
                <w:color w:val="000000"/>
                <w:sz w:val="24"/>
                <w:szCs w:val="24"/>
                <w:lang w:eastAsia="en-GB"/>
              </w:rPr>
              <w:t>55</w:t>
            </w:r>
          </w:p>
        </w:tc>
      </w:tr>
    </w:tbl>
    <w:p w14:paraId="3BB1F6A2" w14:textId="77777777" w:rsidR="00FC02BB" w:rsidRPr="00A05B69" w:rsidRDefault="00FC02BB" w:rsidP="00FC02BB">
      <w:pPr>
        <w:rPr>
          <w:rFonts w:ascii="Arial" w:hAnsi="Arial" w:cs="Arial"/>
          <w:sz w:val="24"/>
          <w:szCs w:val="24"/>
        </w:rPr>
      </w:pPr>
    </w:p>
    <w:p w14:paraId="354F68D0" w14:textId="1557FEA9" w:rsidR="00FC02BB" w:rsidRPr="00A05B69" w:rsidRDefault="00FC02BB" w:rsidP="004353E9">
      <w:pPr>
        <w:spacing w:line="360" w:lineRule="auto"/>
        <w:ind w:left="720"/>
        <w:rPr>
          <w:rFonts w:ascii="Arial" w:hAnsi="Arial" w:cs="Arial"/>
          <w:sz w:val="24"/>
          <w:szCs w:val="24"/>
        </w:rPr>
      </w:pPr>
      <w:r w:rsidRPr="00A05B69">
        <w:rPr>
          <w:rFonts w:ascii="Arial" w:hAnsi="Arial" w:cs="Arial"/>
          <w:b/>
          <w:bCs/>
          <w:sz w:val="24"/>
          <w:szCs w:val="24"/>
        </w:rPr>
        <w:t>Technical:</w:t>
      </w:r>
      <w:r w:rsidRPr="00A05B69">
        <w:rPr>
          <w:rFonts w:ascii="Arial" w:hAnsi="Arial" w:cs="Arial"/>
          <w:sz w:val="24"/>
          <w:szCs w:val="24"/>
        </w:rPr>
        <w:t xml:space="preserve"> total number of staff in technical function broken down by pay point and gender.</w:t>
      </w:r>
      <w:r w:rsidRPr="00A05B69">
        <w:rPr>
          <w:rFonts w:ascii="Arial" w:hAnsi="Arial" w:cs="Arial"/>
          <w:b/>
          <w:bCs/>
          <w:sz w:val="24"/>
          <w:szCs w:val="24"/>
        </w:rPr>
        <w:t xml:space="preserve"> </w:t>
      </w:r>
      <w:r w:rsidRPr="00A05B69">
        <w:rPr>
          <w:rFonts w:ascii="Arial" w:hAnsi="Arial" w:cs="Arial"/>
          <w:sz w:val="24"/>
          <w:szCs w:val="24"/>
        </w:rPr>
        <w:t xml:space="preserve">An asterisk signifies fewer than </w:t>
      </w:r>
      <w:r w:rsidR="00FE1A64">
        <w:rPr>
          <w:rFonts w:ascii="Arial" w:hAnsi="Arial" w:cs="Arial"/>
          <w:sz w:val="24"/>
          <w:szCs w:val="24"/>
        </w:rPr>
        <w:t>six</w:t>
      </w:r>
      <w:r w:rsidRPr="00A05B69">
        <w:rPr>
          <w:rFonts w:ascii="Arial" w:hAnsi="Arial" w:cs="Arial"/>
          <w:sz w:val="24"/>
          <w:szCs w:val="24"/>
        </w:rPr>
        <w:t xml:space="preserve"> staff in each category.</w:t>
      </w:r>
    </w:p>
    <w:tbl>
      <w:tblPr>
        <w:tblW w:w="5382" w:type="dxa"/>
        <w:tblInd w:w="720" w:type="dxa"/>
        <w:tblLayout w:type="fixed"/>
        <w:tblCellMar>
          <w:top w:w="15" w:type="dxa"/>
          <w:bottom w:w="15" w:type="dxa"/>
        </w:tblCellMar>
        <w:tblLook w:val="04A0" w:firstRow="1" w:lastRow="0" w:firstColumn="1" w:lastColumn="0" w:noHBand="0" w:noVBand="1"/>
        <w:tblCaption w:val="Breakdown of staff numbers in the technical function by gender and pay point."/>
        <w:tblDescription w:val="Men out-number women in the technical function by a fairly small margin, 26 to 18.  Men are concentrated in middle grades (F and G) while women are distributed more equally across all the pay points."/>
      </w:tblPr>
      <w:tblGrid>
        <w:gridCol w:w="1555"/>
        <w:gridCol w:w="1913"/>
        <w:gridCol w:w="1914"/>
      </w:tblGrid>
      <w:tr w:rsidR="00FC02BB" w:rsidRPr="00F031C7" w14:paraId="595E4C74" w14:textId="77777777" w:rsidTr="004353E9">
        <w:trPr>
          <w:cantSplit/>
          <w:trHeight w:val="300"/>
          <w:tblHead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74C3BC" w14:textId="77777777" w:rsidR="00FC02BB" w:rsidRPr="00F031C7" w:rsidRDefault="00FC02BB" w:rsidP="004E29BE">
            <w:pPr>
              <w:spacing w:line="240" w:lineRule="auto"/>
              <w:rPr>
                <w:rFonts w:ascii="Arial" w:eastAsia="Times New Roman" w:hAnsi="Arial" w:cs="Arial"/>
                <w:b/>
                <w:bCs/>
                <w:color w:val="000000"/>
                <w:sz w:val="24"/>
                <w:szCs w:val="24"/>
                <w:lang w:eastAsia="en-GB"/>
              </w:rPr>
            </w:pPr>
            <w:r w:rsidRPr="00F031C7">
              <w:rPr>
                <w:rFonts w:ascii="Arial" w:eastAsia="Times New Roman" w:hAnsi="Arial" w:cs="Arial"/>
                <w:b/>
                <w:bCs/>
                <w:color w:val="000000"/>
                <w:sz w:val="24"/>
                <w:szCs w:val="24"/>
                <w:lang w:eastAsia="en-GB"/>
              </w:rPr>
              <w:t>Pay Point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85EAC7" w14:textId="56EE8DA9" w:rsidR="00FC02BB" w:rsidRPr="00F031C7" w:rsidRDefault="00FC02BB" w:rsidP="004E29BE">
            <w:pPr>
              <w:spacing w:line="240" w:lineRule="auto"/>
              <w:rPr>
                <w:rFonts w:ascii="Arial" w:eastAsia="Times New Roman" w:hAnsi="Arial" w:cs="Arial"/>
                <w:b/>
                <w:bCs/>
                <w:color w:val="000000"/>
                <w:sz w:val="24"/>
                <w:szCs w:val="24"/>
                <w:lang w:eastAsia="en-GB"/>
              </w:rPr>
            </w:pPr>
            <w:r w:rsidRPr="00F031C7">
              <w:rPr>
                <w:rFonts w:ascii="Arial" w:eastAsia="Times New Roman" w:hAnsi="Arial" w:cs="Arial"/>
                <w:b/>
                <w:bCs/>
                <w:color w:val="000000"/>
                <w:sz w:val="24"/>
                <w:szCs w:val="24"/>
                <w:lang w:eastAsia="en-GB"/>
              </w:rPr>
              <w:t>F</w:t>
            </w:r>
            <w:r w:rsidR="0091702D">
              <w:rPr>
                <w:rFonts w:ascii="Arial" w:eastAsia="Times New Roman" w:hAnsi="Arial" w:cs="Arial"/>
                <w:b/>
                <w:bCs/>
                <w:color w:val="000000"/>
                <w:sz w:val="24"/>
                <w:szCs w:val="24"/>
                <w:lang w:eastAsia="en-GB"/>
              </w:rPr>
              <w:t>emale</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8C81D9" w14:textId="0D255DA6" w:rsidR="00FC02BB" w:rsidRPr="00F031C7" w:rsidRDefault="00FC02BB" w:rsidP="004E29BE">
            <w:pPr>
              <w:spacing w:line="240" w:lineRule="auto"/>
              <w:rPr>
                <w:rFonts w:ascii="Arial" w:eastAsia="Times New Roman" w:hAnsi="Arial" w:cs="Arial"/>
                <w:b/>
                <w:bCs/>
                <w:color w:val="000000"/>
                <w:sz w:val="24"/>
                <w:szCs w:val="24"/>
                <w:lang w:eastAsia="en-GB"/>
              </w:rPr>
            </w:pPr>
            <w:r w:rsidRPr="00F031C7">
              <w:rPr>
                <w:rFonts w:ascii="Arial" w:eastAsia="Times New Roman" w:hAnsi="Arial" w:cs="Arial"/>
                <w:b/>
                <w:bCs/>
                <w:color w:val="000000"/>
                <w:sz w:val="24"/>
                <w:szCs w:val="24"/>
                <w:lang w:eastAsia="en-GB"/>
              </w:rPr>
              <w:t>M</w:t>
            </w:r>
            <w:r w:rsidR="0091702D">
              <w:rPr>
                <w:rFonts w:ascii="Arial" w:eastAsia="Times New Roman" w:hAnsi="Arial" w:cs="Arial"/>
                <w:b/>
                <w:bCs/>
                <w:color w:val="000000"/>
                <w:sz w:val="24"/>
                <w:szCs w:val="24"/>
                <w:lang w:eastAsia="en-GB"/>
              </w:rPr>
              <w:t>ale</w:t>
            </w:r>
          </w:p>
        </w:tc>
      </w:tr>
      <w:tr w:rsidR="00FC02BB" w:rsidRPr="00F031C7" w14:paraId="3BCDFD0E"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A7EA44"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A</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D2EA4C"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735D45"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r>
      <w:tr w:rsidR="00FC02BB" w:rsidRPr="00F031C7" w14:paraId="5A6D02C0"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71C585"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B</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B36B6F"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2D85A6"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r>
      <w:tr w:rsidR="00FC02BB" w:rsidRPr="00F031C7" w14:paraId="5B981193"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0F6A9A"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C</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794A2C"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1F449D"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r>
      <w:tr w:rsidR="00FC02BB" w:rsidRPr="00F031C7" w14:paraId="00415536"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E72CBC"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D</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AC1D90"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F6DB22"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r>
      <w:tr w:rsidR="00FC02BB" w:rsidRPr="00F031C7" w14:paraId="56C39045"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6EB263"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E</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BE5B87"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CA30EC"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r>
      <w:tr w:rsidR="00FC02BB" w:rsidRPr="00F031C7" w14:paraId="24F69EF4"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828C4C"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F</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4D024B"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5DEA69"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7</w:t>
            </w:r>
          </w:p>
        </w:tc>
      </w:tr>
      <w:tr w:rsidR="00FC02BB" w:rsidRPr="00F031C7" w14:paraId="0ABB04C1"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3CC432"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G</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3F6591"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283660"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6</w:t>
            </w:r>
          </w:p>
        </w:tc>
      </w:tr>
      <w:tr w:rsidR="00FC02BB" w:rsidRPr="00F031C7" w14:paraId="71B8751B"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B2079A"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lastRenderedPageBreak/>
              <w:t>H</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DA6E39"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C33AEE"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r>
      <w:tr w:rsidR="00FC02BB" w:rsidRPr="00F031C7" w14:paraId="5A91B7FC"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7172EF"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I</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532AD8"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9F6927"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r>
      <w:tr w:rsidR="00FC02BB" w:rsidRPr="00F031C7" w14:paraId="180A5A92"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4C2EF1"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J</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B198B6"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3C4AB3"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r>
      <w:tr w:rsidR="00FC02BB" w:rsidRPr="00F031C7" w14:paraId="08A30C62"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414697"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K</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3DE77F"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E6C868"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r>
      <w:tr w:rsidR="00FC02BB" w:rsidRPr="00F031C7" w14:paraId="15203F08"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1ED3D4"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B1701E"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26EB5D"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r>
      <w:tr w:rsidR="00FC02BB" w:rsidRPr="00F031C7" w14:paraId="71C964A6"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1ECD22"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Personal Contract</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B03FCE"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8CB35A"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0</w:t>
            </w:r>
          </w:p>
        </w:tc>
      </w:tr>
      <w:tr w:rsidR="00FC02BB" w:rsidRPr="00F031C7" w14:paraId="3BF2207E" w14:textId="77777777" w:rsidTr="004353E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273628" w14:textId="77777777" w:rsidR="00FC02BB" w:rsidRPr="00F031C7" w:rsidRDefault="00FC02BB" w:rsidP="004E29BE">
            <w:pPr>
              <w:spacing w:line="240" w:lineRule="auto"/>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Grand Total</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556E21"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18</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6EBA69" w14:textId="77777777" w:rsidR="00FC02BB" w:rsidRPr="00F031C7" w:rsidRDefault="00FC02BB" w:rsidP="004E29BE">
            <w:pPr>
              <w:spacing w:line="240" w:lineRule="auto"/>
              <w:jc w:val="right"/>
              <w:rPr>
                <w:rFonts w:ascii="Arial" w:eastAsia="Times New Roman" w:hAnsi="Arial" w:cs="Arial"/>
                <w:color w:val="000000"/>
                <w:sz w:val="24"/>
                <w:szCs w:val="24"/>
                <w:lang w:eastAsia="en-GB"/>
              </w:rPr>
            </w:pPr>
            <w:r w:rsidRPr="00F031C7">
              <w:rPr>
                <w:rFonts w:ascii="Arial" w:eastAsia="Times New Roman" w:hAnsi="Arial" w:cs="Arial"/>
                <w:color w:val="000000"/>
                <w:sz w:val="24"/>
                <w:szCs w:val="24"/>
                <w:lang w:eastAsia="en-GB"/>
              </w:rPr>
              <w:t>26</w:t>
            </w:r>
          </w:p>
        </w:tc>
      </w:tr>
    </w:tbl>
    <w:p w14:paraId="52D54D27" w14:textId="77777777" w:rsidR="00FC02BB" w:rsidRPr="00A05B69" w:rsidRDefault="00FC02BB" w:rsidP="00FC02BB">
      <w:pPr>
        <w:rPr>
          <w:rFonts w:ascii="Arial" w:hAnsi="Arial" w:cs="Arial"/>
          <w:sz w:val="24"/>
          <w:szCs w:val="24"/>
        </w:rPr>
      </w:pPr>
      <w:r w:rsidRPr="00A05B69">
        <w:rPr>
          <w:rFonts w:ascii="Arial" w:hAnsi="Arial" w:cs="Arial"/>
          <w:sz w:val="24"/>
          <w:szCs w:val="24"/>
        </w:rPr>
        <w:tab/>
      </w:r>
      <w:r w:rsidRPr="00A05B69">
        <w:rPr>
          <w:rFonts w:ascii="Arial" w:hAnsi="Arial" w:cs="Arial"/>
          <w:sz w:val="24"/>
          <w:szCs w:val="24"/>
        </w:rPr>
        <w:tab/>
      </w:r>
    </w:p>
    <w:p w14:paraId="55807E41" w14:textId="77777777" w:rsidR="001350F9" w:rsidRPr="001350F9" w:rsidRDefault="001350F9" w:rsidP="00071FF3">
      <w:pPr>
        <w:ind w:firstLine="426"/>
        <w:rPr>
          <w:rFonts w:ascii="Arial" w:hAnsi="Arial" w:cs="Arial"/>
          <w:color w:val="0070C0"/>
          <w:sz w:val="24"/>
        </w:rPr>
      </w:pPr>
    </w:p>
    <w:p w14:paraId="4D893E1B" w14:textId="77777777" w:rsidR="001350F9" w:rsidRDefault="001350F9" w:rsidP="00071FF3">
      <w:pPr>
        <w:ind w:firstLine="426"/>
        <w:rPr>
          <w:rFonts w:ascii="Arial" w:hAnsi="Arial" w:cs="Arial"/>
          <w:i/>
          <w:iCs/>
          <w:color w:val="0070C0"/>
          <w:sz w:val="24"/>
        </w:rPr>
      </w:pPr>
    </w:p>
    <w:p w14:paraId="682A8CD6" w14:textId="77777777" w:rsidR="001350F9" w:rsidRDefault="001350F9" w:rsidP="00071FF3">
      <w:pPr>
        <w:ind w:firstLine="426"/>
        <w:rPr>
          <w:rFonts w:ascii="Arial" w:hAnsi="Arial" w:cs="Arial"/>
          <w:i/>
          <w:iCs/>
          <w:color w:val="0070C0"/>
          <w:sz w:val="24"/>
        </w:rPr>
      </w:pPr>
    </w:p>
    <w:p w14:paraId="4F450C55" w14:textId="77777777" w:rsidR="001350F9" w:rsidRDefault="001350F9" w:rsidP="00071FF3">
      <w:pPr>
        <w:ind w:firstLine="426"/>
        <w:rPr>
          <w:rFonts w:ascii="Arial" w:hAnsi="Arial" w:cs="Arial"/>
          <w:i/>
          <w:iCs/>
          <w:color w:val="0070C0"/>
          <w:sz w:val="24"/>
        </w:rPr>
      </w:pPr>
    </w:p>
    <w:p w14:paraId="6909E2B0" w14:textId="77777777" w:rsidR="001350F9" w:rsidRDefault="001350F9" w:rsidP="00071FF3">
      <w:pPr>
        <w:ind w:firstLine="426"/>
        <w:rPr>
          <w:rFonts w:ascii="Arial" w:hAnsi="Arial" w:cs="Arial"/>
          <w:i/>
          <w:iCs/>
          <w:color w:val="0070C0"/>
          <w:sz w:val="24"/>
        </w:rPr>
      </w:pPr>
    </w:p>
    <w:p w14:paraId="2DC84800" w14:textId="32A2E000" w:rsidR="00DF5913" w:rsidRPr="00AD6CD0" w:rsidRDefault="0091702D" w:rsidP="00AD6CD0">
      <w:pPr>
        <w:rPr>
          <w:rFonts w:ascii="Arial" w:hAnsi="Arial" w:cs="Arial"/>
          <w:i/>
          <w:iCs/>
          <w:color w:val="0070C0"/>
          <w:sz w:val="24"/>
        </w:rPr>
      </w:pPr>
      <w:r>
        <w:rPr>
          <w:rFonts w:ascii="Arial" w:hAnsi="Arial" w:cs="Arial"/>
          <w:i/>
          <w:iCs/>
          <w:color w:val="0070C0"/>
          <w:sz w:val="24"/>
        </w:rPr>
        <w:br w:type="page"/>
      </w:r>
    </w:p>
    <w:p w14:paraId="0749E3E1" w14:textId="64DDD4E1" w:rsidR="00877B4F" w:rsidRPr="00337320" w:rsidRDefault="00EE6677" w:rsidP="00337320">
      <w:pPr>
        <w:pStyle w:val="Heading2"/>
        <w:numPr>
          <w:ilvl w:val="0"/>
          <w:numId w:val="0"/>
        </w:numPr>
        <w:spacing w:after="360"/>
        <w:ind w:left="720"/>
      </w:pPr>
      <w:bookmarkStart w:id="6" w:name="_Toc136264490"/>
      <w:r w:rsidRPr="00337320">
        <w:lastRenderedPageBreak/>
        <w:t>Appendix 1</w:t>
      </w:r>
      <w:r w:rsidR="00337320" w:rsidRPr="00337320">
        <w:t xml:space="preserve">: </w:t>
      </w:r>
      <w:r w:rsidRPr="00337320">
        <w:t>Staff data</w:t>
      </w:r>
      <w:bookmarkEnd w:id="6"/>
    </w:p>
    <w:p w14:paraId="712C501A" w14:textId="07E36520" w:rsidR="005969E3" w:rsidRDefault="005969E3" w:rsidP="00E76579">
      <w:pPr>
        <w:spacing w:line="360" w:lineRule="auto"/>
        <w:ind w:left="720"/>
        <w:rPr>
          <w:rFonts w:ascii="Arial" w:hAnsi="Arial" w:cs="Arial"/>
          <w:sz w:val="24"/>
          <w:szCs w:val="24"/>
        </w:rPr>
      </w:pPr>
      <w:r w:rsidRPr="005969E3">
        <w:rPr>
          <w:rFonts w:ascii="Arial" w:hAnsi="Arial" w:cs="Arial"/>
          <w:sz w:val="24"/>
          <w:szCs w:val="24"/>
        </w:rPr>
        <w:t xml:space="preserve">The following section provides information on our staff. Unless otherwise stated, this information has been taken from the HR Management Information System as </w:t>
      </w:r>
      <w:proofErr w:type="gramStart"/>
      <w:r w:rsidRPr="005969E3">
        <w:rPr>
          <w:rFonts w:ascii="Arial" w:hAnsi="Arial" w:cs="Arial"/>
          <w:sz w:val="24"/>
          <w:szCs w:val="24"/>
        </w:rPr>
        <w:t>at</w:t>
      </w:r>
      <w:proofErr w:type="gramEnd"/>
      <w:r w:rsidRPr="005969E3">
        <w:rPr>
          <w:rFonts w:ascii="Arial" w:hAnsi="Arial" w:cs="Arial"/>
          <w:sz w:val="24"/>
          <w:szCs w:val="24"/>
        </w:rPr>
        <w:t xml:space="preserve"> 31 March 2023.  </w:t>
      </w:r>
    </w:p>
    <w:p w14:paraId="4C09D6ED" w14:textId="751C813D" w:rsidR="005969E3" w:rsidRDefault="005969E3" w:rsidP="00E76579">
      <w:pPr>
        <w:spacing w:line="360" w:lineRule="auto"/>
        <w:ind w:left="720"/>
        <w:rPr>
          <w:rFonts w:ascii="Arial" w:hAnsi="Arial" w:cs="Arial"/>
          <w:sz w:val="24"/>
          <w:szCs w:val="24"/>
        </w:rPr>
      </w:pPr>
      <w:r w:rsidRPr="005969E3">
        <w:rPr>
          <w:rFonts w:ascii="Arial" w:hAnsi="Arial" w:cs="Arial"/>
          <w:sz w:val="24"/>
          <w:szCs w:val="24"/>
        </w:rPr>
        <w:t>Alt Text descriptions have been added to the charts below.</w:t>
      </w:r>
    </w:p>
    <w:p w14:paraId="30872814" w14:textId="58D59516" w:rsidR="005969E3" w:rsidRDefault="005969E3" w:rsidP="00E76579">
      <w:pPr>
        <w:spacing w:line="360" w:lineRule="auto"/>
        <w:ind w:left="720"/>
        <w:rPr>
          <w:rFonts w:ascii="Arial" w:hAnsi="Arial" w:cs="Arial"/>
          <w:sz w:val="24"/>
          <w:szCs w:val="24"/>
        </w:rPr>
      </w:pPr>
      <w:r w:rsidRPr="005969E3">
        <w:rPr>
          <w:rFonts w:ascii="Arial" w:hAnsi="Arial" w:cs="Arial"/>
          <w:sz w:val="24"/>
          <w:szCs w:val="24"/>
        </w:rPr>
        <w:t xml:space="preserve">Where information is described as </w:t>
      </w:r>
      <w:r w:rsidR="00AC6A71">
        <w:rPr>
          <w:rFonts w:ascii="Arial" w:hAnsi="Arial" w:cs="Arial"/>
          <w:sz w:val="24"/>
          <w:szCs w:val="24"/>
        </w:rPr>
        <w:t>"</w:t>
      </w:r>
      <w:r w:rsidRPr="005969E3">
        <w:rPr>
          <w:rFonts w:ascii="Arial" w:hAnsi="Arial" w:cs="Arial"/>
          <w:b/>
          <w:bCs/>
          <w:sz w:val="24"/>
          <w:szCs w:val="24"/>
        </w:rPr>
        <w:t>Unknown</w:t>
      </w:r>
      <w:r w:rsidR="00AC6A71">
        <w:rPr>
          <w:rFonts w:ascii="Arial" w:hAnsi="Arial" w:cs="Arial"/>
          <w:b/>
          <w:bCs/>
          <w:sz w:val="24"/>
          <w:szCs w:val="24"/>
        </w:rPr>
        <w:t>"</w:t>
      </w:r>
      <w:r w:rsidRPr="005969E3">
        <w:rPr>
          <w:rFonts w:ascii="Arial" w:hAnsi="Arial" w:cs="Arial"/>
          <w:sz w:val="24"/>
          <w:szCs w:val="24"/>
        </w:rPr>
        <w:t xml:space="preserve"> no data has been provided by the staff member.  </w:t>
      </w:r>
      <w:r w:rsidR="00AC6A71">
        <w:rPr>
          <w:rFonts w:ascii="Arial" w:hAnsi="Arial" w:cs="Arial"/>
          <w:sz w:val="24"/>
          <w:szCs w:val="24"/>
        </w:rPr>
        <w:t>"</w:t>
      </w:r>
      <w:r w:rsidRPr="005969E3">
        <w:rPr>
          <w:rFonts w:ascii="Arial" w:hAnsi="Arial" w:cs="Arial"/>
          <w:b/>
          <w:bCs/>
          <w:sz w:val="24"/>
          <w:szCs w:val="24"/>
        </w:rPr>
        <w:t>Prefer Not to Say</w:t>
      </w:r>
      <w:r w:rsidR="00AC6A71">
        <w:rPr>
          <w:rFonts w:ascii="Arial" w:hAnsi="Arial" w:cs="Arial"/>
          <w:b/>
          <w:bCs/>
          <w:sz w:val="24"/>
          <w:szCs w:val="24"/>
        </w:rPr>
        <w:t>"</w:t>
      </w:r>
      <w:r w:rsidRPr="005969E3">
        <w:rPr>
          <w:rFonts w:ascii="Arial" w:hAnsi="Arial" w:cs="Arial"/>
          <w:sz w:val="24"/>
          <w:szCs w:val="24"/>
        </w:rPr>
        <w:t xml:space="preserve"> signifies that the staff member has indicated their desire to keep this information private.</w:t>
      </w:r>
    </w:p>
    <w:p w14:paraId="4C1942E8" w14:textId="77777777" w:rsidR="005969E3" w:rsidRPr="005969E3" w:rsidRDefault="005969E3" w:rsidP="00B852C3">
      <w:pPr>
        <w:pStyle w:val="Heading3"/>
        <w:numPr>
          <w:ilvl w:val="0"/>
          <w:numId w:val="0"/>
        </w:numPr>
        <w:spacing w:after="360"/>
        <w:ind w:left="720"/>
      </w:pPr>
      <w:r w:rsidRPr="005969E3">
        <w:t>Reporting by Quartile</w:t>
      </w:r>
    </w:p>
    <w:p w14:paraId="0028AE9A" w14:textId="21AAA2B6" w:rsidR="005969E3" w:rsidRDefault="005969E3" w:rsidP="00E76579">
      <w:pPr>
        <w:spacing w:line="360" w:lineRule="auto"/>
        <w:ind w:left="720"/>
        <w:rPr>
          <w:rFonts w:ascii="Arial" w:hAnsi="Arial" w:cs="Arial"/>
          <w:sz w:val="24"/>
          <w:szCs w:val="24"/>
        </w:rPr>
      </w:pPr>
      <w:r w:rsidRPr="005969E3">
        <w:rPr>
          <w:rFonts w:ascii="Arial" w:hAnsi="Arial" w:cs="Arial"/>
          <w:sz w:val="24"/>
          <w:szCs w:val="24"/>
        </w:rPr>
        <w:t xml:space="preserve">We have aggregated data on staff by pay point into quartiles to balance a meaningful level of detail with safeguards on anonymity around protected characteristics.  </w:t>
      </w:r>
    </w:p>
    <w:p w14:paraId="33BF0823" w14:textId="77777777" w:rsidR="005969E3" w:rsidRPr="005969E3" w:rsidRDefault="005969E3" w:rsidP="00E76579">
      <w:pPr>
        <w:spacing w:line="360" w:lineRule="auto"/>
        <w:ind w:left="720"/>
        <w:rPr>
          <w:rFonts w:ascii="Arial" w:hAnsi="Arial" w:cs="Arial"/>
          <w:sz w:val="24"/>
          <w:szCs w:val="24"/>
        </w:rPr>
      </w:pPr>
      <w:r w:rsidRPr="2BAD0BC1">
        <w:rPr>
          <w:rFonts w:ascii="Arial" w:hAnsi="Arial" w:cs="Arial"/>
          <w:sz w:val="24"/>
          <w:szCs w:val="24"/>
        </w:rPr>
        <w:t>The quartiles are as follows:</w:t>
      </w:r>
    </w:p>
    <w:tbl>
      <w:tblPr>
        <w:tblStyle w:val="TableGrid"/>
        <w:tblW w:w="0" w:type="auto"/>
        <w:tblInd w:w="720" w:type="dxa"/>
        <w:tblLayout w:type="fixed"/>
        <w:tblLook w:val="06A0" w:firstRow="1" w:lastRow="0" w:firstColumn="1" w:lastColumn="0" w:noHBand="1" w:noVBand="1"/>
      </w:tblPr>
      <w:tblGrid>
        <w:gridCol w:w="3010"/>
        <w:gridCol w:w="3010"/>
        <w:gridCol w:w="3010"/>
      </w:tblGrid>
      <w:tr w:rsidR="2BAD0BC1" w14:paraId="0EDB3E37" w14:textId="77777777" w:rsidTr="2BAD0BC1">
        <w:trPr>
          <w:trHeight w:val="300"/>
        </w:trPr>
        <w:tc>
          <w:tcPr>
            <w:tcW w:w="3010" w:type="dxa"/>
          </w:tcPr>
          <w:p w14:paraId="7F5312F4" w14:textId="37AF98D4" w:rsidR="07A9B573" w:rsidRDefault="07A9B573" w:rsidP="2BAD0BC1">
            <w:pPr>
              <w:rPr>
                <w:rFonts w:ascii="Arial" w:hAnsi="Arial" w:cs="Arial"/>
                <w:sz w:val="24"/>
                <w:szCs w:val="24"/>
              </w:rPr>
            </w:pPr>
            <w:r w:rsidRPr="2BAD0BC1">
              <w:rPr>
                <w:rFonts w:ascii="Arial" w:hAnsi="Arial" w:cs="Arial"/>
                <w:sz w:val="24"/>
                <w:szCs w:val="24"/>
              </w:rPr>
              <w:t>Quartile</w:t>
            </w:r>
          </w:p>
        </w:tc>
        <w:tc>
          <w:tcPr>
            <w:tcW w:w="3010" w:type="dxa"/>
          </w:tcPr>
          <w:p w14:paraId="68F1A230" w14:textId="4DBA192A" w:rsidR="07A9B573" w:rsidRDefault="07A9B573" w:rsidP="2BAD0BC1">
            <w:pPr>
              <w:rPr>
                <w:rFonts w:ascii="Arial" w:hAnsi="Arial" w:cs="Arial"/>
                <w:sz w:val="24"/>
                <w:szCs w:val="24"/>
              </w:rPr>
            </w:pPr>
            <w:r w:rsidRPr="2BAD0BC1">
              <w:rPr>
                <w:rFonts w:ascii="Arial" w:hAnsi="Arial" w:cs="Arial"/>
                <w:sz w:val="24"/>
                <w:szCs w:val="24"/>
              </w:rPr>
              <w:t>Pay Points</w:t>
            </w:r>
          </w:p>
        </w:tc>
        <w:tc>
          <w:tcPr>
            <w:tcW w:w="3010" w:type="dxa"/>
          </w:tcPr>
          <w:p w14:paraId="45166ED2" w14:textId="40E7007F" w:rsidR="07A9B573" w:rsidRDefault="07A9B573" w:rsidP="2BAD0BC1">
            <w:pPr>
              <w:rPr>
                <w:rFonts w:ascii="Arial" w:hAnsi="Arial" w:cs="Arial"/>
                <w:sz w:val="24"/>
                <w:szCs w:val="24"/>
              </w:rPr>
            </w:pPr>
            <w:r w:rsidRPr="2BAD0BC1">
              <w:rPr>
                <w:rFonts w:ascii="Arial" w:hAnsi="Arial" w:cs="Arial"/>
                <w:sz w:val="24"/>
                <w:szCs w:val="24"/>
              </w:rPr>
              <w:t>Number of staff</w:t>
            </w:r>
          </w:p>
        </w:tc>
      </w:tr>
      <w:tr w:rsidR="2BAD0BC1" w14:paraId="09B7627D" w14:textId="77777777" w:rsidTr="2BAD0BC1">
        <w:trPr>
          <w:trHeight w:val="300"/>
        </w:trPr>
        <w:tc>
          <w:tcPr>
            <w:tcW w:w="3010" w:type="dxa"/>
          </w:tcPr>
          <w:p w14:paraId="0C1EFAD3" w14:textId="1425CAEC" w:rsidR="07A9B573" w:rsidRDefault="07A9B573" w:rsidP="2BAD0BC1">
            <w:pPr>
              <w:rPr>
                <w:rFonts w:ascii="Arial" w:hAnsi="Arial" w:cs="Arial"/>
                <w:sz w:val="24"/>
                <w:szCs w:val="24"/>
              </w:rPr>
            </w:pPr>
            <w:r w:rsidRPr="2BAD0BC1">
              <w:rPr>
                <w:rFonts w:ascii="Arial" w:hAnsi="Arial" w:cs="Arial"/>
                <w:sz w:val="24"/>
                <w:szCs w:val="24"/>
              </w:rPr>
              <w:t>Q1</w:t>
            </w:r>
          </w:p>
        </w:tc>
        <w:tc>
          <w:tcPr>
            <w:tcW w:w="3010" w:type="dxa"/>
          </w:tcPr>
          <w:p w14:paraId="7EC1966F" w14:textId="348CEE4C" w:rsidR="07A9B573" w:rsidRDefault="07A9B573" w:rsidP="2BAD0BC1">
            <w:pPr>
              <w:rPr>
                <w:rFonts w:ascii="Arial" w:hAnsi="Arial" w:cs="Arial"/>
                <w:sz w:val="24"/>
                <w:szCs w:val="24"/>
              </w:rPr>
            </w:pPr>
            <w:r w:rsidRPr="2BAD0BC1">
              <w:rPr>
                <w:rFonts w:ascii="Arial" w:hAnsi="Arial" w:cs="Arial"/>
                <w:sz w:val="24"/>
                <w:szCs w:val="24"/>
              </w:rPr>
              <w:t>A (13), B (11) and C (58 staff)</w:t>
            </w:r>
          </w:p>
        </w:tc>
        <w:tc>
          <w:tcPr>
            <w:tcW w:w="3010" w:type="dxa"/>
          </w:tcPr>
          <w:p w14:paraId="3DA2E09F" w14:textId="73E3F889" w:rsidR="07A9B573" w:rsidRDefault="07A9B573" w:rsidP="2BAD0BC1">
            <w:pPr>
              <w:rPr>
                <w:rFonts w:ascii="Arial" w:hAnsi="Arial" w:cs="Arial"/>
                <w:sz w:val="24"/>
                <w:szCs w:val="24"/>
              </w:rPr>
            </w:pPr>
            <w:r w:rsidRPr="2BAD0BC1">
              <w:rPr>
                <w:rFonts w:ascii="Arial" w:hAnsi="Arial" w:cs="Arial"/>
                <w:sz w:val="24"/>
                <w:szCs w:val="24"/>
              </w:rPr>
              <w:t>82</w:t>
            </w:r>
          </w:p>
        </w:tc>
      </w:tr>
      <w:tr w:rsidR="2BAD0BC1" w14:paraId="3117D26D" w14:textId="77777777" w:rsidTr="2BAD0BC1">
        <w:trPr>
          <w:trHeight w:val="300"/>
        </w:trPr>
        <w:tc>
          <w:tcPr>
            <w:tcW w:w="3010" w:type="dxa"/>
          </w:tcPr>
          <w:p w14:paraId="4434AB0F" w14:textId="2DA9CDA2" w:rsidR="07A9B573" w:rsidRDefault="07A9B573" w:rsidP="2BAD0BC1">
            <w:pPr>
              <w:rPr>
                <w:rFonts w:ascii="Arial" w:hAnsi="Arial" w:cs="Arial"/>
                <w:sz w:val="24"/>
                <w:szCs w:val="24"/>
              </w:rPr>
            </w:pPr>
            <w:r w:rsidRPr="2BAD0BC1">
              <w:rPr>
                <w:rFonts w:ascii="Arial" w:hAnsi="Arial" w:cs="Arial"/>
                <w:sz w:val="24"/>
                <w:szCs w:val="24"/>
              </w:rPr>
              <w:t>Q2</w:t>
            </w:r>
          </w:p>
        </w:tc>
        <w:tc>
          <w:tcPr>
            <w:tcW w:w="3010" w:type="dxa"/>
          </w:tcPr>
          <w:p w14:paraId="290439A1" w14:textId="1AC5F6B7" w:rsidR="07A9B573" w:rsidRDefault="07A9B573" w:rsidP="2BAD0BC1">
            <w:pPr>
              <w:rPr>
                <w:rFonts w:ascii="Arial" w:hAnsi="Arial" w:cs="Arial"/>
                <w:sz w:val="24"/>
                <w:szCs w:val="24"/>
              </w:rPr>
            </w:pPr>
            <w:r w:rsidRPr="2BAD0BC1">
              <w:rPr>
                <w:rFonts w:ascii="Arial" w:hAnsi="Arial" w:cs="Arial"/>
                <w:sz w:val="24"/>
                <w:szCs w:val="24"/>
              </w:rPr>
              <w:t>D (36) and E (50 staff)</w:t>
            </w:r>
          </w:p>
        </w:tc>
        <w:tc>
          <w:tcPr>
            <w:tcW w:w="3010" w:type="dxa"/>
          </w:tcPr>
          <w:p w14:paraId="0FC1DEC6" w14:textId="553C6DE4" w:rsidR="07A9B573" w:rsidRDefault="07A9B573" w:rsidP="2BAD0BC1">
            <w:pPr>
              <w:rPr>
                <w:rFonts w:ascii="Arial" w:hAnsi="Arial" w:cs="Arial"/>
                <w:sz w:val="24"/>
                <w:szCs w:val="24"/>
              </w:rPr>
            </w:pPr>
            <w:r w:rsidRPr="2BAD0BC1">
              <w:rPr>
                <w:rFonts w:ascii="Arial" w:hAnsi="Arial" w:cs="Arial"/>
                <w:sz w:val="24"/>
                <w:szCs w:val="24"/>
              </w:rPr>
              <w:t>86</w:t>
            </w:r>
          </w:p>
        </w:tc>
      </w:tr>
      <w:tr w:rsidR="2BAD0BC1" w14:paraId="1BEFA447" w14:textId="77777777" w:rsidTr="2BAD0BC1">
        <w:trPr>
          <w:trHeight w:val="300"/>
        </w:trPr>
        <w:tc>
          <w:tcPr>
            <w:tcW w:w="3010" w:type="dxa"/>
          </w:tcPr>
          <w:p w14:paraId="78607ABD" w14:textId="3B7B89F3" w:rsidR="07A9B573" w:rsidRDefault="07A9B573" w:rsidP="2BAD0BC1">
            <w:pPr>
              <w:rPr>
                <w:rFonts w:ascii="Arial" w:hAnsi="Arial" w:cs="Arial"/>
                <w:sz w:val="24"/>
                <w:szCs w:val="24"/>
              </w:rPr>
            </w:pPr>
            <w:r w:rsidRPr="2BAD0BC1">
              <w:rPr>
                <w:rFonts w:ascii="Arial" w:hAnsi="Arial" w:cs="Arial"/>
                <w:sz w:val="24"/>
                <w:szCs w:val="24"/>
              </w:rPr>
              <w:t>Q3</w:t>
            </w:r>
          </w:p>
        </w:tc>
        <w:tc>
          <w:tcPr>
            <w:tcW w:w="3010" w:type="dxa"/>
          </w:tcPr>
          <w:p w14:paraId="68F1493E" w14:textId="777BAAD8" w:rsidR="07A9B573" w:rsidRDefault="07A9B573" w:rsidP="2BAD0BC1">
            <w:pPr>
              <w:rPr>
                <w:rFonts w:ascii="Arial" w:hAnsi="Arial" w:cs="Arial"/>
                <w:sz w:val="24"/>
                <w:szCs w:val="24"/>
              </w:rPr>
            </w:pPr>
            <w:r w:rsidRPr="2BAD0BC1">
              <w:rPr>
                <w:rFonts w:ascii="Arial" w:hAnsi="Arial" w:cs="Arial"/>
                <w:sz w:val="24"/>
                <w:szCs w:val="24"/>
              </w:rPr>
              <w:t>F (47) and G (28 staff)</w:t>
            </w:r>
          </w:p>
        </w:tc>
        <w:tc>
          <w:tcPr>
            <w:tcW w:w="3010" w:type="dxa"/>
          </w:tcPr>
          <w:p w14:paraId="5A93BE94" w14:textId="4928975F" w:rsidR="07A9B573" w:rsidRDefault="07A9B573" w:rsidP="2BAD0BC1">
            <w:pPr>
              <w:rPr>
                <w:rFonts w:ascii="Arial" w:hAnsi="Arial" w:cs="Arial"/>
                <w:sz w:val="24"/>
                <w:szCs w:val="24"/>
              </w:rPr>
            </w:pPr>
            <w:r w:rsidRPr="2BAD0BC1">
              <w:rPr>
                <w:rFonts w:ascii="Arial" w:hAnsi="Arial" w:cs="Arial"/>
                <w:sz w:val="24"/>
                <w:szCs w:val="24"/>
              </w:rPr>
              <w:t>75</w:t>
            </w:r>
          </w:p>
        </w:tc>
      </w:tr>
      <w:tr w:rsidR="2BAD0BC1" w14:paraId="1EE0A668" w14:textId="77777777" w:rsidTr="2BAD0BC1">
        <w:trPr>
          <w:trHeight w:val="300"/>
        </w:trPr>
        <w:tc>
          <w:tcPr>
            <w:tcW w:w="3010" w:type="dxa"/>
          </w:tcPr>
          <w:p w14:paraId="55B029CF" w14:textId="0562F286" w:rsidR="07A9B573" w:rsidRDefault="07A9B573" w:rsidP="2BAD0BC1">
            <w:pPr>
              <w:rPr>
                <w:rFonts w:ascii="Arial" w:hAnsi="Arial" w:cs="Arial"/>
                <w:sz w:val="24"/>
                <w:szCs w:val="24"/>
              </w:rPr>
            </w:pPr>
            <w:r w:rsidRPr="2BAD0BC1">
              <w:rPr>
                <w:rFonts w:ascii="Arial" w:hAnsi="Arial" w:cs="Arial"/>
                <w:sz w:val="24"/>
                <w:szCs w:val="24"/>
              </w:rPr>
              <w:t>Q4</w:t>
            </w:r>
          </w:p>
        </w:tc>
        <w:tc>
          <w:tcPr>
            <w:tcW w:w="3010" w:type="dxa"/>
          </w:tcPr>
          <w:p w14:paraId="1F09C021" w14:textId="7F2FF1C0" w:rsidR="07A9B573" w:rsidRDefault="07A9B573" w:rsidP="2BAD0BC1">
            <w:pPr>
              <w:rPr>
                <w:rFonts w:ascii="Arial" w:hAnsi="Arial" w:cs="Arial"/>
                <w:sz w:val="24"/>
                <w:szCs w:val="24"/>
              </w:rPr>
            </w:pPr>
            <w:r w:rsidRPr="2BAD0BC1">
              <w:rPr>
                <w:rFonts w:ascii="Arial" w:hAnsi="Arial" w:cs="Arial"/>
                <w:sz w:val="24"/>
                <w:szCs w:val="24"/>
              </w:rPr>
              <w:t>H (44), I (20) and above (12 staff)</w:t>
            </w:r>
          </w:p>
        </w:tc>
        <w:tc>
          <w:tcPr>
            <w:tcW w:w="3010" w:type="dxa"/>
          </w:tcPr>
          <w:p w14:paraId="56B7CE38" w14:textId="48342E7C" w:rsidR="07A9B573" w:rsidRDefault="07A9B573" w:rsidP="2BAD0BC1">
            <w:pPr>
              <w:rPr>
                <w:rFonts w:ascii="Arial" w:hAnsi="Arial" w:cs="Arial"/>
                <w:sz w:val="24"/>
                <w:szCs w:val="24"/>
              </w:rPr>
            </w:pPr>
            <w:r w:rsidRPr="2BAD0BC1">
              <w:rPr>
                <w:rFonts w:ascii="Arial" w:hAnsi="Arial" w:cs="Arial"/>
                <w:sz w:val="24"/>
                <w:szCs w:val="24"/>
              </w:rPr>
              <w:t>76</w:t>
            </w:r>
          </w:p>
        </w:tc>
      </w:tr>
    </w:tbl>
    <w:p w14:paraId="28B48559" w14:textId="6A0C729E" w:rsidR="2BAD0BC1" w:rsidRDefault="2BAD0BC1" w:rsidP="2BAD0BC1">
      <w:pPr>
        <w:spacing w:line="360" w:lineRule="auto"/>
        <w:ind w:left="720"/>
        <w:rPr>
          <w:rFonts w:ascii="Arial" w:hAnsi="Arial" w:cs="Arial"/>
          <w:sz w:val="24"/>
          <w:szCs w:val="24"/>
        </w:rPr>
      </w:pPr>
    </w:p>
    <w:p w14:paraId="3F9DECEA" w14:textId="32A76C8D" w:rsidR="005969E3" w:rsidRDefault="005969E3" w:rsidP="004A5A6D">
      <w:pPr>
        <w:spacing w:line="360" w:lineRule="auto"/>
        <w:ind w:left="720"/>
        <w:rPr>
          <w:rFonts w:ascii="Arial" w:hAnsi="Arial" w:cs="Arial"/>
          <w:sz w:val="24"/>
          <w:szCs w:val="24"/>
        </w:rPr>
      </w:pPr>
      <w:r w:rsidRPr="005969E3">
        <w:rPr>
          <w:rFonts w:ascii="Arial" w:hAnsi="Arial" w:cs="Arial"/>
          <w:sz w:val="24"/>
          <w:szCs w:val="24"/>
        </w:rPr>
        <w:t>Q1: Pay Point A is the lowest pay point in the Library.  At pay points A-C roles are generally support roles where tasks are generally straight-forward and supervision readily available.</w:t>
      </w:r>
    </w:p>
    <w:p w14:paraId="2896B0D0" w14:textId="7DC13348" w:rsidR="005969E3" w:rsidRDefault="005969E3" w:rsidP="004A5A6D">
      <w:pPr>
        <w:spacing w:line="360" w:lineRule="auto"/>
        <w:ind w:left="720"/>
        <w:rPr>
          <w:rFonts w:ascii="Arial" w:hAnsi="Arial" w:cs="Arial"/>
          <w:sz w:val="24"/>
          <w:szCs w:val="24"/>
        </w:rPr>
      </w:pPr>
      <w:r w:rsidRPr="005969E3">
        <w:rPr>
          <w:rFonts w:ascii="Arial" w:hAnsi="Arial" w:cs="Arial"/>
          <w:sz w:val="24"/>
          <w:szCs w:val="24"/>
        </w:rPr>
        <w:t xml:space="preserve">Q2: Pay Points D and E also provide support services however at this level there is an expectation that there is more freedom, </w:t>
      </w:r>
      <w:proofErr w:type="gramStart"/>
      <w:r w:rsidRPr="005969E3">
        <w:rPr>
          <w:rFonts w:ascii="Arial" w:hAnsi="Arial" w:cs="Arial"/>
          <w:sz w:val="24"/>
          <w:szCs w:val="24"/>
        </w:rPr>
        <w:t>e.g.</w:t>
      </w:r>
      <w:proofErr w:type="gramEnd"/>
      <w:r w:rsidRPr="005969E3">
        <w:rPr>
          <w:rFonts w:ascii="Arial" w:hAnsi="Arial" w:cs="Arial"/>
          <w:sz w:val="24"/>
          <w:szCs w:val="24"/>
        </w:rPr>
        <w:t xml:space="preserve"> to determine priorities or exercise judgement</w:t>
      </w:r>
      <w:r w:rsidR="009B116C">
        <w:rPr>
          <w:rFonts w:ascii="Arial" w:hAnsi="Arial" w:cs="Arial"/>
          <w:sz w:val="24"/>
          <w:szCs w:val="24"/>
        </w:rPr>
        <w:t>.</w:t>
      </w:r>
    </w:p>
    <w:p w14:paraId="3809F34E" w14:textId="63A92F7B" w:rsidR="005969E3" w:rsidRDefault="005969E3" w:rsidP="004A5A6D">
      <w:pPr>
        <w:spacing w:line="360" w:lineRule="auto"/>
        <w:ind w:left="720"/>
        <w:rPr>
          <w:rFonts w:ascii="Arial" w:hAnsi="Arial" w:cs="Arial"/>
          <w:sz w:val="24"/>
          <w:szCs w:val="24"/>
        </w:rPr>
      </w:pPr>
      <w:r w:rsidRPr="005969E3">
        <w:rPr>
          <w:rFonts w:ascii="Arial" w:hAnsi="Arial" w:cs="Arial"/>
          <w:sz w:val="24"/>
          <w:szCs w:val="24"/>
        </w:rPr>
        <w:t>Q3: Pay Points F and G.  These tend to be specialist or professional roles.  F is the first level of formal line management.</w:t>
      </w:r>
    </w:p>
    <w:p w14:paraId="0DD14283" w14:textId="26221D26" w:rsidR="00DF5913" w:rsidRDefault="005969E3" w:rsidP="004A5A6D">
      <w:pPr>
        <w:spacing w:line="360" w:lineRule="auto"/>
        <w:ind w:left="720"/>
        <w:rPr>
          <w:rFonts w:ascii="Arial" w:hAnsi="Arial" w:cs="Arial"/>
          <w:sz w:val="24"/>
          <w:szCs w:val="24"/>
        </w:rPr>
      </w:pPr>
      <w:r w:rsidRPr="005969E3">
        <w:rPr>
          <w:rFonts w:ascii="Arial" w:hAnsi="Arial" w:cs="Arial"/>
          <w:sz w:val="24"/>
          <w:szCs w:val="24"/>
        </w:rPr>
        <w:lastRenderedPageBreak/>
        <w:t xml:space="preserve">Q4: Pay Points H+. These are senior roles within the organisation which may demand specialist </w:t>
      </w:r>
      <w:r w:rsidR="009B116C" w:rsidRPr="005969E3">
        <w:rPr>
          <w:rFonts w:ascii="Arial" w:hAnsi="Arial" w:cs="Arial"/>
          <w:sz w:val="24"/>
          <w:szCs w:val="24"/>
        </w:rPr>
        <w:t>knowledge,</w:t>
      </w:r>
      <w:r w:rsidRPr="005969E3">
        <w:rPr>
          <w:rFonts w:ascii="Arial" w:hAnsi="Arial" w:cs="Arial"/>
          <w:sz w:val="24"/>
          <w:szCs w:val="24"/>
        </w:rPr>
        <w:t xml:space="preserve"> and which are carried out with greater autonomy.  Role specific qualifications are usually expected at these levels</w:t>
      </w:r>
      <w:r w:rsidR="007E7CB3">
        <w:rPr>
          <w:rFonts w:ascii="Arial" w:hAnsi="Arial" w:cs="Arial"/>
          <w:sz w:val="24"/>
          <w:szCs w:val="24"/>
        </w:rPr>
        <w:t>.</w:t>
      </w:r>
    </w:p>
    <w:p w14:paraId="56EAEF64" w14:textId="0DEEC3C5" w:rsidR="00DF5913" w:rsidRDefault="00DF5913" w:rsidP="00E07557">
      <w:pPr>
        <w:pStyle w:val="ListParagraph"/>
        <w:ind w:left="426"/>
        <w:rPr>
          <w:rFonts w:ascii="Arial" w:hAnsi="Arial" w:cs="Arial"/>
          <w:b/>
          <w:bCs/>
          <w:sz w:val="24"/>
        </w:rPr>
      </w:pPr>
    </w:p>
    <w:p w14:paraId="07E9DA14" w14:textId="77777777" w:rsidR="002F63A2" w:rsidRDefault="002F63A2">
      <w:pPr>
        <w:rPr>
          <w:rFonts w:ascii="Arial" w:hAnsi="Arial" w:cs="Arial"/>
          <w:b/>
          <w:bCs/>
          <w:sz w:val="24"/>
          <w:szCs w:val="24"/>
        </w:rPr>
      </w:pPr>
      <w:r>
        <w:rPr>
          <w:rFonts w:ascii="Arial" w:hAnsi="Arial" w:cs="Arial"/>
          <w:b/>
          <w:bCs/>
          <w:sz w:val="24"/>
          <w:szCs w:val="24"/>
        </w:rPr>
        <w:br w:type="page"/>
      </w:r>
    </w:p>
    <w:p w14:paraId="1BD91A63" w14:textId="10A0E7D0" w:rsidR="00DF5913" w:rsidRPr="000625ED" w:rsidRDefault="00D72458" w:rsidP="00721AC4">
      <w:pPr>
        <w:pStyle w:val="Heading3"/>
        <w:numPr>
          <w:ilvl w:val="0"/>
          <w:numId w:val="0"/>
        </w:numPr>
        <w:spacing w:after="360"/>
      </w:pPr>
      <w:r w:rsidRPr="00D152BA">
        <w:lastRenderedPageBreak/>
        <w:t>1: Staff numbers by gender</w:t>
      </w:r>
    </w:p>
    <w:p w14:paraId="38C46EAF" w14:textId="3E834658" w:rsidR="00045937" w:rsidRDefault="2976E045" w:rsidP="00045937">
      <w:pPr>
        <w:pStyle w:val="ListParagraph"/>
        <w:ind w:left="0"/>
      </w:pPr>
      <w:r>
        <w:rPr>
          <w:noProof/>
        </w:rPr>
        <w:drawing>
          <wp:inline distT="0" distB="0" distL="0" distR="0" wp14:anchorId="7CCBA50D" wp14:editId="00F9687A">
            <wp:extent cx="6139542" cy="4016284"/>
            <wp:effectExtent l="0" t="0" r="0" b="3810"/>
            <wp:docPr id="129093064" name="Picture 129093064" descr="Breakdown of staff numbers by gender shows a small increase in the number for both genders, maintaining a higher number of female staff 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93064"/>
                    <pic:cNvPicPr/>
                  </pic:nvPicPr>
                  <pic:blipFill>
                    <a:blip r:embed="rId21">
                      <a:extLst>
                        <a:ext uri="{28A0092B-C50C-407E-A947-70E740481C1C}">
                          <a14:useLocalDpi xmlns:a14="http://schemas.microsoft.com/office/drawing/2010/main" val="0"/>
                        </a:ext>
                      </a:extLst>
                    </a:blip>
                    <a:stretch>
                      <a:fillRect/>
                    </a:stretch>
                  </pic:blipFill>
                  <pic:spPr>
                    <a:xfrm>
                      <a:off x="0" y="0"/>
                      <a:ext cx="6139542" cy="4016284"/>
                    </a:xfrm>
                    <a:prstGeom prst="rect">
                      <a:avLst/>
                    </a:prstGeom>
                  </pic:spPr>
                </pic:pic>
              </a:graphicData>
            </a:graphic>
          </wp:inline>
        </w:drawing>
      </w:r>
    </w:p>
    <w:p w14:paraId="65A649AC" w14:textId="52E31C7C" w:rsidR="00045937" w:rsidRDefault="00045937" w:rsidP="00045937">
      <w:pPr>
        <w:pStyle w:val="ListParagraph"/>
        <w:ind w:left="0"/>
        <w:rPr>
          <w:rFonts w:ascii="Arial" w:hAnsi="Arial" w:cs="Arial"/>
          <w:b/>
          <w:sz w:val="24"/>
          <w:szCs w:val="24"/>
        </w:rPr>
      </w:pPr>
    </w:p>
    <w:p w14:paraId="079784A1" w14:textId="634A5E35" w:rsidR="53CA561D" w:rsidRDefault="53CA561D">
      <w:r>
        <w:br w:type="page"/>
      </w:r>
    </w:p>
    <w:p w14:paraId="11F3EADF" w14:textId="6B4B7045" w:rsidR="00045937" w:rsidRPr="000625ED" w:rsidRDefault="00D152BA" w:rsidP="00721AC4">
      <w:pPr>
        <w:pStyle w:val="Heading3"/>
        <w:numPr>
          <w:ilvl w:val="0"/>
          <w:numId w:val="0"/>
        </w:numPr>
        <w:spacing w:after="360"/>
      </w:pPr>
      <w:r w:rsidRPr="00D152BA">
        <w:lastRenderedPageBreak/>
        <w:t>2</w:t>
      </w:r>
      <w:r w:rsidR="00721AC4">
        <w:t>:</w:t>
      </w:r>
      <w:r w:rsidRPr="00D152BA">
        <w:t xml:space="preserve"> Staff by Gender (%)</w:t>
      </w:r>
    </w:p>
    <w:p w14:paraId="5474467F" w14:textId="346367CC" w:rsidR="00045937" w:rsidRDefault="000625ED" w:rsidP="00045937">
      <w:pPr>
        <w:pStyle w:val="ListParagraph"/>
        <w:ind w:left="0"/>
        <w:rPr>
          <w:rFonts w:ascii="Arial" w:hAnsi="Arial" w:cs="Arial"/>
          <w:b/>
          <w:bCs/>
          <w:sz w:val="24"/>
        </w:rPr>
      </w:pPr>
      <w:r>
        <w:rPr>
          <w:noProof/>
        </w:rPr>
        <w:drawing>
          <wp:inline distT="0" distB="0" distL="0" distR="0" wp14:anchorId="6537182D" wp14:editId="78DC3168">
            <wp:extent cx="6076588" cy="3571875"/>
            <wp:effectExtent l="0" t="0" r="635" b="0"/>
            <wp:docPr id="556512303" name="Picture 556512303" descr="The percentages are the same for 2021 and 2023 with 56% female and 44% male." title="Breakdown of staff gender as percentages for 2021 a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99313" cy="3585233"/>
                    </a:xfrm>
                    <a:prstGeom prst="rect">
                      <a:avLst/>
                    </a:prstGeom>
                  </pic:spPr>
                </pic:pic>
              </a:graphicData>
            </a:graphic>
          </wp:inline>
        </w:drawing>
      </w:r>
    </w:p>
    <w:p w14:paraId="292EA925" w14:textId="77777777" w:rsidR="00A82970" w:rsidRDefault="00A82970" w:rsidP="00720F1B">
      <w:pPr>
        <w:pStyle w:val="ListParagraph"/>
        <w:ind w:left="0"/>
        <w:rPr>
          <w:rFonts w:ascii="Arial" w:hAnsi="Arial" w:cs="Arial"/>
          <w:b/>
          <w:bCs/>
          <w:sz w:val="24"/>
        </w:rPr>
      </w:pPr>
    </w:p>
    <w:p w14:paraId="080A01EA" w14:textId="77777777" w:rsidR="00A82970" w:rsidRPr="00720F1B" w:rsidRDefault="00A82970" w:rsidP="00720F1B">
      <w:pPr>
        <w:pStyle w:val="ListParagraph"/>
        <w:ind w:left="0"/>
        <w:rPr>
          <w:rFonts w:ascii="Arial" w:hAnsi="Arial" w:cs="Arial"/>
          <w:b/>
          <w:bCs/>
          <w:sz w:val="24"/>
        </w:rPr>
      </w:pPr>
    </w:p>
    <w:p w14:paraId="03EFE64F" w14:textId="77777777" w:rsidR="00A82970" w:rsidRDefault="00A82970">
      <w:pPr>
        <w:rPr>
          <w:rFonts w:ascii="Arial" w:eastAsiaTheme="majorEastAsia" w:hAnsi="Arial" w:cstheme="majorBidi"/>
          <w:b/>
          <w:sz w:val="24"/>
          <w:szCs w:val="28"/>
        </w:rPr>
      </w:pPr>
      <w:r>
        <w:br w:type="page"/>
      </w:r>
    </w:p>
    <w:p w14:paraId="291614E1" w14:textId="02F81FFD" w:rsidR="00041ECC" w:rsidRDefault="00041ECC" w:rsidP="00721AC4">
      <w:pPr>
        <w:pStyle w:val="Heading3"/>
        <w:numPr>
          <w:ilvl w:val="0"/>
          <w:numId w:val="0"/>
        </w:numPr>
        <w:spacing w:after="360"/>
      </w:pPr>
      <w:r w:rsidRPr="00041ECC">
        <w:lastRenderedPageBreak/>
        <w:t>3: Pay Point by Gender</w:t>
      </w:r>
    </w:p>
    <w:p w14:paraId="19012584" w14:textId="1F5AF60F" w:rsidR="00041ECC" w:rsidRDefault="003A494D" w:rsidP="00041ECC">
      <w:pPr>
        <w:rPr>
          <w:rFonts w:ascii="Arial" w:hAnsi="Arial" w:cs="Arial"/>
          <w:sz w:val="24"/>
          <w:szCs w:val="24"/>
        </w:rPr>
      </w:pPr>
      <w:r>
        <w:rPr>
          <w:noProof/>
        </w:rPr>
        <w:drawing>
          <wp:inline distT="0" distB="0" distL="0" distR="0" wp14:anchorId="2E63C286" wp14:editId="442A6A18">
            <wp:extent cx="5591236" cy="3657600"/>
            <wp:effectExtent l="0" t="0" r="0" b="0"/>
            <wp:docPr id="2136891863" name="Picture 2136891863" descr="The lowest quartile of pay points has the highest proportion of male staff (56%).  The upper middle quartile is closest to parity with 48% female and 52% male.  The lower middle quartile has most women with 72% female.  The  upper quartile has 59% women." title="Percentage breakdown of paypoint by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91236" cy="3657600"/>
                    </a:xfrm>
                    <a:prstGeom prst="rect">
                      <a:avLst/>
                    </a:prstGeom>
                  </pic:spPr>
                </pic:pic>
              </a:graphicData>
            </a:graphic>
          </wp:inline>
        </w:drawing>
      </w:r>
    </w:p>
    <w:p w14:paraId="7F9E5604" w14:textId="7856DCF9" w:rsidR="003A494D" w:rsidRDefault="003A494D" w:rsidP="00041ECC">
      <w:pPr>
        <w:rPr>
          <w:rFonts w:ascii="Arial" w:hAnsi="Arial" w:cs="Arial"/>
          <w:sz w:val="24"/>
          <w:szCs w:val="24"/>
        </w:rPr>
      </w:pPr>
    </w:p>
    <w:p w14:paraId="4915A7EB" w14:textId="77777777" w:rsidR="003E2F7B" w:rsidRPr="003E2F7B" w:rsidRDefault="003E2F7B" w:rsidP="00721AC4">
      <w:pPr>
        <w:pStyle w:val="Heading3"/>
        <w:numPr>
          <w:ilvl w:val="0"/>
          <w:numId w:val="0"/>
        </w:numPr>
        <w:spacing w:after="360"/>
      </w:pPr>
      <w:r w:rsidRPr="003E2F7B">
        <w:lastRenderedPageBreak/>
        <w:t>4: Full/part-time staff by gender</w:t>
      </w:r>
    </w:p>
    <w:p w14:paraId="2174F27C" w14:textId="77777777" w:rsidR="003A494D" w:rsidRDefault="00B42758" w:rsidP="00041ECC">
      <w:r>
        <w:rPr>
          <w:noProof/>
        </w:rPr>
        <w:drawing>
          <wp:inline distT="0" distB="0" distL="0" distR="0" wp14:anchorId="2D70BF1C" wp14:editId="596051CA">
            <wp:extent cx="6042612" cy="3952875"/>
            <wp:effectExtent l="0" t="0" r="0" b="0"/>
            <wp:docPr id="519155932" name="Picture 519155932" descr="Full time staff are broadly equal in gender terms.  Part time staff are disproportionately female with 69 women to 28 men." title="Full time and part time staff numbers by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42612" cy="3952875"/>
                    </a:xfrm>
                    <a:prstGeom prst="rect">
                      <a:avLst/>
                    </a:prstGeom>
                  </pic:spPr>
                </pic:pic>
              </a:graphicData>
            </a:graphic>
          </wp:inline>
        </w:drawing>
      </w:r>
    </w:p>
    <w:p w14:paraId="616E9DBF" w14:textId="1C8144F2" w:rsidR="00153DC5" w:rsidRDefault="00153DC5"/>
    <w:p w14:paraId="3979B005" w14:textId="77777777" w:rsidR="00153DC5" w:rsidRDefault="00153DC5" w:rsidP="00DE7889"/>
    <w:p w14:paraId="3AD1E902" w14:textId="77777777" w:rsidR="00153DC5" w:rsidRDefault="00153DC5">
      <w:r>
        <w:br w:type="page"/>
      </w:r>
    </w:p>
    <w:p w14:paraId="2D1D7076" w14:textId="0C628696" w:rsidR="00BE6238" w:rsidRPr="000853ED" w:rsidRDefault="00BE6238" w:rsidP="00DE7889">
      <w:pPr>
        <w:rPr>
          <w:rFonts w:ascii="Arial" w:hAnsi="Arial" w:cs="Arial"/>
          <w:b/>
          <w:bCs/>
          <w:sz w:val="24"/>
          <w:szCs w:val="24"/>
        </w:rPr>
      </w:pPr>
      <w:r w:rsidRPr="000853ED">
        <w:rPr>
          <w:rFonts w:ascii="Arial" w:hAnsi="Arial" w:cs="Arial"/>
          <w:b/>
          <w:bCs/>
          <w:sz w:val="24"/>
          <w:szCs w:val="24"/>
        </w:rPr>
        <w:lastRenderedPageBreak/>
        <w:t>5: Disability by pay point</w:t>
      </w:r>
    </w:p>
    <w:p w14:paraId="1ACC00E2" w14:textId="6128FDEE" w:rsidR="00BE6238" w:rsidRDefault="0002569E" w:rsidP="00BE6238">
      <w:pPr>
        <w:rPr>
          <w:rFonts w:ascii="Arial" w:hAnsi="Arial" w:cs="Arial"/>
          <w:b/>
          <w:bCs/>
          <w:sz w:val="24"/>
          <w:szCs w:val="24"/>
        </w:rPr>
      </w:pPr>
      <w:r>
        <w:rPr>
          <w:noProof/>
        </w:rPr>
        <w:drawing>
          <wp:inline distT="0" distB="0" distL="0" distR="0" wp14:anchorId="59EE6AA9" wp14:editId="2A7EC9E9">
            <wp:extent cx="5734052" cy="3751025"/>
            <wp:effectExtent l="0" t="0" r="0" b="0"/>
            <wp:docPr id="301773496" name="Picture 301773496" descr="Staff in the lower quartile are much more likely to report disability (12%) than in all other quartiles (3%-5%). A signficant proportion of staff at all levels (16% overall) have declined to inform us of their disability status." title="A breakdown of percentages of staff reporting disability by pay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4052" cy="3751025"/>
                    </a:xfrm>
                    <a:prstGeom prst="rect">
                      <a:avLst/>
                    </a:prstGeom>
                  </pic:spPr>
                </pic:pic>
              </a:graphicData>
            </a:graphic>
          </wp:inline>
        </w:drawing>
      </w:r>
    </w:p>
    <w:p w14:paraId="7CA281FA" w14:textId="016150F4" w:rsidR="0002569E" w:rsidRDefault="0002569E" w:rsidP="00BE6238">
      <w:pPr>
        <w:rPr>
          <w:rFonts w:ascii="Arial" w:hAnsi="Arial" w:cs="Arial"/>
          <w:b/>
          <w:bCs/>
          <w:sz w:val="24"/>
          <w:szCs w:val="24"/>
        </w:rPr>
      </w:pPr>
    </w:p>
    <w:p w14:paraId="5DE45391" w14:textId="77777777" w:rsidR="00153DC5" w:rsidRDefault="00153DC5" w:rsidP="00BE6238">
      <w:pPr>
        <w:rPr>
          <w:rFonts w:ascii="Arial" w:hAnsi="Arial" w:cs="Arial"/>
          <w:b/>
          <w:bCs/>
          <w:sz w:val="24"/>
          <w:szCs w:val="24"/>
        </w:rPr>
      </w:pPr>
    </w:p>
    <w:p w14:paraId="517C0E5F" w14:textId="1F403352" w:rsidR="00153DC5" w:rsidRDefault="00153DC5">
      <w:pPr>
        <w:rPr>
          <w:rFonts w:ascii="Arial" w:hAnsi="Arial" w:cs="Arial"/>
          <w:b/>
          <w:bCs/>
          <w:sz w:val="24"/>
          <w:szCs w:val="24"/>
        </w:rPr>
      </w:pPr>
      <w:r>
        <w:rPr>
          <w:rFonts w:ascii="Arial" w:hAnsi="Arial" w:cs="Arial"/>
          <w:b/>
          <w:bCs/>
          <w:sz w:val="24"/>
          <w:szCs w:val="24"/>
        </w:rPr>
        <w:br w:type="page"/>
      </w:r>
    </w:p>
    <w:p w14:paraId="7CFD9E56" w14:textId="77777777" w:rsidR="00153DC5" w:rsidRDefault="00153DC5" w:rsidP="00BE6238">
      <w:pPr>
        <w:rPr>
          <w:rFonts w:ascii="Arial" w:hAnsi="Arial" w:cs="Arial"/>
          <w:b/>
          <w:bCs/>
          <w:sz w:val="24"/>
          <w:szCs w:val="24"/>
        </w:rPr>
      </w:pPr>
    </w:p>
    <w:p w14:paraId="74EAD5C3" w14:textId="3DFFAF7D" w:rsidR="00015779" w:rsidRDefault="00015779" w:rsidP="00502765">
      <w:pPr>
        <w:pStyle w:val="Heading3"/>
        <w:numPr>
          <w:ilvl w:val="0"/>
          <w:numId w:val="0"/>
        </w:numPr>
        <w:spacing w:after="360"/>
      </w:pPr>
      <w:r w:rsidRPr="00015779">
        <w:t>6: Staff numbers by age</w:t>
      </w:r>
    </w:p>
    <w:p w14:paraId="74A198A5" w14:textId="77777777" w:rsidR="00015779" w:rsidRDefault="00B9592E" w:rsidP="00015779">
      <w:r>
        <w:rPr>
          <w:noProof/>
        </w:rPr>
        <w:drawing>
          <wp:inline distT="0" distB="0" distL="0" distR="0" wp14:anchorId="150342B1" wp14:editId="39224AC8">
            <wp:extent cx="5857875" cy="3832027"/>
            <wp:effectExtent l="0" t="0" r="0" b="0"/>
            <wp:docPr id="772602258" name="Picture 772602258" descr="A total of 110 staff are aged 55 or older with the highest number of staff (57) in the age 55-59 bracket." title="Description of staff numbers by ag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57875" cy="3832027"/>
                    </a:xfrm>
                    <a:prstGeom prst="rect">
                      <a:avLst/>
                    </a:prstGeom>
                  </pic:spPr>
                </pic:pic>
              </a:graphicData>
            </a:graphic>
          </wp:inline>
        </w:drawing>
      </w:r>
    </w:p>
    <w:p w14:paraId="57BDBB28" w14:textId="77777777" w:rsidR="0035725A" w:rsidRDefault="0035725A" w:rsidP="0035725A"/>
    <w:p w14:paraId="7DB29398" w14:textId="77777777" w:rsidR="008233AA" w:rsidRDefault="008233AA">
      <w:r>
        <w:br w:type="page"/>
      </w:r>
    </w:p>
    <w:p w14:paraId="33ECB7B0" w14:textId="004F4FBC" w:rsidR="00897165" w:rsidRPr="0035725A" w:rsidRDefault="00897165" w:rsidP="0035725A">
      <w:pPr>
        <w:rPr>
          <w:rFonts w:ascii="Arial" w:hAnsi="Arial" w:cs="Arial"/>
          <w:b/>
          <w:bCs/>
          <w:sz w:val="24"/>
          <w:szCs w:val="24"/>
        </w:rPr>
      </w:pPr>
      <w:r w:rsidRPr="00897165">
        <w:lastRenderedPageBreak/>
        <w:t>7: Staff Age and Gender Trends %</w:t>
      </w:r>
    </w:p>
    <w:p w14:paraId="7A269397" w14:textId="1A4381EB" w:rsidR="00897165" w:rsidRPr="00897165" w:rsidRDefault="00D96F8B" w:rsidP="00897165">
      <w:pPr>
        <w:rPr>
          <w:rFonts w:ascii="Arial" w:hAnsi="Arial" w:cs="Arial"/>
          <w:b/>
          <w:bCs/>
          <w:sz w:val="24"/>
          <w:szCs w:val="24"/>
        </w:rPr>
      </w:pPr>
      <w:r w:rsidRPr="00EE144D">
        <w:rPr>
          <w:rFonts w:ascii="Arial" w:hAnsi="Arial" w:cs="Arial"/>
          <w:noProof/>
          <w:sz w:val="24"/>
          <w:szCs w:val="24"/>
        </w:rPr>
        <w:drawing>
          <wp:inline distT="0" distB="0" distL="0" distR="0" wp14:anchorId="4BE7A25C" wp14:editId="5D754DED">
            <wp:extent cx="5984368" cy="3914775"/>
            <wp:effectExtent l="0" t="0" r="0" b="0"/>
            <wp:docPr id="504932041" name="Picture 504932041" descr="Description of staff age and gender in percentage terms.&#10;&#10;35% of all staff are aged 55 or over.  there are also significant gender differences in the age profile with a concentration of male staff in the older age brackets. The workforce trend is older men and younge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32041" name="Picture 504932041" descr="Description of staff age and gender in percentage terms.&#10;&#10;35% of all staff are aged 55 or over.  there are also significant gender differences in the age profile with a concentration of male staff in the older age brackets. The workforce trend is older men and younger wome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84368" cy="3914775"/>
                    </a:xfrm>
                    <a:prstGeom prst="rect">
                      <a:avLst/>
                    </a:prstGeom>
                  </pic:spPr>
                </pic:pic>
              </a:graphicData>
            </a:graphic>
          </wp:inline>
        </w:drawing>
      </w:r>
    </w:p>
    <w:p w14:paraId="4DBC73ED" w14:textId="77777777" w:rsidR="00463723" w:rsidRPr="00463723" w:rsidRDefault="00463723" w:rsidP="00463723">
      <w:pPr>
        <w:rPr>
          <w:rFonts w:ascii="Arial" w:hAnsi="Arial" w:cs="Arial"/>
          <w:b/>
          <w:bCs/>
          <w:sz w:val="24"/>
          <w:szCs w:val="24"/>
        </w:rPr>
      </w:pPr>
    </w:p>
    <w:p w14:paraId="3A64B530" w14:textId="34F902BD" w:rsidR="002A2433" w:rsidRDefault="00B209E2" w:rsidP="00502765">
      <w:pPr>
        <w:pStyle w:val="Heading3"/>
        <w:numPr>
          <w:ilvl w:val="0"/>
          <w:numId w:val="0"/>
        </w:numPr>
        <w:spacing w:after="360"/>
      </w:pPr>
      <w:r w:rsidRPr="00B209E2">
        <w:lastRenderedPageBreak/>
        <w:t>8: Staff numbers by age and gender</w:t>
      </w:r>
    </w:p>
    <w:p w14:paraId="53484C48" w14:textId="77777777" w:rsidR="00B209E2" w:rsidRDefault="00C6197F" w:rsidP="00B209E2">
      <w:r>
        <w:rPr>
          <w:noProof/>
        </w:rPr>
        <w:drawing>
          <wp:inline distT="0" distB="0" distL="0" distR="0" wp14:anchorId="4DB1E4DF" wp14:editId="3CA613FB">
            <wp:extent cx="6013492" cy="3933825"/>
            <wp:effectExtent l="0" t="0" r="0" b="0"/>
            <wp:docPr id="2145590936" name="Picture 2145590936" descr="A total of 64 men are in the three oldest age brackets compared to 46 women.  In the age 20-34 brackets there are 12 men compared to 38 women." title="Staff numbers by age and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13492" cy="3933825"/>
                    </a:xfrm>
                    <a:prstGeom prst="rect">
                      <a:avLst/>
                    </a:prstGeom>
                  </pic:spPr>
                </pic:pic>
              </a:graphicData>
            </a:graphic>
          </wp:inline>
        </w:drawing>
      </w:r>
    </w:p>
    <w:p w14:paraId="6E399B87" w14:textId="77777777" w:rsidR="000C140D" w:rsidRDefault="000C140D" w:rsidP="002153C6"/>
    <w:p w14:paraId="1BE7EC65" w14:textId="77777777" w:rsidR="000C140D" w:rsidRDefault="000C140D" w:rsidP="002153C6"/>
    <w:p w14:paraId="455B02DB" w14:textId="77777777" w:rsidR="000C140D" w:rsidRDefault="000C140D">
      <w:r>
        <w:br w:type="page"/>
      </w:r>
    </w:p>
    <w:p w14:paraId="6E7FE66F" w14:textId="763AB5BD" w:rsidR="00410776" w:rsidRPr="000853ED" w:rsidRDefault="00410776" w:rsidP="002153C6">
      <w:pPr>
        <w:rPr>
          <w:rFonts w:ascii="Arial" w:hAnsi="Arial" w:cs="Arial"/>
          <w:b/>
          <w:bCs/>
          <w:sz w:val="24"/>
          <w:szCs w:val="24"/>
        </w:rPr>
      </w:pPr>
      <w:r w:rsidRPr="000853ED">
        <w:rPr>
          <w:rFonts w:ascii="Arial" w:hAnsi="Arial" w:cs="Arial"/>
          <w:b/>
          <w:bCs/>
          <w:sz w:val="24"/>
          <w:szCs w:val="24"/>
        </w:rPr>
        <w:lastRenderedPageBreak/>
        <w:t>9</w:t>
      </w:r>
      <w:r w:rsidR="00502765" w:rsidRPr="000853ED">
        <w:rPr>
          <w:rFonts w:ascii="Arial" w:hAnsi="Arial" w:cs="Arial"/>
          <w:b/>
          <w:bCs/>
          <w:sz w:val="24"/>
          <w:szCs w:val="24"/>
        </w:rPr>
        <w:t>:</w:t>
      </w:r>
      <w:r w:rsidRPr="000853ED">
        <w:rPr>
          <w:rFonts w:ascii="Arial" w:hAnsi="Arial" w:cs="Arial"/>
          <w:b/>
          <w:bCs/>
          <w:sz w:val="24"/>
          <w:szCs w:val="24"/>
        </w:rPr>
        <w:t xml:space="preserve"> Ethnicity by pay point %</w:t>
      </w:r>
    </w:p>
    <w:p w14:paraId="32B5AF64" w14:textId="7295EE43" w:rsidR="00B42758" w:rsidRDefault="00D80130" w:rsidP="00041ECC">
      <w:pPr>
        <w:rPr>
          <w:rFonts w:ascii="Arial" w:hAnsi="Arial" w:cs="Arial"/>
          <w:sz w:val="24"/>
          <w:szCs w:val="24"/>
        </w:rPr>
      </w:pPr>
      <w:r>
        <w:rPr>
          <w:noProof/>
        </w:rPr>
        <w:drawing>
          <wp:inline distT="0" distB="0" distL="0" distR="0" wp14:anchorId="1702DFFD" wp14:editId="2BA7BC88">
            <wp:extent cx="6028049" cy="3943350"/>
            <wp:effectExtent l="0" t="0" r="0" b="0"/>
            <wp:docPr id="212856319" name="Picture 212856319" descr="Percentage breakdown of staff ethnicity by pay point&#10;&#10;BME/Other ethnicities are very low across the Library with levels of 1-3% across all quartiles.  The highest quartile also shows the highest level of BME/Other ethnicity wit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6319" name="Picture 212856319" descr="Percentage breakdown of staff ethnicity by pay point&#10;&#10;BME/Other ethnicities are very low across the Library with levels of 1-3% across all quartiles.  The highest quartile also shows the highest level of BME/Other ethnicity with 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028049" cy="3943350"/>
                    </a:xfrm>
                    <a:prstGeom prst="rect">
                      <a:avLst/>
                    </a:prstGeom>
                  </pic:spPr>
                </pic:pic>
              </a:graphicData>
            </a:graphic>
          </wp:inline>
        </w:drawing>
      </w:r>
    </w:p>
    <w:p w14:paraId="20556E41" w14:textId="77777777" w:rsidR="00D80130" w:rsidRDefault="00D80130" w:rsidP="00041ECC">
      <w:pPr>
        <w:rPr>
          <w:rFonts w:ascii="Arial" w:hAnsi="Arial" w:cs="Arial"/>
          <w:sz w:val="24"/>
          <w:szCs w:val="24"/>
        </w:rPr>
      </w:pPr>
    </w:p>
    <w:p w14:paraId="374C2916" w14:textId="126F32B9" w:rsidR="00BF53A4" w:rsidRPr="00485F91" w:rsidRDefault="00485F91" w:rsidP="00502765">
      <w:pPr>
        <w:pStyle w:val="Heading3"/>
        <w:numPr>
          <w:ilvl w:val="0"/>
          <w:numId w:val="0"/>
        </w:numPr>
        <w:spacing w:after="360"/>
      </w:pPr>
      <w:r w:rsidRPr="00485F91">
        <w:lastRenderedPageBreak/>
        <w:t>10</w:t>
      </w:r>
      <w:r w:rsidR="00502765">
        <w:t>:</w:t>
      </w:r>
      <w:r w:rsidRPr="00485F91">
        <w:t xml:space="preserve"> Nationality by pay point %</w:t>
      </w:r>
    </w:p>
    <w:p w14:paraId="4DE76E91" w14:textId="77777777" w:rsidR="00D80130" w:rsidRDefault="0008217C" w:rsidP="00041ECC">
      <w:r>
        <w:rPr>
          <w:noProof/>
        </w:rPr>
        <w:drawing>
          <wp:inline distT="0" distB="0" distL="0" distR="0" wp14:anchorId="08176C7D" wp14:editId="05A9A259">
            <wp:extent cx="5867398" cy="3838258"/>
            <wp:effectExtent l="0" t="0" r="0" b="0"/>
            <wp:docPr id="377295302" name="Picture 377295302" descr="The highest level of non-British nationality is in the lowest quartile (18%).  The vast majority of these are from EU nations.  The highest level of non-EU nationalities (7%) is in the lower-middle quartile.  The highest quartile has the lowest concentration of non-British nationalities (5% in total)." title="percentage breakdown of staff nationality by paypoint quar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867398" cy="3838258"/>
                    </a:xfrm>
                    <a:prstGeom prst="rect">
                      <a:avLst/>
                    </a:prstGeom>
                  </pic:spPr>
                </pic:pic>
              </a:graphicData>
            </a:graphic>
          </wp:inline>
        </w:drawing>
      </w:r>
    </w:p>
    <w:p w14:paraId="34CCB682" w14:textId="77777777" w:rsidR="00AD47D7" w:rsidRDefault="00AD47D7" w:rsidP="00C2052D"/>
    <w:p w14:paraId="5F680A18" w14:textId="77777777" w:rsidR="00370E0E" w:rsidRDefault="00370E0E">
      <w:r>
        <w:br w:type="page"/>
      </w:r>
    </w:p>
    <w:p w14:paraId="04CE9174" w14:textId="56D5B405" w:rsidR="000B22B7" w:rsidRPr="004B26AC" w:rsidRDefault="000B22B7" w:rsidP="00C2052D">
      <w:pPr>
        <w:rPr>
          <w:rFonts w:ascii="Arial" w:hAnsi="Arial" w:cs="Arial"/>
          <w:b/>
          <w:bCs/>
          <w:sz w:val="24"/>
          <w:szCs w:val="24"/>
        </w:rPr>
      </w:pPr>
      <w:r w:rsidRPr="004B26AC">
        <w:rPr>
          <w:rFonts w:ascii="Arial" w:hAnsi="Arial" w:cs="Arial"/>
          <w:b/>
          <w:bCs/>
          <w:sz w:val="24"/>
          <w:szCs w:val="24"/>
        </w:rPr>
        <w:lastRenderedPageBreak/>
        <w:t>11: Belief by pay point %</w:t>
      </w:r>
    </w:p>
    <w:p w14:paraId="22ADAE24" w14:textId="6535AA1D" w:rsidR="000B22B7" w:rsidRDefault="00BE7862" w:rsidP="000B22B7">
      <w:pPr>
        <w:rPr>
          <w:rFonts w:ascii="Arial" w:hAnsi="Arial" w:cs="Arial"/>
          <w:b/>
          <w:bCs/>
          <w:sz w:val="24"/>
          <w:szCs w:val="24"/>
        </w:rPr>
      </w:pPr>
      <w:r>
        <w:rPr>
          <w:noProof/>
        </w:rPr>
        <w:drawing>
          <wp:inline distT="0" distB="0" distL="0" distR="0" wp14:anchorId="0E551211" wp14:editId="70A2C18E">
            <wp:extent cx="5924548" cy="3875644"/>
            <wp:effectExtent l="0" t="0" r="0" b="0"/>
            <wp:docPr id="1367707063" name="Picture 1367707063" descr="The largest category across all paypoints is staff who report having no belief system.  A large proportion have also not supplied this information with a small proportion preferring not to say. Christian faiths make up the majority of those who do declare a religious affiliation with percentages ranging from 17-24. Other religions are represented by very low scores ranging from 1-4%.  The lowest quartile has the highest scpre of Other religion or belief, showing 4%." title="Percentage breakdown of staff beliefs by pay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24548" cy="3875644"/>
                    </a:xfrm>
                    <a:prstGeom prst="rect">
                      <a:avLst/>
                    </a:prstGeom>
                  </pic:spPr>
                </pic:pic>
              </a:graphicData>
            </a:graphic>
          </wp:inline>
        </w:drawing>
      </w:r>
    </w:p>
    <w:p w14:paraId="37336BCE" w14:textId="77777777" w:rsidR="00BE7862" w:rsidRDefault="00BE7862" w:rsidP="000B22B7">
      <w:pPr>
        <w:rPr>
          <w:rFonts w:ascii="Arial" w:hAnsi="Arial" w:cs="Arial"/>
          <w:b/>
          <w:bCs/>
          <w:sz w:val="24"/>
          <w:szCs w:val="24"/>
        </w:rPr>
      </w:pPr>
    </w:p>
    <w:p w14:paraId="05DFFA7E" w14:textId="25009AE7" w:rsidR="00197036" w:rsidRDefault="00197036" w:rsidP="00502765">
      <w:pPr>
        <w:pStyle w:val="Heading3"/>
        <w:numPr>
          <w:ilvl w:val="0"/>
          <w:numId w:val="0"/>
        </w:numPr>
        <w:spacing w:after="360"/>
      </w:pPr>
      <w:r w:rsidRPr="00197036">
        <w:lastRenderedPageBreak/>
        <w:t>12: Sexual</w:t>
      </w:r>
      <w:r w:rsidR="004B26AC">
        <w:t xml:space="preserve"> Orientation</w:t>
      </w:r>
      <w:r w:rsidRPr="00197036">
        <w:t xml:space="preserve"> by pay point</w:t>
      </w:r>
    </w:p>
    <w:p w14:paraId="1C839EC0" w14:textId="3D23B50F" w:rsidR="00197036" w:rsidRPr="00197036" w:rsidRDefault="0011582A" w:rsidP="00197036">
      <w:pPr>
        <w:rPr>
          <w:rFonts w:ascii="Arial" w:hAnsi="Arial" w:cs="Arial"/>
          <w:b/>
          <w:bCs/>
          <w:sz w:val="24"/>
          <w:szCs w:val="24"/>
        </w:rPr>
      </w:pPr>
      <w:r>
        <w:rPr>
          <w:noProof/>
        </w:rPr>
        <w:drawing>
          <wp:inline distT="0" distB="0" distL="0" distR="0" wp14:anchorId="1DE5E109" wp14:editId="16F6CEEB">
            <wp:extent cx="5911568" cy="3867150"/>
            <wp:effectExtent l="0" t="0" r="0" b="0"/>
            <wp:docPr id="1909476587" name="Picture 1909476587" descr="LGBT+ sexualities are represented across all paypoints in the range of 4-9%. Significant numbers of staff (19-33%) have not supplied information on this characteristic." title="Percentage breakdown of sexuality by pay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11568" cy="3867150"/>
                    </a:xfrm>
                    <a:prstGeom prst="rect">
                      <a:avLst/>
                    </a:prstGeom>
                  </pic:spPr>
                </pic:pic>
              </a:graphicData>
            </a:graphic>
          </wp:inline>
        </w:drawing>
      </w:r>
    </w:p>
    <w:p w14:paraId="6B37B476" w14:textId="0DF3634C" w:rsidR="00936A90" w:rsidRPr="00936A90" w:rsidRDefault="00936A90" w:rsidP="00936A90">
      <w:pPr>
        <w:spacing w:after="0" w:line="240" w:lineRule="auto"/>
        <w:textAlignment w:val="baseline"/>
        <w:rPr>
          <w:rFonts w:ascii="Arial" w:eastAsia="Times New Roman" w:hAnsi="Arial" w:cs="Arial"/>
          <w:sz w:val="24"/>
          <w:szCs w:val="24"/>
          <w:lang w:eastAsia="en-GB"/>
        </w:rPr>
      </w:pPr>
    </w:p>
    <w:p w14:paraId="1CD52FB8" w14:textId="1E3EB6DA" w:rsidR="00FD045C" w:rsidRDefault="00FD045C"/>
    <w:p w14:paraId="0C89C027" w14:textId="77777777" w:rsidR="002A1504" w:rsidRDefault="002A1504"/>
    <w:p w14:paraId="7A74C13E" w14:textId="77777777" w:rsidR="002A1504" w:rsidRDefault="002A1504">
      <w:pPr>
        <w:rPr>
          <w:rFonts w:ascii="Arial" w:eastAsiaTheme="majorEastAsia" w:hAnsi="Arial" w:cstheme="majorBidi"/>
          <w:b/>
          <w:sz w:val="28"/>
          <w:szCs w:val="32"/>
        </w:rPr>
      </w:pPr>
    </w:p>
    <w:p w14:paraId="3B631452" w14:textId="77777777" w:rsidR="00936A90" w:rsidRDefault="00936A90">
      <w:pPr>
        <w:rPr>
          <w:rFonts w:ascii="Arial" w:eastAsiaTheme="majorEastAsia" w:hAnsi="Arial" w:cstheme="majorBidi"/>
          <w:b/>
          <w:sz w:val="28"/>
          <w:szCs w:val="32"/>
        </w:rPr>
      </w:pPr>
      <w:bookmarkStart w:id="7" w:name="_Toc136264491"/>
      <w:r>
        <w:br w:type="page"/>
      </w:r>
    </w:p>
    <w:p w14:paraId="2E545E39" w14:textId="109EE926" w:rsidR="00B6501C" w:rsidRPr="00F63FBC" w:rsidRDefault="003A1AA2" w:rsidP="00F63FBC">
      <w:pPr>
        <w:pStyle w:val="Heading2"/>
        <w:numPr>
          <w:ilvl w:val="0"/>
          <w:numId w:val="0"/>
        </w:numPr>
        <w:spacing w:after="360"/>
      </w:pPr>
      <w:r w:rsidRPr="00F63FBC">
        <w:lastRenderedPageBreak/>
        <w:t>A</w:t>
      </w:r>
      <w:r w:rsidR="00A46068" w:rsidRPr="00F63FBC">
        <w:t>ppendix 2</w:t>
      </w:r>
      <w:r w:rsidR="00337320" w:rsidRPr="00F63FBC">
        <w:t xml:space="preserve">: </w:t>
      </w:r>
      <w:r w:rsidR="00A46068" w:rsidRPr="00F63FBC">
        <w:t>Board data</w:t>
      </w:r>
      <w:bookmarkEnd w:id="7"/>
    </w:p>
    <w:p w14:paraId="794AD02D" w14:textId="4621518C" w:rsidR="00B6501C" w:rsidRDefault="00B6501C" w:rsidP="00045937">
      <w:pPr>
        <w:pStyle w:val="ListParagraph"/>
        <w:ind w:left="0"/>
        <w:rPr>
          <w:rFonts w:ascii="Arial" w:hAnsi="Arial" w:cs="Arial"/>
          <w:b/>
          <w:bCs/>
          <w:sz w:val="24"/>
        </w:rPr>
      </w:pPr>
    </w:p>
    <w:p w14:paraId="074243CD" w14:textId="4CCEFAF0" w:rsidR="00B6501C" w:rsidRPr="00E07557" w:rsidRDefault="27FEAED9" w:rsidP="00045937">
      <w:pPr>
        <w:pStyle w:val="ListParagraph"/>
        <w:ind w:left="0"/>
      </w:pPr>
      <w:r>
        <w:rPr>
          <w:noProof/>
        </w:rPr>
        <w:drawing>
          <wp:inline distT="0" distB="0" distL="0" distR="0" wp14:anchorId="5EE88A3B" wp14:editId="7553FC4C">
            <wp:extent cx="6220315" cy="3407229"/>
            <wp:effectExtent l="0" t="0" r="0" b="3175"/>
            <wp:docPr id="2" name="Picture 2" descr="Breakdown of board members by gender shows six male to four female members with one person's gender not suppli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eakdown of board members by gender shows six male to four female members with one person's gender not supplied.&#10;"/>
                    <pic:cNvPicPr/>
                  </pic:nvPicPr>
                  <pic:blipFill>
                    <a:blip r:embed="rId33">
                      <a:extLst>
                        <a:ext uri="{28A0092B-C50C-407E-A947-70E740481C1C}">
                          <a14:useLocalDpi xmlns:a14="http://schemas.microsoft.com/office/drawing/2010/main" val="0"/>
                        </a:ext>
                      </a:extLst>
                    </a:blip>
                    <a:stretch>
                      <a:fillRect/>
                    </a:stretch>
                  </pic:blipFill>
                  <pic:spPr>
                    <a:xfrm>
                      <a:off x="0" y="0"/>
                      <a:ext cx="6234252" cy="3414863"/>
                    </a:xfrm>
                    <a:prstGeom prst="rect">
                      <a:avLst/>
                    </a:prstGeom>
                  </pic:spPr>
                </pic:pic>
              </a:graphicData>
            </a:graphic>
          </wp:inline>
        </w:drawing>
      </w:r>
    </w:p>
    <w:p w14:paraId="4EE8A038" w14:textId="521D49EE" w:rsidR="00907740" w:rsidRPr="004B26AC" w:rsidRDefault="00A263B9" w:rsidP="19E6DCA5">
      <w:pPr>
        <w:pStyle w:val="ListParagraph"/>
        <w:ind w:left="0"/>
        <w:rPr>
          <w:rFonts w:ascii="Arial" w:hAnsi="Arial" w:cs="Arial"/>
          <w:sz w:val="24"/>
          <w:szCs w:val="24"/>
        </w:rPr>
      </w:pPr>
      <w:r w:rsidRPr="004B26AC">
        <w:rPr>
          <w:rFonts w:ascii="Arial" w:eastAsia="Times New Roman" w:hAnsi="Arial" w:cs="Arial"/>
          <w:color w:val="000000"/>
          <w:sz w:val="24"/>
          <w:szCs w:val="24"/>
          <w:lang w:eastAsia="en-GB"/>
        </w:rPr>
        <w:t>Board by Gender Data Table</w:t>
      </w:r>
    </w:p>
    <w:tbl>
      <w:tblPr>
        <w:tblW w:w="2105" w:type="dxa"/>
        <w:tblInd w:w="108" w:type="dxa"/>
        <w:tblLayout w:type="fixed"/>
        <w:tblLook w:val="04A0" w:firstRow="1" w:lastRow="0" w:firstColumn="1" w:lastColumn="0" w:noHBand="0" w:noVBand="1"/>
      </w:tblPr>
      <w:tblGrid>
        <w:gridCol w:w="1560"/>
        <w:gridCol w:w="545"/>
      </w:tblGrid>
      <w:tr w:rsidR="00A263B9" w:rsidRPr="00A263B9" w14:paraId="7F575E2E" w14:textId="77777777" w:rsidTr="00A263B9">
        <w:trPr>
          <w:trHeight w:val="29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3D081" w14:textId="77777777" w:rsidR="00A263B9" w:rsidRPr="004B26AC" w:rsidRDefault="00A263B9" w:rsidP="00A263B9">
            <w:pPr>
              <w:spacing w:after="0" w:line="240" w:lineRule="auto"/>
              <w:rPr>
                <w:rFonts w:ascii="Arial" w:eastAsia="Times New Roman" w:hAnsi="Arial" w:cs="Arial"/>
                <w:color w:val="000000"/>
                <w:sz w:val="24"/>
                <w:szCs w:val="24"/>
                <w:lang w:eastAsia="en-GB"/>
              </w:rPr>
            </w:pPr>
            <w:r w:rsidRPr="004B26AC">
              <w:rPr>
                <w:rFonts w:ascii="Arial" w:eastAsia="Times New Roman" w:hAnsi="Arial" w:cs="Arial"/>
                <w:color w:val="000000"/>
                <w:sz w:val="24"/>
                <w:szCs w:val="24"/>
                <w:lang w:eastAsia="en-GB"/>
              </w:rPr>
              <w:t>Female</w:t>
            </w:r>
          </w:p>
        </w:tc>
        <w:tc>
          <w:tcPr>
            <w:tcW w:w="545" w:type="dxa"/>
            <w:tcBorders>
              <w:top w:val="single" w:sz="4" w:space="0" w:color="auto"/>
              <w:left w:val="nil"/>
              <w:bottom w:val="single" w:sz="4" w:space="0" w:color="auto"/>
              <w:right w:val="single" w:sz="4" w:space="0" w:color="auto"/>
            </w:tcBorders>
            <w:shd w:val="clear" w:color="auto" w:fill="auto"/>
            <w:noWrap/>
            <w:vAlign w:val="bottom"/>
            <w:hideMark/>
          </w:tcPr>
          <w:p w14:paraId="47D2DC39" w14:textId="27399019" w:rsidR="00A263B9" w:rsidRPr="004B26AC" w:rsidRDefault="00A263B9" w:rsidP="00A263B9">
            <w:pPr>
              <w:spacing w:after="0" w:line="240" w:lineRule="auto"/>
              <w:jc w:val="right"/>
              <w:rPr>
                <w:rFonts w:ascii="Arial" w:eastAsia="Times New Roman" w:hAnsi="Arial" w:cs="Arial"/>
                <w:color w:val="000000"/>
                <w:sz w:val="24"/>
                <w:szCs w:val="24"/>
                <w:lang w:eastAsia="en-GB"/>
              </w:rPr>
            </w:pPr>
            <w:r w:rsidRPr="004B26AC">
              <w:rPr>
                <w:rFonts w:ascii="Arial" w:eastAsia="Times New Roman" w:hAnsi="Arial" w:cs="Arial"/>
                <w:color w:val="000000"/>
                <w:sz w:val="24"/>
                <w:szCs w:val="24"/>
                <w:lang w:eastAsia="en-GB"/>
              </w:rPr>
              <w:t>4</w:t>
            </w:r>
          </w:p>
        </w:tc>
      </w:tr>
      <w:tr w:rsidR="00A263B9" w:rsidRPr="00A263B9" w14:paraId="5574333D" w14:textId="77777777" w:rsidTr="00A263B9">
        <w:trPr>
          <w:trHeight w:val="29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C504FE" w14:textId="77777777" w:rsidR="00A263B9" w:rsidRPr="004B26AC" w:rsidRDefault="00A263B9" w:rsidP="00A263B9">
            <w:pPr>
              <w:spacing w:after="0" w:line="240" w:lineRule="auto"/>
              <w:rPr>
                <w:rFonts w:ascii="Arial" w:eastAsia="Times New Roman" w:hAnsi="Arial" w:cs="Arial"/>
                <w:color w:val="000000"/>
                <w:sz w:val="24"/>
                <w:szCs w:val="24"/>
                <w:lang w:eastAsia="en-GB"/>
              </w:rPr>
            </w:pPr>
            <w:r w:rsidRPr="004B26AC">
              <w:rPr>
                <w:rFonts w:ascii="Arial" w:eastAsia="Times New Roman" w:hAnsi="Arial" w:cs="Arial"/>
                <w:color w:val="000000"/>
                <w:sz w:val="24"/>
                <w:szCs w:val="24"/>
                <w:lang w:eastAsia="en-GB"/>
              </w:rPr>
              <w:t>Male</w:t>
            </w:r>
          </w:p>
        </w:tc>
        <w:tc>
          <w:tcPr>
            <w:tcW w:w="545" w:type="dxa"/>
            <w:tcBorders>
              <w:top w:val="nil"/>
              <w:left w:val="nil"/>
              <w:bottom w:val="single" w:sz="4" w:space="0" w:color="auto"/>
              <w:right w:val="single" w:sz="4" w:space="0" w:color="auto"/>
            </w:tcBorders>
            <w:shd w:val="clear" w:color="auto" w:fill="auto"/>
            <w:noWrap/>
            <w:vAlign w:val="bottom"/>
            <w:hideMark/>
          </w:tcPr>
          <w:p w14:paraId="025D6EE7" w14:textId="1DD16AE1" w:rsidR="00A263B9" w:rsidRPr="004B26AC" w:rsidRDefault="00A263B9" w:rsidP="00A263B9">
            <w:pPr>
              <w:spacing w:after="0" w:line="240" w:lineRule="auto"/>
              <w:jc w:val="right"/>
              <w:rPr>
                <w:rFonts w:ascii="Arial" w:eastAsia="Times New Roman" w:hAnsi="Arial" w:cs="Arial"/>
                <w:color w:val="000000"/>
                <w:sz w:val="24"/>
                <w:szCs w:val="24"/>
                <w:lang w:eastAsia="en-GB"/>
              </w:rPr>
            </w:pPr>
            <w:r w:rsidRPr="004B26AC">
              <w:rPr>
                <w:rFonts w:ascii="Arial" w:eastAsia="Times New Roman" w:hAnsi="Arial" w:cs="Arial"/>
                <w:color w:val="000000"/>
                <w:sz w:val="24"/>
                <w:szCs w:val="24"/>
                <w:lang w:eastAsia="en-GB"/>
              </w:rPr>
              <w:t>6</w:t>
            </w:r>
          </w:p>
        </w:tc>
      </w:tr>
      <w:tr w:rsidR="00A263B9" w:rsidRPr="00A263B9" w14:paraId="79BABA53" w14:textId="77777777" w:rsidTr="00A263B9">
        <w:trPr>
          <w:trHeight w:val="29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DE8227" w14:textId="77777777" w:rsidR="00A263B9" w:rsidRPr="004B26AC" w:rsidRDefault="00A263B9" w:rsidP="00A263B9">
            <w:pPr>
              <w:spacing w:after="0" w:line="240" w:lineRule="auto"/>
              <w:rPr>
                <w:rFonts w:ascii="Arial" w:eastAsia="Times New Roman" w:hAnsi="Arial" w:cs="Arial"/>
                <w:color w:val="000000"/>
                <w:sz w:val="24"/>
                <w:szCs w:val="24"/>
                <w:lang w:eastAsia="en-GB"/>
              </w:rPr>
            </w:pPr>
            <w:r w:rsidRPr="004B26AC">
              <w:rPr>
                <w:rFonts w:ascii="Arial" w:eastAsia="Times New Roman" w:hAnsi="Arial" w:cs="Arial"/>
                <w:color w:val="000000"/>
                <w:sz w:val="24"/>
                <w:szCs w:val="24"/>
                <w:lang w:eastAsia="en-GB"/>
              </w:rPr>
              <w:t>Unknown</w:t>
            </w:r>
          </w:p>
        </w:tc>
        <w:tc>
          <w:tcPr>
            <w:tcW w:w="545" w:type="dxa"/>
            <w:tcBorders>
              <w:top w:val="nil"/>
              <w:left w:val="nil"/>
              <w:bottom w:val="single" w:sz="4" w:space="0" w:color="auto"/>
              <w:right w:val="single" w:sz="4" w:space="0" w:color="auto"/>
            </w:tcBorders>
            <w:shd w:val="clear" w:color="auto" w:fill="auto"/>
            <w:noWrap/>
            <w:vAlign w:val="bottom"/>
            <w:hideMark/>
          </w:tcPr>
          <w:p w14:paraId="2433FE97" w14:textId="77777777" w:rsidR="00A263B9" w:rsidRPr="004B26AC" w:rsidRDefault="00A263B9" w:rsidP="00A263B9">
            <w:pPr>
              <w:spacing w:after="0" w:line="240" w:lineRule="auto"/>
              <w:jc w:val="right"/>
              <w:rPr>
                <w:rFonts w:ascii="Arial" w:eastAsia="Times New Roman" w:hAnsi="Arial" w:cs="Arial"/>
                <w:color w:val="000000"/>
                <w:sz w:val="24"/>
                <w:szCs w:val="24"/>
                <w:lang w:eastAsia="en-GB"/>
              </w:rPr>
            </w:pPr>
            <w:r w:rsidRPr="004B26AC">
              <w:rPr>
                <w:rFonts w:ascii="Arial" w:eastAsia="Times New Roman" w:hAnsi="Arial" w:cs="Arial"/>
                <w:color w:val="000000"/>
                <w:sz w:val="24"/>
                <w:szCs w:val="24"/>
                <w:lang w:eastAsia="en-GB"/>
              </w:rPr>
              <w:t>1</w:t>
            </w:r>
          </w:p>
        </w:tc>
      </w:tr>
    </w:tbl>
    <w:p w14:paraId="7137DD8E" w14:textId="0ABAB3FC" w:rsidR="00EB5EAC" w:rsidRDefault="00EB5EAC">
      <w:pPr>
        <w:rPr>
          <w:rFonts w:ascii="Arial" w:hAnsi="Arial" w:cs="Arial"/>
          <w:b/>
          <w:bCs/>
          <w:sz w:val="24"/>
          <w:szCs w:val="24"/>
        </w:rPr>
      </w:pPr>
    </w:p>
    <w:p w14:paraId="607BCF6F" w14:textId="77777777" w:rsidR="00A263B9" w:rsidRDefault="00A263B9">
      <w:pPr>
        <w:rPr>
          <w:rFonts w:ascii="Arial" w:eastAsiaTheme="majorEastAsia" w:hAnsi="Arial" w:cstheme="majorBidi"/>
          <w:b/>
          <w:sz w:val="28"/>
          <w:szCs w:val="32"/>
        </w:rPr>
      </w:pPr>
      <w:bookmarkStart w:id="8" w:name="_Toc136264492"/>
      <w:r>
        <w:br w:type="page"/>
      </w:r>
    </w:p>
    <w:p w14:paraId="590D1684" w14:textId="749703DB" w:rsidR="00907740" w:rsidRPr="00F63FBC" w:rsidRDefault="004A5A6D" w:rsidP="00F63FBC">
      <w:pPr>
        <w:pStyle w:val="Heading2"/>
        <w:numPr>
          <w:ilvl w:val="0"/>
          <w:numId w:val="0"/>
        </w:numPr>
        <w:spacing w:after="360"/>
      </w:pPr>
      <w:r w:rsidRPr="00F63FBC">
        <w:lastRenderedPageBreak/>
        <w:t>Appendix 3</w:t>
      </w:r>
      <w:r w:rsidR="00F63FBC" w:rsidRPr="00F63FBC">
        <w:t xml:space="preserve">: </w:t>
      </w:r>
      <w:r w:rsidRPr="00F63FBC">
        <w:t>Recruitment data</w:t>
      </w:r>
      <w:bookmarkEnd w:id="8"/>
      <w:r w:rsidRPr="00F63FBC">
        <w:t xml:space="preserve"> </w:t>
      </w:r>
    </w:p>
    <w:p w14:paraId="234362A0" w14:textId="77777777" w:rsidR="00656D3F" w:rsidRPr="00907740" w:rsidRDefault="00656D3F" w:rsidP="00FD045C">
      <w:pPr>
        <w:spacing w:line="360" w:lineRule="auto"/>
        <w:rPr>
          <w:rFonts w:ascii="Arial" w:hAnsi="Arial" w:cs="Arial"/>
          <w:sz w:val="24"/>
          <w:szCs w:val="24"/>
        </w:rPr>
      </w:pPr>
      <w:r w:rsidRPr="00907740">
        <w:rPr>
          <w:rFonts w:ascii="Arial" w:hAnsi="Arial" w:cs="Arial"/>
          <w:sz w:val="24"/>
          <w:szCs w:val="24"/>
        </w:rPr>
        <w:t>The following charts breakdown the recruitment process by both the stages of recruitment and protected characteristics by percentage.</w:t>
      </w:r>
    </w:p>
    <w:p w14:paraId="6B2B6B1D" w14:textId="77777777" w:rsidR="00656D3F" w:rsidRPr="00907740" w:rsidRDefault="00656D3F" w:rsidP="00FD045C">
      <w:pPr>
        <w:spacing w:line="360" w:lineRule="auto"/>
        <w:rPr>
          <w:rFonts w:ascii="Arial" w:hAnsi="Arial" w:cs="Arial"/>
          <w:sz w:val="24"/>
          <w:szCs w:val="24"/>
        </w:rPr>
      </w:pPr>
      <w:r w:rsidRPr="00907740">
        <w:rPr>
          <w:rFonts w:ascii="Arial" w:hAnsi="Arial" w:cs="Arial"/>
          <w:sz w:val="24"/>
          <w:szCs w:val="24"/>
        </w:rPr>
        <w:t>The stages of recruitment are:</w:t>
      </w:r>
    </w:p>
    <w:p w14:paraId="7BB93350" w14:textId="77777777" w:rsidR="00656D3F" w:rsidRPr="00907740" w:rsidRDefault="00656D3F" w:rsidP="00FD045C">
      <w:pPr>
        <w:pStyle w:val="ListParagraph"/>
        <w:numPr>
          <w:ilvl w:val="0"/>
          <w:numId w:val="23"/>
        </w:numPr>
        <w:spacing w:line="360" w:lineRule="auto"/>
        <w:rPr>
          <w:rFonts w:ascii="Arial" w:hAnsi="Arial" w:cs="Arial"/>
          <w:sz w:val="24"/>
        </w:rPr>
      </w:pPr>
      <w:r w:rsidRPr="00907740">
        <w:rPr>
          <w:rFonts w:ascii="Arial" w:hAnsi="Arial" w:cs="Arial"/>
          <w:b/>
          <w:bCs/>
          <w:sz w:val="24"/>
        </w:rPr>
        <w:t>All Applicants:</w:t>
      </w:r>
      <w:r w:rsidRPr="00907740">
        <w:rPr>
          <w:rFonts w:ascii="Arial" w:hAnsi="Arial" w:cs="Arial"/>
          <w:sz w:val="24"/>
        </w:rPr>
        <w:t xml:space="preserve"> everyone who submitted an </w:t>
      </w:r>
      <w:proofErr w:type="gramStart"/>
      <w:r w:rsidRPr="00907740">
        <w:rPr>
          <w:rFonts w:ascii="Arial" w:hAnsi="Arial" w:cs="Arial"/>
          <w:sz w:val="24"/>
        </w:rPr>
        <w:t>application</w:t>
      </w:r>
      <w:proofErr w:type="gramEnd"/>
    </w:p>
    <w:p w14:paraId="0AF286F7" w14:textId="77777777" w:rsidR="00656D3F" w:rsidRPr="00907740" w:rsidRDefault="00656D3F" w:rsidP="00FD045C">
      <w:pPr>
        <w:pStyle w:val="ListParagraph"/>
        <w:numPr>
          <w:ilvl w:val="0"/>
          <w:numId w:val="23"/>
        </w:numPr>
        <w:spacing w:line="360" w:lineRule="auto"/>
        <w:rPr>
          <w:rFonts w:ascii="Arial" w:hAnsi="Arial" w:cs="Arial"/>
          <w:sz w:val="24"/>
        </w:rPr>
      </w:pPr>
      <w:r w:rsidRPr="00907740">
        <w:rPr>
          <w:rFonts w:ascii="Arial" w:hAnsi="Arial" w:cs="Arial"/>
          <w:b/>
          <w:bCs/>
          <w:sz w:val="24"/>
        </w:rPr>
        <w:t>Withdrawn:</w:t>
      </w:r>
      <w:r w:rsidRPr="00907740">
        <w:rPr>
          <w:rFonts w:ascii="Arial" w:hAnsi="Arial" w:cs="Arial"/>
          <w:sz w:val="24"/>
        </w:rPr>
        <w:t xml:space="preserve"> everyone who withdrew their application before the process was complete</w:t>
      </w:r>
    </w:p>
    <w:p w14:paraId="153071CC" w14:textId="77777777" w:rsidR="00656D3F" w:rsidRPr="00907740" w:rsidRDefault="00656D3F" w:rsidP="00FD045C">
      <w:pPr>
        <w:pStyle w:val="ListParagraph"/>
        <w:numPr>
          <w:ilvl w:val="0"/>
          <w:numId w:val="23"/>
        </w:numPr>
        <w:spacing w:line="360" w:lineRule="auto"/>
        <w:rPr>
          <w:rFonts w:ascii="Arial" w:hAnsi="Arial" w:cs="Arial"/>
          <w:sz w:val="24"/>
        </w:rPr>
      </w:pPr>
      <w:r w:rsidRPr="00907740">
        <w:rPr>
          <w:rFonts w:ascii="Arial" w:hAnsi="Arial" w:cs="Arial"/>
          <w:b/>
          <w:bCs/>
          <w:sz w:val="24"/>
        </w:rPr>
        <w:t>Regret after Sift:</w:t>
      </w:r>
      <w:r w:rsidRPr="00907740">
        <w:rPr>
          <w:rFonts w:ascii="Arial" w:hAnsi="Arial" w:cs="Arial"/>
          <w:sz w:val="24"/>
        </w:rPr>
        <w:t xml:space="preserve"> everyone excluded from the process after their application was processed and not invited to interview or who declined an invitation to </w:t>
      </w:r>
      <w:proofErr w:type="gramStart"/>
      <w:r w:rsidRPr="00907740">
        <w:rPr>
          <w:rFonts w:ascii="Arial" w:hAnsi="Arial" w:cs="Arial"/>
          <w:sz w:val="24"/>
        </w:rPr>
        <w:t>interview</w:t>
      </w:r>
      <w:proofErr w:type="gramEnd"/>
    </w:p>
    <w:p w14:paraId="7E8A5E32" w14:textId="77777777" w:rsidR="00656D3F" w:rsidRPr="00907740" w:rsidRDefault="00656D3F" w:rsidP="00FD045C">
      <w:pPr>
        <w:pStyle w:val="ListParagraph"/>
        <w:numPr>
          <w:ilvl w:val="0"/>
          <w:numId w:val="23"/>
        </w:numPr>
        <w:spacing w:line="360" w:lineRule="auto"/>
        <w:rPr>
          <w:rFonts w:ascii="Arial" w:hAnsi="Arial" w:cs="Arial"/>
          <w:sz w:val="24"/>
        </w:rPr>
      </w:pPr>
      <w:r w:rsidRPr="00907740">
        <w:rPr>
          <w:rFonts w:ascii="Arial" w:hAnsi="Arial" w:cs="Arial"/>
          <w:b/>
          <w:bCs/>
          <w:sz w:val="24"/>
        </w:rPr>
        <w:t>Regret after Interview:</w:t>
      </w:r>
      <w:r w:rsidRPr="00907740">
        <w:rPr>
          <w:rFonts w:ascii="Arial" w:hAnsi="Arial" w:cs="Arial"/>
          <w:sz w:val="24"/>
        </w:rPr>
        <w:t xml:space="preserve"> everyone who was interviewed but not selected and anyone who was made an offer but declined that offer.</w:t>
      </w:r>
    </w:p>
    <w:p w14:paraId="1D4CA21F" w14:textId="77777777" w:rsidR="00656D3F" w:rsidRPr="00907740" w:rsidRDefault="00656D3F" w:rsidP="00FD045C">
      <w:pPr>
        <w:pStyle w:val="ListParagraph"/>
        <w:numPr>
          <w:ilvl w:val="0"/>
          <w:numId w:val="23"/>
        </w:numPr>
        <w:spacing w:line="360" w:lineRule="auto"/>
        <w:rPr>
          <w:rFonts w:ascii="Arial" w:hAnsi="Arial" w:cs="Arial"/>
          <w:sz w:val="24"/>
        </w:rPr>
      </w:pPr>
      <w:r w:rsidRPr="00907740">
        <w:rPr>
          <w:rFonts w:ascii="Arial" w:hAnsi="Arial" w:cs="Arial"/>
          <w:b/>
          <w:bCs/>
          <w:sz w:val="24"/>
        </w:rPr>
        <w:t xml:space="preserve">Offer: </w:t>
      </w:r>
      <w:r w:rsidRPr="00907740">
        <w:rPr>
          <w:rFonts w:ascii="Arial" w:hAnsi="Arial" w:cs="Arial"/>
          <w:sz w:val="24"/>
        </w:rPr>
        <w:t>everyone who was made a job offer and accepted that offer</w:t>
      </w:r>
    </w:p>
    <w:p w14:paraId="1FF43FC7" w14:textId="77777777" w:rsidR="00656D3F" w:rsidRPr="00907740" w:rsidRDefault="00656D3F" w:rsidP="00FD045C">
      <w:pPr>
        <w:spacing w:line="360" w:lineRule="auto"/>
        <w:rPr>
          <w:rFonts w:ascii="Arial" w:hAnsi="Arial" w:cs="Arial"/>
          <w:sz w:val="24"/>
          <w:szCs w:val="24"/>
        </w:rPr>
      </w:pPr>
      <w:r w:rsidRPr="00907740">
        <w:rPr>
          <w:rFonts w:ascii="Arial" w:hAnsi="Arial" w:cs="Arial"/>
          <w:sz w:val="24"/>
          <w:szCs w:val="24"/>
        </w:rPr>
        <w:t>Comparing percentages at each stage in the process for each protected characteristic reveals any patterns in the data. Please note that the small number of applicants who withdrew from the process (14 out of 1328) may skew the picture when comparing percentages across the stages of recruitment.</w:t>
      </w:r>
    </w:p>
    <w:p w14:paraId="783F77D4" w14:textId="77777777" w:rsidR="00656D3F" w:rsidRPr="00907740" w:rsidRDefault="00656D3F" w:rsidP="00FD045C">
      <w:pPr>
        <w:spacing w:line="360" w:lineRule="auto"/>
        <w:rPr>
          <w:rFonts w:ascii="Arial" w:hAnsi="Arial" w:cs="Arial"/>
          <w:sz w:val="24"/>
          <w:szCs w:val="24"/>
        </w:rPr>
      </w:pPr>
      <w:r w:rsidRPr="00907740">
        <w:rPr>
          <w:rFonts w:ascii="Arial" w:hAnsi="Arial" w:cs="Arial"/>
          <w:sz w:val="24"/>
          <w:szCs w:val="24"/>
        </w:rPr>
        <w:t>The dataset is made up as follows:</w:t>
      </w:r>
    </w:p>
    <w:tbl>
      <w:tblPr>
        <w:tblW w:w="8784" w:type="dxa"/>
        <w:tblLook w:val="04A0" w:firstRow="1" w:lastRow="0" w:firstColumn="1" w:lastColumn="0" w:noHBand="0" w:noVBand="1"/>
        <w:tblCaption w:val="Overview of recruitment numbers and percentages by stage of the process"/>
        <w:tblDescription w:val="The dataset is taken from a total of 1328 applications.  1218, or 92% of the total, were excluded from  selection on the basis of their written application. 72 were rejected after interview (5.4%) and 24 were successfully appointed. 14 people withdrew from the process through their own choice."/>
      </w:tblPr>
      <w:tblGrid>
        <w:gridCol w:w="5949"/>
        <w:gridCol w:w="1701"/>
        <w:gridCol w:w="1134"/>
      </w:tblGrid>
      <w:tr w:rsidR="00656D3F" w:rsidRPr="00907740" w14:paraId="64EF9D96" w14:textId="77777777" w:rsidTr="008C602C">
        <w:trPr>
          <w:trHeight w:val="31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4E53F" w14:textId="77777777" w:rsidR="00656D3F" w:rsidRPr="00907740" w:rsidRDefault="00656D3F" w:rsidP="004A5A6D">
            <w:pPr>
              <w:spacing w:line="360" w:lineRule="auto"/>
              <w:rPr>
                <w:rFonts w:ascii="Arial" w:eastAsia="Times New Roman" w:hAnsi="Arial" w:cs="Arial"/>
                <w:b/>
                <w:bCs/>
                <w:sz w:val="24"/>
                <w:szCs w:val="24"/>
                <w:lang w:eastAsia="en-GB"/>
              </w:rPr>
            </w:pPr>
            <w:r w:rsidRPr="00907740">
              <w:rPr>
                <w:rFonts w:ascii="Arial" w:eastAsia="Times New Roman" w:hAnsi="Arial" w:cs="Arial"/>
                <w:b/>
                <w:bCs/>
                <w:sz w:val="24"/>
                <w:szCs w:val="24"/>
                <w:lang w:eastAsia="en-GB"/>
              </w:rPr>
              <w:t> Stages of Recruitment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3B64A6" w14:textId="77777777" w:rsidR="00656D3F" w:rsidRPr="00907740" w:rsidRDefault="00656D3F" w:rsidP="004A5A6D">
            <w:pPr>
              <w:spacing w:line="360" w:lineRule="auto"/>
              <w:jc w:val="center"/>
              <w:rPr>
                <w:rFonts w:ascii="Arial" w:eastAsia="Times New Roman" w:hAnsi="Arial" w:cs="Arial"/>
                <w:b/>
                <w:bCs/>
                <w:sz w:val="24"/>
                <w:szCs w:val="24"/>
                <w:lang w:eastAsia="en-GB"/>
              </w:rPr>
            </w:pPr>
            <w:r w:rsidRPr="00907740">
              <w:rPr>
                <w:rFonts w:ascii="Arial" w:eastAsia="Times New Roman" w:hAnsi="Arial" w:cs="Arial"/>
                <w:b/>
                <w:bCs/>
                <w:sz w:val="24"/>
                <w:szCs w:val="24"/>
                <w:lang w:eastAsia="en-GB"/>
              </w:rPr>
              <w:t>Number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6910813" w14:textId="77777777" w:rsidR="00656D3F" w:rsidRPr="00907740" w:rsidRDefault="00656D3F" w:rsidP="004A5A6D">
            <w:pPr>
              <w:spacing w:line="360" w:lineRule="auto"/>
              <w:jc w:val="center"/>
              <w:rPr>
                <w:rFonts w:ascii="Arial" w:eastAsia="Times New Roman" w:hAnsi="Arial" w:cs="Arial"/>
                <w:b/>
                <w:bCs/>
                <w:sz w:val="24"/>
                <w:szCs w:val="24"/>
                <w:lang w:eastAsia="en-GB"/>
              </w:rPr>
            </w:pPr>
            <w:r w:rsidRPr="00907740">
              <w:rPr>
                <w:rFonts w:ascii="Arial" w:eastAsia="Times New Roman" w:hAnsi="Arial" w:cs="Arial"/>
                <w:b/>
                <w:bCs/>
                <w:sz w:val="24"/>
                <w:szCs w:val="24"/>
                <w:lang w:eastAsia="en-GB"/>
              </w:rPr>
              <w:t>%</w:t>
            </w:r>
          </w:p>
        </w:tc>
      </w:tr>
      <w:tr w:rsidR="00656D3F" w:rsidRPr="00907740" w14:paraId="71D40DD6" w14:textId="77777777" w:rsidTr="008C602C">
        <w:trPr>
          <w:trHeight w:val="31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77D77C8" w14:textId="77777777" w:rsidR="00656D3F" w:rsidRPr="00907740" w:rsidRDefault="00656D3F" w:rsidP="004A5A6D">
            <w:pPr>
              <w:pStyle w:val="ListParagraph"/>
              <w:numPr>
                <w:ilvl w:val="0"/>
                <w:numId w:val="25"/>
              </w:numPr>
              <w:spacing w:line="360" w:lineRule="auto"/>
              <w:rPr>
                <w:rFonts w:ascii="Arial" w:eastAsia="Times New Roman" w:hAnsi="Arial" w:cs="Arial"/>
                <w:sz w:val="24"/>
                <w:lang w:eastAsia="en-GB"/>
              </w:rPr>
            </w:pPr>
            <w:r w:rsidRPr="00907740">
              <w:rPr>
                <w:rFonts w:ascii="Arial" w:eastAsia="Times New Roman" w:hAnsi="Arial" w:cs="Arial"/>
                <w:sz w:val="24"/>
                <w:lang w:eastAsia="en-GB"/>
              </w:rPr>
              <w:t>All Applicants</w:t>
            </w:r>
          </w:p>
        </w:tc>
        <w:tc>
          <w:tcPr>
            <w:tcW w:w="1701" w:type="dxa"/>
            <w:tcBorders>
              <w:top w:val="nil"/>
              <w:left w:val="nil"/>
              <w:bottom w:val="single" w:sz="4" w:space="0" w:color="auto"/>
              <w:right w:val="single" w:sz="4" w:space="0" w:color="auto"/>
            </w:tcBorders>
            <w:shd w:val="clear" w:color="auto" w:fill="auto"/>
            <w:noWrap/>
            <w:vAlign w:val="bottom"/>
            <w:hideMark/>
          </w:tcPr>
          <w:p w14:paraId="036909E7"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1328</w:t>
            </w:r>
          </w:p>
        </w:tc>
        <w:tc>
          <w:tcPr>
            <w:tcW w:w="1134" w:type="dxa"/>
            <w:tcBorders>
              <w:top w:val="nil"/>
              <w:left w:val="nil"/>
              <w:bottom w:val="single" w:sz="4" w:space="0" w:color="auto"/>
              <w:right w:val="single" w:sz="4" w:space="0" w:color="auto"/>
            </w:tcBorders>
            <w:shd w:val="clear" w:color="auto" w:fill="auto"/>
            <w:noWrap/>
            <w:vAlign w:val="bottom"/>
            <w:hideMark/>
          </w:tcPr>
          <w:p w14:paraId="6FAD9903"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100</w:t>
            </w:r>
          </w:p>
        </w:tc>
      </w:tr>
      <w:tr w:rsidR="00656D3F" w:rsidRPr="00907740" w14:paraId="70B91C32" w14:textId="77777777" w:rsidTr="008C602C">
        <w:trPr>
          <w:trHeight w:val="31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6F23AD6C" w14:textId="77777777" w:rsidR="00656D3F" w:rsidRPr="00907740" w:rsidRDefault="00656D3F" w:rsidP="004A5A6D">
            <w:pPr>
              <w:pStyle w:val="ListParagraph"/>
              <w:numPr>
                <w:ilvl w:val="0"/>
                <w:numId w:val="25"/>
              </w:numPr>
              <w:spacing w:line="360" w:lineRule="auto"/>
              <w:rPr>
                <w:rFonts w:ascii="Arial" w:eastAsia="Times New Roman" w:hAnsi="Arial" w:cs="Arial"/>
                <w:sz w:val="24"/>
                <w:lang w:eastAsia="en-GB"/>
              </w:rPr>
            </w:pPr>
            <w:r w:rsidRPr="00907740">
              <w:rPr>
                <w:rFonts w:ascii="Arial" w:eastAsia="Times New Roman" w:hAnsi="Arial" w:cs="Arial"/>
                <w:sz w:val="24"/>
                <w:lang w:eastAsia="en-GB"/>
              </w:rPr>
              <w:t>Withdrawn</w:t>
            </w:r>
          </w:p>
        </w:tc>
        <w:tc>
          <w:tcPr>
            <w:tcW w:w="1701" w:type="dxa"/>
            <w:tcBorders>
              <w:top w:val="nil"/>
              <w:left w:val="nil"/>
              <w:bottom w:val="single" w:sz="4" w:space="0" w:color="auto"/>
              <w:right w:val="single" w:sz="4" w:space="0" w:color="auto"/>
            </w:tcBorders>
            <w:shd w:val="clear" w:color="auto" w:fill="auto"/>
            <w:noWrap/>
            <w:vAlign w:val="bottom"/>
            <w:hideMark/>
          </w:tcPr>
          <w:p w14:paraId="46C0EA9D"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14</w:t>
            </w:r>
          </w:p>
        </w:tc>
        <w:tc>
          <w:tcPr>
            <w:tcW w:w="1134" w:type="dxa"/>
            <w:tcBorders>
              <w:top w:val="nil"/>
              <w:left w:val="nil"/>
              <w:bottom w:val="single" w:sz="4" w:space="0" w:color="auto"/>
              <w:right w:val="single" w:sz="4" w:space="0" w:color="auto"/>
            </w:tcBorders>
            <w:shd w:val="clear" w:color="auto" w:fill="auto"/>
            <w:noWrap/>
            <w:vAlign w:val="bottom"/>
            <w:hideMark/>
          </w:tcPr>
          <w:p w14:paraId="71F575E7"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1.1</w:t>
            </w:r>
          </w:p>
        </w:tc>
      </w:tr>
      <w:tr w:rsidR="00656D3F" w:rsidRPr="00907740" w14:paraId="6A21CA81" w14:textId="77777777" w:rsidTr="008C602C">
        <w:trPr>
          <w:trHeight w:val="31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087B9EFB" w14:textId="77777777" w:rsidR="00656D3F" w:rsidRPr="00907740" w:rsidRDefault="00656D3F" w:rsidP="004A5A6D">
            <w:pPr>
              <w:pStyle w:val="ListParagraph"/>
              <w:numPr>
                <w:ilvl w:val="0"/>
                <w:numId w:val="25"/>
              </w:numPr>
              <w:spacing w:line="360" w:lineRule="auto"/>
              <w:rPr>
                <w:rFonts w:ascii="Arial" w:eastAsia="Times New Roman" w:hAnsi="Arial" w:cs="Arial"/>
                <w:sz w:val="24"/>
                <w:lang w:eastAsia="en-GB"/>
              </w:rPr>
            </w:pPr>
            <w:r w:rsidRPr="00907740">
              <w:rPr>
                <w:rFonts w:ascii="Arial" w:eastAsia="Times New Roman" w:hAnsi="Arial" w:cs="Arial"/>
                <w:sz w:val="24"/>
                <w:lang w:eastAsia="en-GB"/>
              </w:rPr>
              <w:t xml:space="preserve">Regret after </w:t>
            </w:r>
            <w:proofErr w:type="gramStart"/>
            <w:r w:rsidRPr="00907740">
              <w:rPr>
                <w:rFonts w:ascii="Arial" w:eastAsia="Times New Roman" w:hAnsi="Arial" w:cs="Arial"/>
                <w:sz w:val="24"/>
                <w:lang w:eastAsia="en-GB"/>
              </w:rPr>
              <w:t>sift</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14:paraId="098EBD8E"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1218</w:t>
            </w:r>
          </w:p>
        </w:tc>
        <w:tc>
          <w:tcPr>
            <w:tcW w:w="1134" w:type="dxa"/>
            <w:tcBorders>
              <w:top w:val="nil"/>
              <w:left w:val="nil"/>
              <w:bottom w:val="single" w:sz="4" w:space="0" w:color="auto"/>
              <w:right w:val="single" w:sz="4" w:space="0" w:color="auto"/>
            </w:tcBorders>
            <w:shd w:val="clear" w:color="auto" w:fill="auto"/>
            <w:noWrap/>
            <w:vAlign w:val="bottom"/>
            <w:hideMark/>
          </w:tcPr>
          <w:p w14:paraId="440AB72B"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91.7</w:t>
            </w:r>
          </w:p>
        </w:tc>
      </w:tr>
      <w:tr w:rsidR="00656D3F" w:rsidRPr="00907740" w14:paraId="5C6E3CF5" w14:textId="77777777" w:rsidTr="008C602C">
        <w:trPr>
          <w:trHeight w:val="31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2D62A78F" w14:textId="77777777" w:rsidR="00656D3F" w:rsidRPr="00907740" w:rsidRDefault="00656D3F" w:rsidP="004A5A6D">
            <w:pPr>
              <w:pStyle w:val="ListParagraph"/>
              <w:numPr>
                <w:ilvl w:val="0"/>
                <w:numId w:val="25"/>
              </w:numPr>
              <w:spacing w:line="360" w:lineRule="auto"/>
              <w:rPr>
                <w:rFonts w:ascii="Arial" w:eastAsia="Times New Roman" w:hAnsi="Arial" w:cs="Arial"/>
                <w:sz w:val="24"/>
                <w:lang w:eastAsia="en-GB"/>
              </w:rPr>
            </w:pPr>
            <w:r w:rsidRPr="00907740">
              <w:rPr>
                <w:rFonts w:ascii="Arial" w:eastAsia="Times New Roman" w:hAnsi="Arial" w:cs="Arial"/>
                <w:sz w:val="24"/>
                <w:lang w:eastAsia="en-GB"/>
              </w:rPr>
              <w:t>Regret after Interview</w:t>
            </w:r>
          </w:p>
        </w:tc>
        <w:tc>
          <w:tcPr>
            <w:tcW w:w="1701" w:type="dxa"/>
            <w:tcBorders>
              <w:top w:val="nil"/>
              <w:left w:val="nil"/>
              <w:bottom w:val="single" w:sz="4" w:space="0" w:color="auto"/>
              <w:right w:val="single" w:sz="4" w:space="0" w:color="auto"/>
            </w:tcBorders>
            <w:shd w:val="clear" w:color="auto" w:fill="auto"/>
            <w:noWrap/>
            <w:vAlign w:val="bottom"/>
            <w:hideMark/>
          </w:tcPr>
          <w:p w14:paraId="3CC2D39E"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72</w:t>
            </w:r>
          </w:p>
        </w:tc>
        <w:tc>
          <w:tcPr>
            <w:tcW w:w="1134" w:type="dxa"/>
            <w:tcBorders>
              <w:top w:val="nil"/>
              <w:left w:val="nil"/>
              <w:bottom w:val="single" w:sz="4" w:space="0" w:color="auto"/>
              <w:right w:val="single" w:sz="4" w:space="0" w:color="auto"/>
            </w:tcBorders>
            <w:shd w:val="clear" w:color="auto" w:fill="auto"/>
            <w:noWrap/>
            <w:vAlign w:val="bottom"/>
            <w:hideMark/>
          </w:tcPr>
          <w:p w14:paraId="193D36DB"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5.4</w:t>
            </w:r>
          </w:p>
        </w:tc>
      </w:tr>
      <w:tr w:rsidR="00656D3F" w:rsidRPr="00907740" w14:paraId="195A9DB8" w14:textId="77777777" w:rsidTr="008C602C">
        <w:trPr>
          <w:trHeight w:val="31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0C257533" w14:textId="77777777" w:rsidR="00656D3F" w:rsidRPr="00907740" w:rsidRDefault="00656D3F" w:rsidP="004A5A6D">
            <w:pPr>
              <w:pStyle w:val="ListParagraph"/>
              <w:numPr>
                <w:ilvl w:val="0"/>
                <w:numId w:val="25"/>
              </w:numPr>
              <w:spacing w:line="360" w:lineRule="auto"/>
              <w:rPr>
                <w:rFonts w:ascii="Arial" w:eastAsia="Times New Roman" w:hAnsi="Arial" w:cs="Arial"/>
                <w:sz w:val="24"/>
                <w:lang w:eastAsia="en-GB"/>
              </w:rPr>
            </w:pPr>
            <w:r w:rsidRPr="00907740">
              <w:rPr>
                <w:rFonts w:ascii="Arial" w:eastAsia="Times New Roman" w:hAnsi="Arial" w:cs="Arial"/>
                <w:sz w:val="24"/>
                <w:lang w:eastAsia="en-GB"/>
              </w:rPr>
              <w:t>Offer</w:t>
            </w:r>
          </w:p>
        </w:tc>
        <w:tc>
          <w:tcPr>
            <w:tcW w:w="1701" w:type="dxa"/>
            <w:tcBorders>
              <w:top w:val="nil"/>
              <w:left w:val="nil"/>
              <w:bottom w:val="single" w:sz="4" w:space="0" w:color="auto"/>
              <w:right w:val="single" w:sz="4" w:space="0" w:color="auto"/>
            </w:tcBorders>
            <w:shd w:val="clear" w:color="auto" w:fill="auto"/>
            <w:noWrap/>
            <w:vAlign w:val="bottom"/>
            <w:hideMark/>
          </w:tcPr>
          <w:p w14:paraId="140DD21D"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24</w:t>
            </w:r>
          </w:p>
        </w:tc>
        <w:tc>
          <w:tcPr>
            <w:tcW w:w="1134" w:type="dxa"/>
            <w:tcBorders>
              <w:top w:val="nil"/>
              <w:left w:val="nil"/>
              <w:bottom w:val="single" w:sz="4" w:space="0" w:color="auto"/>
              <w:right w:val="single" w:sz="4" w:space="0" w:color="auto"/>
            </w:tcBorders>
            <w:shd w:val="clear" w:color="auto" w:fill="auto"/>
            <w:noWrap/>
            <w:vAlign w:val="bottom"/>
            <w:hideMark/>
          </w:tcPr>
          <w:p w14:paraId="714258EE" w14:textId="77777777" w:rsidR="00656D3F" w:rsidRPr="00907740" w:rsidRDefault="00656D3F" w:rsidP="004A5A6D">
            <w:pPr>
              <w:spacing w:line="360" w:lineRule="auto"/>
              <w:jc w:val="center"/>
              <w:rPr>
                <w:rFonts w:ascii="Arial" w:eastAsia="Times New Roman" w:hAnsi="Arial" w:cs="Arial"/>
                <w:sz w:val="24"/>
                <w:szCs w:val="24"/>
                <w:lang w:eastAsia="en-GB"/>
              </w:rPr>
            </w:pPr>
            <w:r w:rsidRPr="00907740">
              <w:rPr>
                <w:rFonts w:ascii="Arial" w:eastAsia="Times New Roman" w:hAnsi="Arial" w:cs="Arial"/>
                <w:sz w:val="24"/>
                <w:szCs w:val="24"/>
                <w:lang w:eastAsia="en-GB"/>
              </w:rPr>
              <w:t>1.8</w:t>
            </w:r>
          </w:p>
        </w:tc>
      </w:tr>
    </w:tbl>
    <w:p w14:paraId="44616E0A" w14:textId="77777777" w:rsidR="00656D3F" w:rsidRPr="00907740" w:rsidRDefault="00656D3F" w:rsidP="004A5A6D">
      <w:pPr>
        <w:spacing w:line="360" w:lineRule="auto"/>
        <w:rPr>
          <w:rFonts w:ascii="Arial" w:hAnsi="Arial" w:cs="Arial"/>
          <w:sz w:val="24"/>
          <w:szCs w:val="24"/>
        </w:rPr>
      </w:pPr>
    </w:p>
    <w:p w14:paraId="68C7596F" w14:textId="77777777" w:rsidR="00656D3F" w:rsidRPr="00907740" w:rsidRDefault="00656D3F" w:rsidP="004A5A6D">
      <w:pPr>
        <w:spacing w:line="360" w:lineRule="auto"/>
        <w:rPr>
          <w:rFonts w:ascii="Arial" w:hAnsi="Arial" w:cs="Arial"/>
          <w:sz w:val="24"/>
          <w:szCs w:val="24"/>
        </w:rPr>
      </w:pPr>
      <w:r w:rsidRPr="00907740">
        <w:rPr>
          <w:rFonts w:ascii="Arial" w:hAnsi="Arial" w:cs="Arial"/>
          <w:sz w:val="24"/>
          <w:szCs w:val="24"/>
        </w:rPr>
        <w:t xml:space="preserve">The data is taken from equal opportunities data provided by applicants on the Library’s recruitment website between </w:t>
      </w:r>
      <w:r w:rsidRPr="009A59ED">
        <w:rPr>
          <w:rFonts w:asciiTheme="minorBidi" w:hAnsiTheme="minorBidi"/>
          <w:sz w:val="24"/>
          <w:szCs w:val="24"/>
        </w:rPr>
        <w:t>1st</w:t>
      </w:r>
      <w:r w:rsidRPr="00907740">
        <w:rPr>
          <w:rFonts w:ascii="Arial" w:hAnsi="Arial" w:cs="Arial"/>
          <w:sz w:val="24"/>
          <w:szCs w:val="24"/>
        </w:rPr>
        <w:t xml:space="preserve"> April 2022 and 31</w:t>
      </w:r>
      <w:r w:rsidRPr="009A59ED">
        <w:rPr>
          <w:rFonts w:asciiTheme="minorBidi" w:hAnsiTheme="minorBidi"/>
          <w:sz w:val="24"/>
          <w:szCs w:val="24"/>
        </w:rPr>
        <w:t>st</w:t>
      </w:r>
      <w:r w:rsidRPr="009A59ED">
        <w:rPr>
          <w:rFonts w:asciiTheme="minorBidi" w:hAnsiTheme="minorBidi"/>
          <w:sz w:val="28"/>
          <w:szCs w:val="28"/>
        </w:rPr>
        <w:t xml:space="preserve"> </w:t>
      </w:r>
      <w:r w:rsidRPr="00907740">
        <w:rPr>
          <w:rFonts w:ascii="Arial" w:hAnsi="Arial" w:cs="Arial"/>
          <w:sz w:val="24"/>
          <w:szCs w:val="24"/>
        </w:rPr>
        <w:t xml:space="preserve">March 2023.  Some descriptions are </w:t>
      </w:r>
      <w:r w:rsidRPr="00907740">
        <w:rPr>
          <w:rFonts w:ascii="Arial" w:hAnsi="Arial" w:cs="Arial"/>
          <w:sz w:val="24"/>
          <w:szCs w:val="24"/>
        </w:rPr>
        <w:lastRenderedPageBreak/>
        <w:t xml:space="preserve">aggregated into larger sets to facilitate the analysis and display of information </w:t>
      </w:r>
      <w:proofErr w:type="gramStart"/>
      <w:r w:rsidRPr="00907740">
        <w:rPr>
          <w:rFonts w:ascii="Arial" w:hAnsi="Arial" w:cs="Arial"/>
          <w:sz w:val="24"/>
          <w:szCs w:val="24"/>
        </w:rPr>
        <w:t>e.g.</w:t>
      </w:r>
      <w:proofErr w:type="gramEnd"/>
      <w:r w:rsidRPr="00907740">
        <w:rPr>
          <w:rFonts w:ascii="Arial" w:hAnsi="Arial" w:cs="Arial"/>
          <w:sz w:val="24"/>
          <w:szCs w:val="24"/>
        </w:rPr>
        <w:t xml:space="preserve"> White (Scottish), White (British), White (English) will appear as White.</w:t>
      </w:r>
    </w:p>
    <w:p w14:paraId="42BEF56E" w14:textId="77777777" w:rsidR="00656D3F" w:rsidRPr="00907740" w:rsidRDefault="00656D3F" w:rsidP="007407D5">
      <w:pPr>
        <w:pStyle w:val="Heading3"/>
        <w:numPr>
          <w:ilvl w:val="0"/>
          <w:numId w:val="0"/>
        </w:numPr>
        <w:spacing w:after="360"/>
      </w:pPr>
      <w:r w:rsidRPr="00907740">
        <w:t>Protected Characteristics</w:t>
      </w:r>
    </w:p>
    <w:p w14:paraId="32DA4B56" w14:textId="77777777" w:rsidR="00656D3F" w:rsidRPr="00907740" w:rsidRDefault="00656D3F" w:rsidP="007407D5">
      <w:pPr>
        <w:spacing w:line="360" w:lineRule="auto"/>
        <w:rPr>
          <w:rFonts w:ascii="Arial" w:hAnsi="Arial" w:cs="Arial"/>
          <w:sz w:val="24"/>
          <w:szCs w:val="24"/>
        </w:rPr>
      </w:pPr>
      <w:r w:rsidRPr="00907740">
        <w:rPr>
          <w:rFonts w:ascii="Arial" w:hAnsi="Arial" w:cs="Arial"/>
          <w:sz w:val="24"/>
          <w:szCs w:val="24"/>
        </w:rPr>
        <w:t>The units of analysis are:</w:t>
      </w:r>
    </w:p>
    <w:p w14:paraId="7B88FBEE" w14:textId="77777777"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Gender (Female, Male, Non-binary, Self-describe)</w:t>
      </w:r>
    </w:p>
    <w:p w14:paraId="5135C38F" w14:textId="77777777"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Age (ten-year age brackets and prefer not to say – PNTS)</w:t>
      </w:r>
    </w:p>
    <w:p w14:paraId="169C2695" w14:textId="526C4886"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Disability (</w:t>
      </w:r>
      <w:r w:rsidR="00AC6A71">
        <w:rPr>
          <w:rFonts w:ascii="Arial" w:hAnsi="Arial" w:cs="Arial"/>
          <w:sz w:val="24"/>
        </w:rPr>
        <w:t>"</w:t>
      </w:r>
      <w:r w:rsidRPr="00907740">
        <w:rPr>
          <w:rFonts w:ascii="Arial" w:hAnsi="Arial" w:cs="Arial"/>
          <w:sz w:val="24"/>
        </w:rPr>
        <w:t>Do you consider yourself to have a disability or health condition?</w:t>
      </w:r>
      <w:r w:rsidR="00AC6A71">
        <w:rPr>
          <w:rFonts w:ascii="Arial" w:hAnsi="Arial" w:cs="Arial"/>
          <w:sz w:val="24"/>
        </w:rPr>
        <w:t>"</w:t>
      </w:r>
      <w:r w:rsidRPr="00907740">
        <w:rPr>
          <w:rFonts w:ascii="Arial" w:hAnsi="Arial" w:cs="Arial"/>
          <w:sz w:val="24"/>
        </w:rPr>
        <w:t xml:space="preserve"> yes or no)</w:t>
      </w:r>
    </w:p>
    <w:p w14:paraId="7F80EF9A" w14:textId="77777777"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Ethnicity (BAME/Other, White, Not Disclosed)</w:t>
      </w:r>
    </w:p>
    <w:p w14:paraId="1074E01C" w14:textId="77777777"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Belief (Buddhism, Christianity, Hinduism, Jewish, Muslim, None, PNTS, Other)</w:t>
      </w:r>
    </w:p>
    <w:p w14:paraId="6EC63AB5" w14:textId="77777777"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Sexual Orientation (LGBT+, Heterosexual, PNTS)</w:t>
      </w:r>
    </w:p>
    <w:p w14:paraId="45C715DC" w14:textId="77777777"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Nationality (EU, Other, UK)</w:t>
      </w:r>
    </w:p>
    <w:p w14:paraId="019E662D" w14:textId="77777777"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Marital Status (Divorced, Married, Separated, Single, Not Disclosed)</w:t>
      </w:r>
    </w:p>
    <w:p w14:paraId="34C28A3D" w14:textId="7D2D0741" w:rsidR="00656D3F" w:rsidRPr="00907740" w:rsidRDefault="00656D3F" w:rsidP="007407D5">
      <w:pPr>
        <w:pStyle w:val="ListParagraph"/>
        <w:numPr>
          <w:ilvl w:val="0"/>
          <w:numId w:val="24"/>
        </w:numPr>
        <w:spacing w:line="360" w:lineRule="auto"/>
        <w:rPr>
          <w:rFonts w:ascii="Arial" w:hAnsi="Arial" w:cs="Arial"/>
          <w:sz w:val="24"/>
        </w:rPr>
      </w:pPr>
      <w:r w:rsidRPr="00907740">
        <w:rPr>
          <w:rFonts w:ascii="Arial" w:hAnsi="Arial" w:cs="Arial"/>
          <w:sz w:val="24"/>
        </w:rPr>
        <w:t>Pregnancy/Maternity (</w:t>
      </w:r>
      <w:r w:rsidR="00AC6A71">
        <w:rPr>
          <w:rFonts w:ascii="Arial" w:hAnsi="Arial" w:cs="Arial"/>
          <w:sz w:val="24"/>
        </w:rPr>
        <w:t>"</w:t>
      </w:r>
      <w:r w:rsidRPr="00907740">
        <w:rPr>
          <w:rFonts w:ascii="Arial" w:hAnsi="Arial" w:cs="Arial"/>
          <w:sz w:val="24"/>
        </w:rPr>
        <w:t>Are you pregnant or on maternity leave?</w:t>
      </w:r>
      <w:r w:rsidR="00AC6A71">
        <w:rPr>
          <w:rFonts w:ascii="Arial" w:hAnsi="Arial" w:cs="Arial"/>
          <w:sz w:val="24"/>
        </w:rPr>
        <w:t>"</w:t>
      </w:r>
      <w:r w:rsidRPr="00907740">
        <w:rPr>
          <w:rFonts w:ascii="Arial" w:hAnsi="Arial" w:cs="Arial"/>
          <w:sz w:val="24"/>
        </w:rPr>
        <w:t xml:space="preserve"> yes or no)</w:t>
      </w:r>
    </w:p>
    <w:p w14:paraId="65E0918C" w14:textId="6DEF963B" w:rsidR="00907740" w:rsidRPr="002B7DBE" w:rsidRDefault="00656D3F" w:rsidP="007407D5">
      <w:pPr>
        <w:spacing w:line="360" w:lineRule="auto"/>
        <w:rPr>
          <w:rFonts w:ascii="Arial" w:hAnsi="Arial" w:cs="Arial"/>
          <w:sz w:val="24"/>
          <w:szCs w:val="24"/>
        </w:rPr>
      </w:pPr>
      <w:r w:rsidRPr="00907740">
        <w:rPr>
          <w:rFonts w:ascii="Arial" w:hAnsi="Arial" w:cs="Arial"/>
          <w:sz w:val="24"/>
          <w:szCs w:val="24"/>
        </w:rPr>
        <w:t xml:space="preserve">Charts show the relative percentages of applicants at each stage of the recruitment process for each protected characteristic.  </w:t>
      </w:r>
      <w:r w:rsidR="009446B5">
        <w:rPr>
          <w:rFonts w:ascii="Arial" w:hAnsi="Arial" w:cs="Arial"/>
          <w:sz w:val="24"/>
          <w:szCs w:val="24"/>
        </w:rPr>
        <w:t>Please note that w</w:t>
      </w:r>
      <w:r w:rsidRPr="00907740">
        <w:rPr>
          <w:rFonts w:ascii="Arial" w:hAnsi="Arial" w:cs="Arial"/>
          <w:sz w:val="24"/>
          <w:szCs w:val="24"/>
        </w:rPr>
        <w:t xml:space="preserve">here the percentage for any category is less than 5% these will not be labelled on the chart </w:t>
      </w:r>
      <w:proofErr w:type="gramStart"/>
      <w:r w:rsidRPr="00907740">
        <w:rPr>
          <w:rFonts w:ascii="Arial" w:hAnsi="Arial" w:cs="Arial"/>
          <w:sz w:val="24"/>
          <w:szCs w:val="24"/>
        </w:rPr>
        <w:t>in order to</w:t>
      </w:r>
      <w:proofErr w:type="gramEnd"/>
      <w:r w:rsidRPr="00907740">
        <w:rPr>
          <w:rFonts w:ascii="Arial" w:hAnsi="Arial" w:cs="Arial"/>
          <w:sz w:val="24"/>
          <w:szCs w:val="24"/>
        </w:rPr>
        <w:t xml:space="preserve"> maintain clarity in the display.</w:t>
      </w:r>
    </w:p>
    <w:p w14:paraId="78E0014B" w14:textId="77777777" w:rsidR="00907740" w:rsidRPr="00907740" w:rsidRDefault="00907740" w:rsidP="004A5A6D">
      <w:pPr>
        <w:spacing w:line="360" w:lineRule="auto"/>
        <w:rPr>
          <w:b/>
          <w:bCs/>
          <w:sz w:val="24"/>
          <w:szCs w:val="24"/>
        </w:rPr>
      </w:pPr>
    </w:p>
    <w:p w14:paraId="3050FA69" w14:textId="77777777" w:rsidR="009761DD" w:rsidRDefault="009761DD" w:rsidP="004A5A6D">
      <w:pPr>
        <w:spacing w:line="360" w:lineRule="auto"/>
        <w:rPr>
          <w:b/>
          <w:bCs/>
        </w:rPr>
      </w:pPr>
      <w:r>
        <w:rPr>
          <w:b/>
          <w:bCs/>
        </w:rPr>
        <w:br w:type="page"/>
      </w:r>
    </w:p>
    <w:p w14:paraId="5CE85B0E" w14:textId="3897BD96" w:rsidR="00656D3F" w:rsidRPr="007407D5" w:rsidRDefault="00656D3F" w:rsidP="002B6C0D">
      <w:pPr>
        <w:pStyle w:val="Heading3"/>
        <w:numPr>
          <w:ilvl w:val="0"/>
          <w:numId w:val="0"/>
        </w:numPr>
        <w:spacing w:after="360"/>
      </w:pPr>
      <w:r w:rsidRPr="007407D5">
        <w:lastRenderedPageBreak/>
        <w:t>Gender</w:t>
      </w:r>
    </w:p>
    <w:p w14:paraId="58F9FD81" w14:textId="77777777" w:rsidR="00656D3F" w:rsidRDefault="00656D3F" w:rsidP="00656D3F">
      <w:r>
        <w:rPr>
          <w:noProof/>
        </w:rPr>
        <w:drawing>
          <wp:inline distT="0" distB="0" distL="0" distR="0" wp14:anchorId="43100086" wp14:editId="57F0DD49">
            <wp:extent cx="5731510" cy="3742055"/>
            <wp:effectExtent l="0" t="0" r="2540" b="10795"/>
            <wp:docPr id="237502395" name="Chart 1" descr="Approximately a third of all applicants are male. A notable feature is the stronger representation of candidates who prefer not to identify as male or female, making up 12% of those who are successful.">
              <a:extLst xmlns:a="http://schemas.openxmlformats.org/drawingml/2006/main">
                <a:ext uri="{FF2B5EF4-FFF2-40B4-BE49-F238E27FC236}">
                  <a16:creationId xmlns:a16="http://schemas.microsoft.com/office/drawing/2014/main" id="{432AFFCE-D5D6-6C48-7A9E-9B6934E8F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6A742A0" w14:textId="77777777" w:rsidR="001622F4" w:rsidRPr="007407D5" w:rsidRDefault="001E7FCC" w:rsidP="002B6C0D">
      <w:pPr>
        <w:pStyle w:val="Heading3"/>
        <w:numPr>
          <w:ilvl w:val="0"/>
          <w:numId w:val="0"/>
        </w:numPr>
        <w:spacing w:after="360"/>
      </w:pPr>
      <w:r w:rsidRPr="007407D5">
        <w:lastRenderedPageBreak/>
        <w:t xml:space="preserve"> </w:t>
      </w:r>
    </w:p>
    <w:p w14:paraId="097F1A67" w14:textId="3E3D09A1" w:rsidR="00656D3F" w:rsidRPr="007407D5" w:rsidRDefault="00656D3F" w:rsidP="002B6C0D">
      <w:pPr>
        <w:pStyle w:val="Heading3"/>
        <w:numPr>
          <w:ilvl w:val="0"/>
          <w:numId w:val="0"/>
        </w:numPr>
        <w:spacing w:after="360"/>
      </w:pPr>
      <w:r w:rsidRPr="007407D5">
        <w:t>Age</w:t>
      </w:r>
    </w:p>
    <w:p w14:paraId="6C24A168" w14:textId="77777777" w:rsidR="00656D3F" w:rsidRDefault="00656D3F" w:rsidP="00656D3F">
      <w:r>
        <w:rPr>
          <w:noProof/>
        </w:rPr>
        <w:drawing>
          <wp:inline distT="0" distB="0" distL="0" distR="0" wp14:anchorId="4E6613BC" wp14:editId="3D0FE173">
            <wp:extent cx="5731510" cy="3742055"/>
            <wp:effectExtent l="0" t="0" r="2540" b="10795"/>
            <wp:docPr id="180662783" name="Chart 1" descr="Applicants in the age range 26-35 make up 40% of the total but 50% of those offered jobs. People aged 18-25 account for 36% of all applicants but only 21% of successful candidates.  The two oldest age brackets make up 10% of all applicants and 12% of successful candidates.">
              <a:extLst xmlns:a="http://schemas.openxmlformats.org/drawingml/2006/main">
                <a:ext uri="{FF2B5EF4-FFF2-40B4-BE49-F238E27FC236}">
                  <a16:creationId xmlns:a16="http://schemas.microsoft.com/office/drawing/2014/main" id="{CA4BEE5B-E43D-02B3-3D09-34B914580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044997E" w14:textId="22787CB1" w:rsidR="00656D3F" w:rsidRPr="007407D5" w:rsidRDefault="005C4C32" w:rsidP="002B6C0D">
      <w:pPr>
        <w:pStyle w:val="Heading3"/>
        <w:numPr>
          <w:ilvl w:val="0"/>
          <w:numId w:val="0"/>
        </w:numPr>
        <w:spacing w:after="360"/>
        <w:rPr>
          <w:rFonts w:asciiTheme="minorBidi" w:hAnsiTheme="minorBidi" w:cstheme="minorBidi"/>
          <w:szCs w:val="24"/>
        </w:rPr>
      </w:pPr>
      <w:r w:rsidRPr="007407D5">
        <w:rPr>
          <w:rFonts w:asciiTheme="minorBidi" w:hAnsiTheme="minorBidi" w:cstheme="minorBidi"/>
          <w:szCs w:val="24"/>
        </w:rPr>
        <w:lastRenderedPageBreak/>
        <w:t xml:space="preserve"> </w:t>
      </w:r>
      <w:r w:rsidR="00656D3F" w:rsidRPr="007407D5">
        <w:rPr>
          <w:rFonts w:asciiTheme="minorBidi" w:hAnsiTheme="minorBidi" w:cstheme="minorBidi"/>
          <w:szCs w:val="24"/>
        </w:rPr>
        <w:t>Disability: Do you consider yourself to have a disability or health condition?</w:t>
      </w:r>
    </w:p>
    <w:p w14:paraId="6F39EE96" w14:textId="32EE6D2F" w:rsidR="00656D3F" w:rsidRDefault="00656D3F" w:rsidP="00656D3F">
      <w:r>
        <w:rPr>
          <w:noProof/>
        </w:rPr>
        <w:drawing>
          <wp:inline distT="0" distB="0" distL="0" distR="0" wp14:anchorId="2548BD90" wp14:editId="729D0D68">
            <wp:extent cx="5731510" cy="3742055"/>
            <wp:effectExtent l="0" t="0" r="2540" b="10795"/>
            <wp:docPr id="824724236" name="Chart 1" descr="Applicants who report a disability or health condition make up 17% of all applicants and 19% of those rejected after interview but only 8% of those offered jobs.">
              <a:extLst xmlns:a="http://schemas.openxmlformats.org/drawingml/2006/main">
                <a:ext uri="{FF2B5EF4-FFF2-40B4-BE49-F238E27FC236}">
                  <a16:creationId xmlns:a16="http://schemas.microsoft.com/office/drawing/2014/main" id="{891FF427-7FE3-2499-7968-3E774E448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C82D3C6" w14:textId="06E31F51" w:rsidR="00656D3F" w:rsidRPr="007407D5" w:rsidRDefault="001C46F5" w:rsidP="002B6C0D">
      <w:pPr>
        <w:pStyle w:val="Heading3"/>
        <w:numPr>
          <w:ilvl w:val="0"/>
          <w:numId w:val="0"/>
        </w:numPr>
        <w:spacing w:after="360"/>
      </w:pPr>
      <w:r w:rsidRPr="007407D5">
        <w:t xml:space="preserve"> </w:t>
      </w:r>
      <w:r w:rsidR="00656D3F" w:rsidRPr="007407D5">
        <w:t>Ethnicity</w:t>
      </w:r>
    </w:p>
    <w:p w14:paraId="62032054" w14:textId="77777777" w:rsidR="00656D3F" w:rsidRDefault="00656D3F" w:rsidP="00656D3F">
      <w:r>
        <w:rPr>
          <w:noProof/>
        </w:rPr>
        <w:drawing>
          <wp:inline distT="0" distB="0" distL="0" distR="0" wp14:anchorId="0E1855A8" wp14:editId="569ABFB5">
            <wp:extent cx="5731510" cy="3742055"/>
            <wp:effectExtent l="0" t="0" r="2540" b="10795"/>
            <wp:docPr id="131871781" name="Chart 1" descr="Non-white applicants make up 15% of all applicants but only 3% of those rejected after interview and 4% of those offered jobs.  Non-white applicants make up 16% of those rejected after sift.">
              <a:extLst xmlns:a="http://schemas.openxmlformats.org/drawingml/2006/main">
                <a:ext uri="{FF2B5EF4-FFF2-40B4-BE49-F238E27FC236}">
                  <a16:creationId xmlns:a16="http://schemas.microsoft.com/office/drawing/2014/main" id="{37FCA970-EFD5-E96E-83C1-AAE312A86D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2EF5960" w14:textId="77777777" w:rsidR="00951CAE" w:rsidRPr="007407D5" w:rsidRDefault="00985053" w:rsidP="002B6C0D">
      <w:pPr>
        <w:pStyle w:val="Heading3"/>
        <w:numPr>
          <w:ilvl w:val="0"/>
          <w:numId w:val="0"/>
        </w:numPr>
        <w:spacing w:after="360"/>
      </w:pPr>
      <w:r>
        <w:rPr>
          <w:bCs/>
        </w:rPr>
        <w:lastRenderedPageBreak/>
        <w:br w:type="page"/>
      </w:r>
    </w:p>
    <w:p w14:paraId="2CFC28B5" w14:textId="1CCBF695" w:rsidR="00656D3F" w:rsidRPr="002B6C0D" w:rsidRDefault="00951CAE" w:rsidP="002B6C0D">
      <w:pPr>
        <w:pStyle w:val="Heading3"/>
        <w:numPr>
          <w:ilvl w:val="0"/>
          <w:numId w:val="0"/>
        </w:numPr>
        <w:spacing w:after="360"/>
        <w:rPr>
          <w:bCs/>
        </w:rPr>
      </w:pPr>
      <w:r w:rsidRPr="007407D5">
        <w:lastRenderedPageBreak/>
        <w:t xml:space="preserve"> </w:t>
      </w:r>
      <w:r w:rsidR="00656D3F" w:rsidRPr="007407D5">
        <w:t>Belief and Religion</w:t>
      </w:r>
    </w:p>
    <w:p w14:paraId="60B27AB3" w14:textId="77777777" w:rsidR="00656D3F" w:rsidRPr="006F5B2C" w:rsidRDefault="00656D3F" w:rsidP="00656D3F">
      <w:r>
        <w:rPr>
          <w:noProof/>
        </w:rPr>
        <w:drawing>
          <wp:inline distT="0" distB="0" distL="0" distR="0" wp14:anchorId="09B96D02" wp14:editId="29978892">
            <wp:extent cx="6219825" cy="4329113"/>
            <wp:effectExtent l="0" t="0" r="9525" b="14605"/>
            <wp:docPr id="64876302" name="Chart 1" descr="Applicants who declare &quot;none&quot; for religion or belief make up 57% of all applicants and 75% of all successful candidates.">
              <a:extLst xmlns:a="http://schemas.openxmlformats.org/drawingml/2006/main">
                <a:ext uri="{FF2B5EF4-FFF2-40B4-BE49-F238E27FC236}">
                  <a16:creationId xmlns:a16="http://schemas.microsoft.com/office/drawing/2014/main" id="{ACF82962-6213-E4FB-1BD1-C4DE03060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2C37748" w14:textId="7FFF3D9C" w:rsidR="00656D3F" w:rsidRDefault="00656D3F" w:rsidP="00656D3F">
      <w:r w:rsidRPr="002B6C0D">
        <w:rPr>
          <w:rStyle w:val="Heading3Char"/>
        </w:rPr>
        <w:lastRenderedPageBreak/>
        <w:t>Sexual Orientation</w:t>
      </w:r>
      <w:r>
        <w:rPr>
          <w:noProof/>
        </w:rPr>
        <w:drawing>
          <wp:inline distT="0" distB="0" distL="0" distR="0" wp14:anchorId="355F0E46" wp14:editId="4C09E16B">
            <wp:extent cx="6219825" cy="3742055"/>
            <wp:effectExtent l="0" t="0" r="9525" b="10795"/>
            <wp:docPr id="302995544" name="Chart 1" descr="Lesbian, Gay, Bisexual and other non-heterosexual orientations make up 29% of all applicants and 21% of successful candidates.">
              <a:extLst xmlns:a="http://schemas.openxmlformats.org/drawingml/2006/main">
                <a:ext uri="{FF2B5EF4-FFF2-40B4-BE49-F238E27FC236}">
                  <a16:creationId xmlns:a16="http://schemas.microsoft.com/office/drawing/2014/main" id="{1A32BEDF-3A67-5EC2-74F5-71C447631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FC3B0E9" w14:textId="77777777" w:rsidR="00656D3F" w:rsidRDefault="00656D3F" w:rsidP="00656D3F"/>
    <w:p w14:paraId="22598368" w14:textId="77777777" w:rsidR="00656D3F" w:rsidRPr="007407D5" w:rsidRDefault="00656D3F" w:rsidP="002B6C0D">
      <w:pPr>
        <w:pStyle w:val="Heading3"/>
        <w:numPr>
          <w:ilvl w:val="0"/>
          <w:numId w:val="0"/>
        </w:numPr>
        <w:spacing w:after="360"/>
      </w:pPr>
      <w:r w:rsidRPr="007407D5">
        <w:t>Nationality</w:t>
      </w:r>
    </w:p>
    <w:p w14:paraId="5F1301C0" w14:textId="77777777" w:rsidR="00656D3F" w:rsidRPr="00570833" w:rsidRDefault="00656D3F" w:rsidP="00656D3F">
      <w:pPr>
        <w:rPr>
          <w:b/>
          <w:bCs/>
        </w:rPr>
      </w:pPr>
      <w:r>
        <w:rPr>
          <w:noProof/>
        </w:rPr>
        <w:drawing>
          <wp:inline distT="0" distB="0" distL="0" distR="0" wp14:anchorId="6F824C99" wp14:editId="74C18A3B">
            <wp:extent cx="5731510" cy="3744595"/>
            <wp:effectExtent l="0" t="0" r="2540" b="8255"/>
            <wp:docPr id="1385835725" name="Chart 1" descr="Non-EU and non-UK people make up 20% of the total applicants but only 4% of successful candidates.">
              <a:extLst xmlns:a="http://schemas.openxmlformats.org/drawingml/2006/main">
                <a:ext uri="{FF2B5EF4-FFF2-40B4-BE49-F238E27FC236}">
                  <a16:creationId xmlns:a16="http://schemas.microsoft.com/office/drawing/2014/main" id="{796A8FAC-A5AC-5414-C19A-A27CEF1BF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736FBD6" w14:textId="772D5A83" w:rsidR="00656D3F" w:rsidRPr="007407D5" w:rsidRDefault="00656D3F" w:rsidP="002B6C0D">
      <w:pPr>
        <w:pStyle w:val="Heading3"/>
        <w:numPr>
          <w:ilvl w:val="1"/>
          <w:numId w:val="0"/>
        </w:numPr>
        <w:spacing w:after="360"/>
      </w:pPr>
      <w:r w:rsidRPr="007407D5">
        <w:lastRenderedPageBreak/>
        <w:t>Marital Status</w:t>
      </w:r>
    </w:p>
    <w:p w14:paraId="13683FD3" w14:textId="3A75D8F5" w:rsidR="00656D3F" w:rsidRDefault="4218C35F" w:rsidP="00656D3F">
      <w:r>
        <w:rPr>
          <w:noProof/>
        </w:rPr>
        <w:drawing>
          <wp:inline distT="0" distB="0" distL="0" distR="0" wp14:anchorId="06334059" wp14:editId="0466D8FA">
            <wp:extent cx="6042612" cy="3952875"/>
            <wp:effectExtent l="0" t="0" r="0" b="0"/>
            <wp:docPr id="1832560632" name="Picture 183256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042612" cy="3952875"/>
                    </a:xfrm>
                    <a:prstGeom prst="rect">
                      <a:avLst/>
                    </a:prstGeom>
                  </pic:spPr>
                </pic:pic>
              </a:graphicData>
            </a:graphic>
          </wp:inline>
        </w:drawing>
      </w:r>
    </w:p>
    <w:p w14:paraId="21653787" w14:textId="4F47B531" w:rsidR="00656D3F" w:rsidRPr="007407D5" w:rsidRDefault="00656D3F" w:rsidP="005A6403">
      <w:pPr>
        <w:pStyle w:val="Heading3"/>
        <w:numPr>
          <w:ilvl w:val="0"/>
          <w:numId w:val="0"/>
        </w:numPr>
        <w:spacing w:after="360"/>
        <w:rPr>
          <w:rFonts w:asciiTheme="minorBidi" w:hAnsiTheme="minorBidi" w:cstheme="minorBidi"/>
          <w:szCs w:val="24"/>
        </w:rPr>
      </w:pPr>
      <w:r w:rsidRPr="007407D5">
        <w:rPr>
          <w:rFonts w:asciiTheme="minorBidi" w:hAnsiTheme="minorBidi" w:cstheme="minorBidi"/>
          <w:szCs w:val="24"/>
        </w:rPr>
        <w:lastRenderedPageBreak/>
        <w:t>Pregnancy and Maternity Leave: Are you pregnant or on maternity leave?</w:t>
      </w:r>
    </w:p>
    <w:p w14:paraId="7DC1704D" w14:textId="1CFB9A42" w:rsidR="00EE50AF" w:rsidRDefault="00EE50AF" w:rsidP="00EE50AF">
      <w:r>
        <w:rPr>
          <w:noProof/>
        </w:rPr>
        <w:drawing>
          <wp:inline distT="0" distB="0" distL="0" distR="0" wp14:anchorId="7B59919E" wp14:editId="36344AB8">
            <wp:extent cx="6000750" cy="3771900"/>
            <wp:effectExtent l="0" t="0" r="0" b="0"/>
            <wp:docPr id="8" name="Chart 8" descr="99.2% of all applicants are neither pregnant nor on maternity leave.  1.4% of those rejected after interview answered yes to the question &quot;are you pregnant or on maternity leave?&quot;">
              <a:extLst xmlns:a="http://schemas.openxmlformats.org/drawingml/2006/main">
                <a:ext uri="{FF2B5EF4-FFF2-40B4-BE49-F238E27FC236}">
                  <a16:creationId xmlns:a16="http://schemas.microsoft.com/office/drawing/2014/main" id="{32D43090-0617-0034-FA36-6739965EB0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3D4047A" w14:textId="67BC9748" w:rsidR="00EE50AF" w:rsidRDefault="00EE50AF">
      <w:r>
        <w:br w:type="page"/>
      </w:r>
    </w:p>
    <w:p w14:paraId="7C309B66" w14:textId="77777777" w:rsidR="000D651E" w:rsidRPr="00186993" w:rsidRDefault="000D651E" w:rsidP="00C378D2">
      <w:pPr>
        <w:pStyle w:val="Heading2"/>
        <w:numPr>
          <w:ilvl w:val="0"/>
          <w:numId w:val="0"/>
        </w:numPr>
        <w:spacing w:after="360"/>
      </w:pPr>
      <w:r w:rsidRPr="00186993">
        <w:lastRenderedPageBreak/>
        <w:t>Appendix 4: Chart Data Tables</w:t>
      </w:r>
    </w:p>
    <w:p w14:paraId="6FC6A01F" w14:textId="77777777" w:rsidR="000D651E" w:rsidRPr="00541752" w:rsidRDefault="000D651E" w:rsidP="00C378D2">
      <w:pPr>
        <w:pStyle w:val="Heading3"/>
        <w:numPr>
          <w:ilvl w:val="0"/>
          <w:numId w:val="0"/>
        </w:numPr>
        <w:spacing w:after="360"/>
      </w:pPr>
      <w:r>
        <w:t>A: Staff Profile</w:t>
      </w:r>
    </w:p>
    <w:p w14:paraId="31F9C012" w14:textId="77777777" w:rsidR="000D651E" w:rsidRPr="00541752" w:rsidRDefault="000D651E" w:rsidP="00C378D2">
      <w:pPr>
        <w:pStyle w:val="Heading4"/>
        <w:spacing w:after="360"/>
      </w:pPr>
      <w:r w:rsidRPr="00541752">
        <w:t>1: Staff by Gender Data Table</w:t>
      </w:r>
    </w:p>
    <w:p w14:paraId="554A414A" w14:textId="77777777" w:rsidR="000D651E" w:rsidRPr="004259CA" w:rsidRDefault="000D651E" w:rsidP="000D651E">
      <w:pPr>
        <w:spacing w:line="360" w:lineRule="auto"/>
        <w:rPr>
          <w:rFonts w:ascii="Arial" w:hAnsi="Arial" w:cs="Arial"/>
          <w:sz w:val="24"/>
          <w:szCs w:val="24"/>
        </w:rPr>
      </w:pPr>
      <w:r>
        <w:rPr>
          <w:rFonts w:ascii="Arial" w:hAnsi="Arial" w:cs="Arial"/>
          <w:sz w:val="24"/>
          <w:szCs w:val="24"/>
        </w:rPr>
        <w:t>A: Staff Numbers</w:t>
      </w:r>
    </w:p>
    <w:tbl>
      <w:tblPr>
        <w:tblW w:w="0" w:type="auto"/>
        <w:tblLayout w:type="fixed"/>
        <w:tblLook w:val="06A0" w:firstRow="1" w:lastRow="0" w:firstColumn="1" w:lastColumn="0" w:noHBand="1" w:noVBand="1"/>
        <w:tblCaption w:val="Staff by Gender"/>
        <w:tblDescription w:val="Although the number of staff has increased since 2021 the proportion of male to female staff remains the same."/>
      </w:tblPr>
      <w:tblGrid>
        <w:gridCol w:w="1696"/>
        <w:gridCol w:w="851"/>
        <w:gridCol w:w="768"/>
      </w:tblGrid>
      <w:tr w:rsidR="000D651E" w:rsidRPr="004259CA" w14:paraId="265B2E48" w14:textId="77777777" w:rsidTr="00B047EC">
        <w:trPr>
          <w:cantSplit/>
          <w:trHeight w:val="285"/>
          <w:tblHeader/>
        </w:trPr>
        <w:tc>
          <w:tcPr>
            <w:tcW w:w="16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B78A0E" w14:textId="77777777" w:rsidR="000D651E" w:rsidRPr="004259CA" w:rsidRDefault="000D651E" w:rsidP="00B047EC">
            <w:pPr>
              <w:spacing w:line="360" w:lineRule="auto"/>
              <w:rPr>
                <w:rFonts w:ascii="Arial" w:eastAsia="Calibri" w:hAnsi="Arial" w:cs="Arial"/>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37EA3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2021</w:t>
            </w:r>
          </w:p>
        </w:tc>
        <w:tc>
          <w:tcPr>
            <w:tcW w:w="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21237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2023</w:t>
            </w:r>
          </w:p>
        </w:tc>
      </w:tr>
      <w:tr w:rsidR="000D651E" w:rsidRPr="004259CA" w14:paraId="793ACB59" w14:textId="77777777" w:rsidTr="00B047EC">
        <w:trPr>
          <w:trHeight w:val="285"/>
        </w:trPr>
        <w:tc>
          <w:tcPr>
            <w:tcW w:w="16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0B38A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Male</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8936D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137</w:t>
            </w:r>
          </w:p>
        </w:tc>
        <w:tc>
          <w:tcPr>
            <w:tcW w:w="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0A67B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140</w:t>
            </w:r>
          </w:p>
        </w:tc>
      </w:tr>
      <w:tr w:rsidR="000D651E" w:rsidRPr="004259CA" w14:paraId="23717D54" w14:textId="77777777" w:rsidTr="00B047EC">
        <w:trPr>
          <w:trHeight w:val="285"/>
        </w:trPr>
        <w:tc>
          <w:tcPr>
            <w:tcW w:w="16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9801A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Female</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853CD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176</w:t>
            </w:r>
          </w:p>
        </w:tc>
        <w:tc>
          <w:tcPr>
            <w:tcW w:w="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7CBD2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179</w:t>
            </w:r>
          </w:p>
        </w:tc>
      </w:tr>
    </w:tbl>
    <w:p w14:paraId="53E1B22B" w14:textId="77777777" w:rsidR="000D651E" w:rsidRDefault="000D651E" w:rsidP="000D651E">
      <w:pPr>
        <w:spacing w:line="360" w:lineRule="auto"/>
        <w:rPr>
          <w:rFonts w:ascii="Arial" w:hAnsi="Arial" w:cs="Arial"/>
          <w:sz w:val="24"/>
          <w:szCs w:val="24"/>
        </w:rPr>
      </w:pPr>
    </w:p>
    <w:p w14:paraId="147CED5F" w14:textId="77777777" w:rsidR="000D651E" w:rsidRPr="004259CA" w:rsidRDefault="000D651E" w:rsidP="000D651E">
      <w:pPr>
        <w:spacing w:line="360" w:lineRule="auto"/>
        <w:rPr>
          <w:rFonts w:ascii="Arial" w:hAnsi="Arial" w:cs="Arial"/>
          <w:sz w:val="24"/>
          <w:szCs w:val="24"/>
        </w:rPr>
      </w:pPr>
      <w:r>
        <w:rPr>
          <w:rFonts w:ascii="Arial" w:hAnsi="Arial" w:cs="Arial"/>
          <w:sz w:val="24"/>
          <w:szCs w:val="24"/>
        </w:rPr>
        <w:t>B: Percentages</w:t>
      </w:r>
    </w:p>
    <w:tbl>
      <w:tblPr>
        <w:tblW w:w="0" w:type="auto"/>
        <w:tblLayout w:type="fixed"/>
        <w:tblLook w:val="06A0" w:firstRow="1" w:lastRow="0" w:firstColumn="1" w:lastColumn="0" w:noHBand="1" w:noVBand="1"/>
        <w:tblCaption w:val="Staff by Gender Percentages"/>
        <w:tblDescription w:val="The proportion of male to female staff is unchanged since 2021."/>
      </w:tblPr>
      <w:tblGrid>
        <w:gridCol w:w="1696"/>
        <w:gridCol w:w="851"/>
        <w:gridCol w:w="850"/>
      </w:tblGrid>
      <w:tr w:rsidR="000D651E" w:rsidRPr="004259CA" w14:paraId="4F00522E" w14:textId="77777777" w:rsidTr="00B047EC">
        <w:trPr>
          <w:cantSplit/>
          <w:trHeight w:val="285"/>
          <w:tblHeader/>
        </w:trPr>
        <w:tc>
          <w:tcPr>
            <w:tcW w:w="16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AB0F82" w14:textId="77777777" w:rsidR="000D651E" w:rsidRPr="004259CA" w:rsidRDefault="000D651E" w:rsidP="00B047EC">
            <w:pPr>
              <w:spacing w:line="360" w:lineRule="auto"/>
              <w:rPr>
                <w:rFonts w:ascii="Arial" w:eastAsia="Calibri" w:hAnsi="Arial" w:cs="Arial"/>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7EB85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2021</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72610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2023</w:t>
            </w:r>
          </w:p>
        </w:tc>
      </w:tr>
      <w:tr w:rsidR="000D651E" w:rsidRPr="004259CA" w14:paraId="1891C179" w14:textId="77777777" w:rsidTr="00B047EC">
        <w:trPr>
          <w:trHeight w:val="285"/>
        </w:trPr>
        <w:tc>
          <w:tcPr>
            <w:tcW w:w="16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5DA15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Male %</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03D01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44</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52C66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44</w:t>
            </w:r>
          </w:p>
        </w:tc>
      </w:tr>
      <w:tr w:rsidR="000D651E" w:rsidRPr="004259CA" w14:paraId="09847986" w14:textId="77777777" w:rsidTr="00B047EC">
        <w:trPr>
          <w:trHeight w:val="285"/>
        </w:trPr>
        <w:tc>
          <w:tcPr>
            <w:tcW w:w="16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B7FBF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Female %</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496D9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56</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FD612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56</w:t>
            </w:r>
          </w:p>
        </w:tc>
      </w:tr>
    </w:tbl>
    <w:p w14:paraId="3A36BC42" w14:textId="77777777" w:rsidR="000D651E" w:rsidRDefault="000D651E" w:rsidP="000D651E">
      <w:pPr>
        <w:spacing w:line="360" w:lineRule="auto"/>
        <w:rPr>
          <w:rFonts w:ascii="Arial" w:eastAsia="Calibri" w:hAnsi="Arial" w:cs="Arial"/>
          <w:color w:val="000000" w:themeColor="text1"/>
          <w:sz w:val="24"/>
          <w:szCs w:val="24"/>
        </w:rPr>
      </w:pPr>
    </w:p>
    <w:p w14:paraId="60E0FAC1" w14:textId="77777777" w:rsidR="000D651E" w:rsidRPr="00541752" w:rsidRDefault="000D651E" w:rsidP="00C378D2">
      <w:pPr>
        <w:pStyle w:val="Heading4"/>
        <w:spacing w:after="360"/>
      </w:pPr>
      <w:r w:rsidRPr="00541752">
        <w:t>2: Pay Point by Gender % Data Table</w:t>
      </w:r>
    </w:p>
    <w:tbl>
      <w:tblPr>
        <w:tblW w:w="0" w:type="auto"/>
        <w:tblInd w:w="-5" w:type="dxa"/>
        <w:tblLayout w:type="fixed"/>
        <w:tblLook w:val="06A0" w:firstRow="1" w:lastRow="0" w:firstColumn="1" w:lastColumn="0" w:noHBand="1" w:noVBand="1"/>
        <w:tblCaption w:val="Pay point by gender percentages"/>
        <w:tblDescription w:val="There are more female than male staff in most pay points.  The exceptions are point B, near the bottom of the pay scale and point F in the middle."/>
      </w:tblPr>
      <w:tblGrid>
        <w:gridCol w:w="3005"/>
        <w:gridCol w:w="3005"/>
        <w:gridCol w:w="3005"/>
      </w:tblGrid>
      <w:tr w:rsidR="000D651E" w:rsidRPr="004259CA" w14:paraId="49575029" w14:textId="77777777" w:rsidTr="00B047EC">
        <w:trPr>
          <w:cantSplit/>
          <w:trHeight w:val="285"/>
          <w:tblHeader/>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00A298" w14:textId="22537FDC" w:rsidR="000D651E" w:rsidRPr="004259CA" w:rsidRDefault="000853ED" w:rsidP="00B047EC">
            <w:pPr>
              <w:spacing w:line="360" w:lineRule="auto"/>
              <w:rPr>
                <w:rFonts w:ascii="Arial" w:hAnsi="Arial" w:cs="Arial"/>
                <w:sz w:val="24"/>
                <w:szCs w:val="24"/>
              </w:rPr>
            </w:pPr>
            <w:r>
              <w:rPr>
                <w:rFonts w:ascii="Arial" w:eastAsia="Calibri" w:hAnsi="Arial" w:cs="Arial"/>
                <w:color w:val="000000" w:themeColor="text1"/>
                <w:sz w:val="24"/>
                <w:szCs w:val="24"/>
              </w:rPr>
              <w:t>Pay Point</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6A6AF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Female</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95BBE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Male</w:t>
            </w:r>
          </w:p>
        </w:tc>
      </w:tr>
      <w:tr w:rsidR="000D651E" w:rsidRPr="004259CA" w14:paraId="5392DB94" w14:textId="77777777" w:rsidTr="00B047EC">
        <w:trPr>
          <w:trHeight w:val="300"/>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AAFF4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A</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10EE9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69</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9EB50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31</w:t>
            </w:r>
          </w:p>
        </w:tc>
      </w:tr>
      <w:tr w:rsidR="000D651E" w:rsidRPr="004259CA" w14:paraId="2488180A"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FE8C0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B</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F3C3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36</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C5E8F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64</w:t>
            </w:r>
          </w:p>
        </w:tc>
      </w:tr>
      <w:tr w:rsidR="000D651E" w:rsidRPr="004259CA" w14:paraId="472A1EF7"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0F013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C</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AE5CB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26D79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60</w:t>
            </w:r>
          </w:p>
        </w:tc>
      </w:tr>
      <w:tr w:rsidR="000D651E" w:rsidRPr="004259CA" w14:paraId="22C75F05"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F2B26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D</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B3475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C42B8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36</w:t>
            </w:r>
          </w:p>
        </w:tc>
      </w:tr>
      <w:tr w:rsidR="000D651E" w:rsidRPr="004259CA" w14:paraId="372E96FE"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950F6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E</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7C619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78</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B8DE2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22</w:t>
            </w:r>
          </w:p>
        </w:tc>
      </w:tr>
      <w:tr w:rsidR="000D651E" w:rsidRPr="004259CA" w14:paraId="392CCFCC" w14:textId="77777777" w:rsidTr="00B047EC">
        <w:trPr>
          <w:trHeight w:val="300"/>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63638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F</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EE9A1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9A795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60</w:t>
            </w:r>
          </w:p>
        </w:tc>
      </w:tr>
      <w:tr w:rsidR="000D651E" w:rsidRPr="004259CA" w14:paraId="44FC767A"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2CA7D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lastRenderedPageBreak/>
              <w:t>G</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30B28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61</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3EF9A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39</w:t>
            </w:r>
          </w:p>
        </w:tc>
      </w:tr>
      <w:tr w:rsidR="000D651E" w:rsidRPr="004259CA" w14:paraId="3CE0929F"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59F50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H</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18C0D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61</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AAC8A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39</w:t>
            </w:r>
          </w:p>
        </w:tc>
      </w:tr>
      <w:tr w:rsidR="000D651E" w:rsidRPr="004259CA" w14:paraId="2AA1A1B9"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65C37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I</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078C2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55</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99C18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45</w:t>
            </w:r>
          </w:p>
        </w:tc>
      </w:tr>
      <w:tr w:rsidR="000D651E" w:rsidRPr="004259CA" w14:paraId="3D3E5442"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C5F59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J</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6BBBA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0BFEE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40</w:t>
            </w:r>
          </w:p>
        </w:tc>
      </w:tr>
      <w:tr w:rsidR="000D651E" w:rsidRPr="004259CA" w14:paraId="3385C089"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33433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K</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A75E2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D362E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40</w:t>
            </w:r>
          </w:p>
        </w:tc>
      </w:tr>
      <w:tr w:rsidR="000D651E" w:rsidRPr="004259CA" w14:paraId="5A1DE817"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381D5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L</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CA56B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6D889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100</w:t>
            </w:r>
          </w:p>
        </w:tc>
      </w:tr>
      <w:tr w:rsidR="000D651E" w:rsidRPr="004259CA" w14:paraId="756C9295"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5D8F0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PC</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44BCC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100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0A47A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0</w:t>
            </w:r>
          </w:p>
        </w:tc>
      </w:tr>
      <w:tr w:rsidR="000D651E" w:rsidRPr="004259CA" w14:paraId="66ABFBBE"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405D0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Grand Total</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3ED6E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56</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C7163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44</w:t>
            </w:r>
          </w:p>
        </w:tc>
      </w:tr>
    </w:tbl>
    <w:p w14:paraId="6EE5980A" w14:textId="77777777" w:rsidR="000D651E" w:rsidRDefault="000D651E" w:rsidP="00C378D2">
      <w:pPr>
        <w:pStyle w:val="Heading4"/>
        <w:spacing w:after="360"/>
      </w:pPr>
    </w:p>
    <w:p w14:paraId="7906A6AC" w14:textId="2D783B44" w:rsidR="000D651E" w:rsidRPr="00541752" w:rsidRDefault="000D651E" w:rsidP="00C378D2">
      <w:pPr>
        <w:pStyle w:val="Heading4"/>
        <w:spacing w:after="360"/>
        <w:rPr>
          <w:bCs/>
        </w:rPr>
      </w:pPr>
      <w:r w:rsidRPr="00541752">
        <w:rPr>
          <w:bCs/>
        </w:rPr>
        <w:t>3</w:t>
      </w:r>
      <w:r w:rsidR="00AD6CD0">
        <w:rPr>
          <w:bCs/>
        </w:rPr>
        <w:t>:</w:t>
      </w:r>
      <w:r w:rsidRPr="00541752">
        <w:rPr>
          <w:bCs/>
        </w:rPr>
        <w:t xml:space="preserve"> Pay Point by Gender Numbers Data Table</w:t>
      </w:r>
    </w:p>
    <w:tbl>
      <w:tblPr>
        <w:tblW w:w="0" w:type="auto"/>
        <w:tblInd w:w="-10" w:type="dxa"/>
        <w:tblLayout w:type="fixed"/>
        <w:tblLook w:val="06A0" w:firstRow="1" w:lastRow="0" w:firstColumn="1" w:lastColumn="0" w:noHBand="1" w:noVBand="1"/>
        <w:tblCaption w:val="Pay point quartile by gender - staff numbers"/>
        <w:tblDescription w:val="Female staff outnumber males in all quartiles except Q1."/>
      </w:tblPr>
      <w:tblGrid>
        <w:gridCol w:w="2254"/>
        <w:gridCol w:w="2254"/>
        <w:gridCol w:w="2254"/>
        <w:gridCol w:w="2254"/>
      </w:tblGrid>
      <w:tr w:rsidR="000D651E" w:rsidRPr="004259CA" w14:paraId="6E1D737C" w14:textId="77777777" w:rsidTr="00B047EC">
        <w:trPr>
          <w:cantSplit/>
          <w:trHeight w:val="285"/>
          <w:tblHeader/>
        </w:trPr>
        <w:tc>
          <w:tcPr>
            <w:tcW w:w="225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0F351C2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 xml:space="preserve"> </w:t>
            </w:r>
          </w:p>
        </w:tc>
        <w:tc>
          <w:tcPr>
            <w:tcW w:w="225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386E8C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Female</w:t>
            </w:r>
          </w:p>
        </w:tc>
        <w:tc>
          <w:tcPr>
            <w:tcW w:w="225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699BF7F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Male</w:t>
            </w:r>
          </w:p>
        </w:tc>
        <w:tc>
          <w:tcPr>
            <w:tcW w:w="225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F85E13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total</w:t>
            </w:r>
          </w:p>
        </w:tc>
      </w:tr>
      <w:tr w:rsidR="000D651E" w:rsidRPr="004259CA" w14:paraId="42AD6E0C" w14:textId="77777777" w:rsidTr="00B047EC">
        <w:trPr>
          <w:trHeight w:val="285"/>
        </w:trPr>
        <w:tc>
          <w:tcPr>
            <w:tcW w:w="225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AE455F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Q1 ABC</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C25FD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36</w:t>
            </w:r>
          </w:p>
        </w:tc>
        <w:tc>
          <w:tcPr>
            <w:tcW w:w="225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FE45C4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46</w:t>
            </w:r>
          </w:p>
        </w:tc>
        <w:tc>
          <w:tcPr>
            <w:tcW w:w="225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6B4019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82</w:t>
            </w:r>
          </w:p>
        </w:tc>
      </w:tr>
      <w:tr w:rsidR="000D651E" w:rsidRPr="004259CA" w14:paraId="4C72DAB6" w14:textId="77777777" w:rsidTr="00B047EC">
        <w:trPr>
          <w:trHeight w:val="285"/>
        </w:trPr>
        <w:tc>
          <w:tcPr>
            <w:tcW w:w="225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2638FB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Q2 DE</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8C17C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62</w:t>
            </w:r>
          </w:p>
        </w:tc>
        <w:tc>
          <w:tcPr>
            <w:tcW w:w="225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979C42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24</w:t>
            </w:r>
          </w:p>
        </w:tc>
        <w:tc>
          <w:tcPr>
            <w:tcW w:w="225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F67CEB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86</w:t>
            </w:r>
          </w:p>
        </w:tc>
      </w:tr>
      <w:tr w:rsidR="000D651E" w:rsidRPr="004259CA" w14:paraId="7D1B51F6" w14:textId="77777777" w:rsidTr="00B047EC">
        <w:trPr>
          <w:trHeight w:val="285"/>
        </w:trPr>
        <w:tc>
          <w:tcPr>
            <w:tcW w:w="225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D3D5ED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Q3 FG</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6C5F6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36</w:t>
            </w:r>
          </w:p>
        </w:tc>
        <w:tc>
          <w:tcPr>
            <w:tcW w:w="225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695EC9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39</w:t>
            </w:r>
          </w:p>
        </w:tc>
        <w:tc>
          <w:tcPr>
            <w:tcW w:w="225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0A1E00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75</w:t>
            </w:r>
          </w:p>
        </w:tc>
      </w:tr>
      <w:tr w:rsidR="000D651E" w:rsidRPr="004259CA" w14:paraId="25CC8D00" w14:textId="77777777" w:rsidTr="00B047EC">
        <w:trPr>
          <w:trHeight w:val="300"/>
        </w:trPr>
        <w:tc>
          <w:tcPr>
            <w:tcW w:w="225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1C24552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Q4 H+</w:t>
            </w:r>
          </w:p>
        </w:tc>
        <w:tc>
          <w:tcPr>
            <w:tcW w:w="225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38E2E27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45</w:t>
            </w:r>
          </w:p>
        </w:tc>
        <w:tc>
          <w:tcPr>
            <w:tcW w:w="225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7317361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31</w:t>
            </w:r>
          </w:p>
        </w:tc>
        <w:tc>
          <w:tcPr>
            <w:tcW w:w="225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C82ED0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76</w:t>
            </w:r>
          </w:p>
        </w:tc>
      </w:tr>
      <w:tr w:rsidR="000D651E" w:rsidRPr="004259CA" w14:paraId="24594FE8" w14:textId="77777777" w:rsidTr="00B047EC">
        <w:trPr>
          <w:trHeight w:val="285"/>
        </w:trPr>
        <w:tc>
          <w:tcPr>
            <w:tcW w:w="225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349EFD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 xml:space="preserve"> </w:t>
            </w:r>
          </w:p>
        </w:tc>
        <w:tc>
          <w:tcPr>
            <w:tcW w:w="225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683302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179</w:t>
            </w:r>
          </w:p>
        </w:tc>
        <w:tc>
          <w:tcPr>
            <w:tcW w:w="225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61DBE7B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140</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56431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319</w:t>
            </w:r>
          </w:p>
        </w:tc>
      </w:tr>
    </w:tbl>
    <w:p w14:paraId="115B3CBE" w14:textId="77777777" w:rsidR="000D651E" w:rsidRDefault="000D651E" w:rsidP="000D651E">
      <w:pPr>
        <w:spacing w:line="360" w:lineRule="auto"/>
        <w:rPr>
          <w:rFonts w:ascii="Arial" w:eastAsia="Calibri" w:hAnsi="Arial" w:cs="Arial"/>
          <w:color w:val="000000" w:themeColor="text1"/>
          <w:sz w:val="24"/>
          <w:szCs w:val="24"/>
        </w:rPr>
      </w:pPr>
    </w:p>
    <w:p w14:paraId="7436071B" w14:textId="77777777" w:rsidR="000D651E" w:rsidRPr="00155567" w:rsidRDefault="000D651E" w:rsidP="00C378D2">
      <w:pPr>
        <w:pStyle w:val="Heading4"/>
        <w:spacing w:after="360"/>
      </w:pPr>
      <w:r w:rsidRPr="00155567">
        <w:t>4: Full/Part time by Gender Data Table</w:t>
      </w:r>
    </w:p>
    <w:tbl>
      <w:tblPr>
        <w:tblW w:w="0" w:type="auto"/>
        <w:tblInd w:w="-5" w:type="dxa"/>
        <w:tblLayout w:type="fixed"/>
        <w:tblLook w:val="06A0" w:firstRow="1" w:lastRow="0" w:firstColumn="1" w:lastColumn="0" w:noHBand="1" w:noVBand="1"/>
        <w:tblCaption w:val="Full and part time staff numbers by gender"/>
        <w:tblDescription w:val="Female staff are more likely to work part-time than male colleagues."/>
      </w:tblPr>
      <w:tblGrid>
        <w:gridCol w:w="2254"/>
        <w:gridCol w:w="2254"/>
        <w:gridCol w:w="2254"/>
        <w:gridCol w:w="2254"/>
      </w:tblGrid>
      <w:tr w:rsidR="000D651E" w:rsidRPr="004259CA" w14:paraId="26024A77" w14:textId="77777777" w:rsidTr="00B047EC">
        <w:trPr>
          <w:cantSplit/>
          <w:trHeight w:val="285"/>
          <w:tblHeader/>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BB9EF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 xml:space="preserve"> </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CDD22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Female</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30D8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Male</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2A260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Grand Total</w:t>
            </w:r>
          </w:p>
        </w:tc>
      </w:tr>
      <w:tr w:rsidR="000D651E" w:rsidRPr="004259CA" w14:paraId="36A597A8" w14:textId="77777777" w:rsidTr="00B047EC">
        <w:trPr>
          <w:trHeight w:val="285"/>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EF823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Full Time</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6421D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110</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724FF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112</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72153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222</w:t>
            </w:r>
          </w:p>
        </w:tc>
      </w:tr>
      <w:tr w:rsidR="000D651E" w:rsidRPr="004259CA" w14:paraId="70544AEA" w14:textId="77777777" w:rsidTr="00B047EC">
        <w:trPr>
          <w:trHeight w:val="285"/>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7E15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Part Time</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4CDA9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69</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6AA2B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28</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F1ABB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97</w:t>
            </w:r>
          </w:p>
        </w:tc>
      </w:tr>
      <w:tr w:rsidR="000D651E" w:rsidRPr="004259CA" w14:paraId="4A92A9A3" w14:textId="77777777" w:rsidTr="00B047EC">
        <w:trPr>
          <w:trHeight w:val="285"/>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CAD3E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lastRenderedPageBreak/>
              <w:t>Grand Total</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2FA66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179</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1059E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140</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5680A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319</w:t>
            </w:r>
          </w:p>
        </w:tc>
      </w:tr>
    </w:tbl>
    <w:p w14:paraId="7782AEAC" w14:textId="77777777" w:rsidR="000D651E" w:rsidRDefault="000D651E" w:rsidP="000D651E">
      <w:pPr>
        <w:spacing w:line="360" w:lineRule="auto"/>
        <w:rPr>
          <w:rFonts w:ascii="Arial" w:eastAsia="Calibri" w:hAnsi="Arial" w:cs="Arial"/>
          <w:color w:val="000000" w:themeColor="text1"/>
          <w:sz w:val="24"/>
          <w:szCs w:val="24"/>
        </w:rPr>
      </w:pPr>
    </w:p>
    <w:p w14:paraId="6B74023B" w14:textId="78865C51" w:rsidR="000D651E" w:rsidRPr="00155567" w:rsidRDefault="000D651E" w:rsidP="00C378D2">
      <w:pPr>
        <w:pStyle w:val="Heading4"/>
        <w:spacing w:after="360"/>
      </w:pPr>
      <w:r w:rsidRPr="00155567">
        <w:t>5</w:t>
      </w:r>
      <w:r w:rsidR="00AD6CD0">
        <w:t>:</w:t>
      </w:r>
      <w:r w:rsidRPr="00155567">
        <w:t xml:space="preserve"> Disability % by Pay Point Data Table</w:t>
      </w:r>
    </w:p>
    <w:tbl>
      <w:tblPr>
        <w:tblW w:w="0" w:type="auto"/>
        <w:tblInd w:w="-5" w:type="dxa"/>
        <w:tblLayout w:type="fixed"/>
        <w:tblLook w:val="06A0" w:firstRow="1" w:lastRow="0" w:firstColumn="1" w:lastColumn="0" w:noHBand="1" w:noVBand="1"/>
        <w:tblCaption w:val="Disability percentages by pay point quartile"/>
        <w:tblDescription w:val="People who report a disability are more likely to be employed in the lowest quartile for pay."/>
      </w:tblPr>
      <w:tblGrid>
        <w:gridCol w:w="2254"/>
        <w:gridCol w:w="2254"/>
        <w:gridCol w:w="2254"/>
        <w:gridCol w:w="2254"/>
      </w:tblGrid>
      <w:tr w:rsidR="000D651E" w:rsidRPr="004259CA" w14:paraId="6C6AA2AA" w14:textId="77777777" w:rsidTr="00B047EC">
        <w:trPr>
          <w:cantSplit/>
          <w:trHeight w:val="285"/>
          <w:tblHeader/>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86741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 xml:space="preserve"> </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215EE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No</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4323C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Yes</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C165C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Unknown</w:t>
            </w:r>
          </w:p>
        </w:tc>
      </w:tr>
      <w:tr w:rsidR="000D651E" w:rsidRPr="004259CA" w14:paraId="40A04F10" w14:textId="77777777" w:rsidTr="00B047EC">
        <w:trPr>
          <w:trHeight w:val="285"/>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EF3B0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Q1 ABC</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B7A14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66</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B2192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12</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7C8FA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22</w:t>
            </w:r>
          </w:p>
        </w:tc>
      </w:tr>
      <w:tr w:rsidR="000D651E" w:rsidRPr="004259CA" w14:paraId="2FB73514" w14:textId="77777777" w:rsidTr="00B047EC">
        <w:trPr>
          <w:trHeight w:val="285"/>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05FEA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Q2 DE</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06ADA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78</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408B8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34914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17</w:t>
            </w:r>
          </w:p>
        </w:tc>
      </w:tr>
      <w:tr w:rsidR="000D651E" w:rsidRPr="004259CA" w14:paraId="18E5C44A" w14:textId="77777777" w:rsidTr="00B047EC">
        <w:trPr>
          <w:trHeight w:val="285"/>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7C0EA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Q3 FG</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4A834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89</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9AB1C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A3E71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w:t>
            </w:r>
          </w:p>
        </w:tc>
      </w:tr>
      <w:tr w:rsidR="000D651E" w:rsidRPr="004259CA" w14:paraId="7C42E745" w14:textId="77777777" w:rsidTr="00B047EC">
        <w:trPr>
          <w:trHeight w:val="285"/>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A7F75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Q4 H+</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7AD4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79</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4E4D6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w:t>
            </w:r>
          </w:p>
        </w:tc>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FBA05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16</w:t>
            </w:r>
          </w:p>
        </w:tc>
      </w:tr>
    </w:tbl>
    <w:p w14:paraId="2DAF2EB7" w14:textId="77777777" w:rsidR="000D651E" w:rsidRDefault="000D651E" w:rsidP="000D651E">
      <w:pPr>
        <w:spacing w:line="360" w:lineRule="auto"/>
        <w:rPr>
          <w:rFonts w:ascii="Arial" w:eastAsia="Calibri" w:hAnsi="Arial" w:cs="Arial"/>
          <w:color w:val="000000" w:themeColor="text1"/>
          <w:sz w:val="24"/>
          <w:szCs w:val="24"/>
        </w:rPr>
      </w:pPr>
    </w:p>
    <w:p w14:paraId="349FE4A5" w14:textId="55908D9B" w:rsidR="000D651E" w:rsidRPr="00155567" w:rsidRDefault="000D651E" w:rsidP="00C378D2">
      <w:pPr>
        <w:pStyle w:val="Heading4"/>
        <w:spacing w:after="360"/>
      </w:pPr>
      <w:r w:rsidRPr="00155567">
        <w:t>6</w:t>
      </w:r>
      <w:r w:rsidR="00AD6CD0">
        <w:t>:</w:t>
      </w:r>
      <w:r w:rsidRPr="00155567">
        <w:t xml:space="preserve"> Staff by Age Range Data Table</w:t>
      </w:r>
    </w:p>
    <w:tbl>
      <w:tblPr>
        <w:tblW w:w="0" w:type="auto"/>
        <w:tblInd w:w="-5" w:type="dxa"/>
        <w:tblLayout w:type="fixed"/>
        <w:tblLook w:val="06A0" w:firstRow="1" w:lastRow="0" w:firstColumn="1" w:lastColumn="0" w:noHBand="1" w:noVBand="1"/>
        <w:tblCaption w:val="Staff numbers by age range"/>
        <w:tblDescription w:val="A third of staff are aged 55 or older and the Library only has 21 staff under the age of 30."/>
      </w:tblPr>
      <w:tblGrid>
        <w:gridCol w:w="4508"/>
        <w:gridCol w:w="4508"/>
      </w:tblGrid>
      <w:tr w:rsidR="000D651E" w:rsidRPr="004259CA" w14:paraId="17D03935" w14:textId="77777777" w:rsidTr="00B047EC">
        <w:trPr>
          <w:cantSplit/>
          <w:trHeight w:val="285"/>
          <w:tblHeader/>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13505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Age Range</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FD7DD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Grand Total</w:t>
            </w:r>
          </w:p>
        </w:tc>
      </w:tr>
      <w:tr w:rsidR="000D651E" w:rsidRPr="004259CA" w14:paraId="5277A7CC"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2F52E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&lt;20</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8CA3D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0</w:t>
            </w:r>
          </w:p>
        </w:tc>
      </w:tr>
      <w:tr w:rsidR="000D651E" w:rsidRPr="004259CA" w14:paraId="1D6BEABA"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6D100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20-24</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DC5D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w:t>
            </w:r>
          </w:p>
        </w:tc>
      </w:tr>
      <w:tr w:rsidR="000D651E" w:rsidRPr="004259CA" w14:paraId="7D9E9C93"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18B3B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25-29</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B26A23"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14</w:t>
            </w:r>
          </w:p>
        </w:tc>
      </w:tr>
      <w:tr w:rsidR="000D651E" w:rsidRPr="004259CA" w14:paraId="171E85B9"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E9A7C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30-34</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D5E77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29</w:t>
            </w:r>
          </w:p>
        </w:tc>
      </w:tr>
      <w:tr w:rsidR="000D651E" w:rsidRPr="004259CA" w14:paraId="437A9BA7"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CBF7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35-39</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4AB12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44</w:t>
            </w:r>
          </w:p>
        </w:tc>
      </w:tr>
      <w:tr w:rsidR="000D651E" w:rsidRPr="004259CA" w14:paraId="702C59C5"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B22CE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40-44</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70C46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53</w:t>
            </w:r>
          </w:p>
        </w:tc>
      </w:tr>
      <w:tr w:rsidR="000D651E" w:rsidRPr="004259CA" w14:paraId="40992294"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7CC20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45-49</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2CF3F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29</w:t>
            </w:r>
          </w:p>
        </w:tc>
      </w:tr>
      <w:tr w:rsidR="000D651E" w:rsidRPr="004259CA" w14:paraId="0CE27BB9"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D0505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50-54</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A826B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33</w:t>
            </w:r>
          </w:p>
        </w:tc>
      </w:tr>
      <w:tr w:rsidR="000D651E" w:rsidRPr="004259CA" w14:paraId="156E0906"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B12CF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55-59</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17DC6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57</w:t>
            </w:r>
          </w:p>
        </w:tc>
      </w:tr>
      <w:tr w:rsidR="000D651E" w:rsidRPr="004259CA" w14:paraId="00DF7969"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5CDCD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60-64</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91A7C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42</w:t>
            </w:r>
          </w:p>
        </w:tc>
      </w:tr>
      <w:tr w:rsidR="000D651E" w:rsidRPr="004259CA" w14:paraId="60733C48"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41500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lastRenderedPageBreak/>
              <w:t>65+</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A77D0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11</w:t>
            </w:r>
          </w:p>
        </w:tc>
      </w:tr>
      <w:tr w:rsidR="000D651E" w:rsidRPr="004259CA" w14:paraId="0F4687FF" w14:textId="77777777" w:rsidTr="00B047EC">
        <w:trPr>
          <w:trHeight w:val="285"/>
        </w:trPr>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DC7F1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Grand Total</w:t>
            </w:r>
          </w:p>
        </w:tc>
        <w:tc>
          <w:tcPr>
            <w:tcW w:w="4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04914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319</w:t>
            </w:r>
          </w:p>
        </w:tc>
      </w:tr>
    </w:tbl>
    <w:p w14:paraId="1FDBF963" w14:textId="77777777" w:rsidR="000D651E" w:rsidRDefault="000D651E" w:rsidP="000D651E">
      <w:pPr>
        <w:spacing w:line="360" w:lineRule="auto"/>
        <w:rPr>
          <w:rFonts w:ascii="Arial" w:eastAsia="Calibri" w:hAnsi="Arial" w:cs="Arial"/>
          <w:color w:val="000000" w:themeColor="text1"/>
          <w:sz w:val="24"/>
          <w:szCs w:val="24"/>
        </w:rPr>
      </w:pPr>
    </w:p>
    <w:p w14:paraId="54FB03D6" w14:textId="259548A7" w:rsidR="000D651E" w:rsidRPr="007E4349" w:rsidRDefault="000D651E" w:rsidP="00C378D2">
      <w:pPr>
        <w:pStyle w:val="Heading4"/>
        <w:spacing w:after="360"/>
      </w:pPr>
      <w:r w:rsidRPr="007E4349">
        <w:t>7</w:t>
      </w:r>
      <w:r w:rsidR="00AD6CD0">
        <w:t>:</w:t>
      </w:r>
      <w:r w:rsidRPr="007E4349">
        <w:t xml:space="preserve"> Staff Age Range by Gender Data Table</w:t>
      </w:r>
    </w:p>
    <w:tbl>
      <w:tblPr>
        <w:tblW w:w="0" w:type="auto"/>
        <w:tblInd w:w="-5" w:type="dxa"/>
        <w:tblLayout w:type="fixed"/>
        <w:tblLook w:val="06A0" w:firstRow="1" w:lastRow="0" w:firstColumn="1" w:lastColumn="0" w:noHBand="1" w:noVBand="1"/>
        <w:tblCaption w:val="Staff age range by gender"/>
        <w:tblDescription w:val="Male staff outnumber female staff in the oldest sections and females outnumber males in the younger sections.  Forthcoming retirements are likely to increase the gender difference in the Library."/>
      </w:tblPr>
      <w:tblGrid>
        <w:gridCol w:w="3005"/>
        <w:gridCol w:w="3005"/>
        <w:gridCol w:w="3005"/>
      </w:tblGrid>
      <w:tr w:rsidR="000D651E" w:rsidRPr="004259CA" w14:paraId="797A1284" w14:textId="77777777" w:rsidTr="00B047EC">
        <w:trPr>
          <w:cantSplit/>
          <w:trHeight w:val="285"/>
          <w:tblHeader/>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CEFD6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Age Range</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DC88B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Female</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760A6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Male</w:t>
            </w:r>
          </w:p>
        </w:tc>
      </w:tr>
      <w:tr w:rsidR="000D651E" w:rsidRPr="004259CA" w14:paraId="018A96B8"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2550E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&lt;20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9CBC8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FA4DE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0</w:t>
            </w:r>
          </w:p>
        </w:tc>
      </w:tr>
      <w:tr w:rsidR="000D651E" w:rsidRPr="004259CA" w14:paraId="50311384"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C4CC7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20-24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E5A15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6C5CC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w:t>
            </w:r>
          </w:p>
        </w:tc>
      </w:tr>
      <w:tr w:rsidR="000D651E" w:rsidRPr="004259CA" w14:paraId="14743370"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C6902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25-29</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9458B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10</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D5C8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w:t>
            </w:r>
          </w:p>
        </w:tc>
      </w:tr>
      <w:tr w:rsidR="000D651E" w:rsidRPr="004259CA" w14:paraId="3BF03D86"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E61B9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30-34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BD49C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C3E33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w:t>
            </w:r>
          </w:p>
        </w:tc>
      </w:tr>
      <w:tr w:rsidR="000D651E" w:rsidRPr="004259CA" w14:paraId="3B573B30"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750C6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35-39</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AAE2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26</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A6FD7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18</w:t>
            </w:r>
          </w:p>
        </w:tc>
      </w:tr>
      <w:tr w:rsidR="000D651E" w:rsidRPr="004259CA" w14:paraId="023D2DC7"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8682A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40-44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4FB8F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784D5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19</w:t>
            </w:r>
          </w:p>
        </w:tc>
      </w:tr>
      <w:tr w:rsidR="000D651E" w:rsidRPr="004259CA" w14:paraId="1422DDFD"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11CCD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45-49</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ECFC2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16</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9221A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13</w:t>
            </w:r>
          </w:p>
        </w:tc>
      </w:tr>
      <w:tr w:rsidR="000D651E" w:rsidRPr="004259CA" w14:paraId="71F92BFA"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AAFB3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50-54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7451A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19</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6E853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14</w:t>
            </w:r>
          </w:p>
        </w:tc>
      </w:tr>
      <w:tr w:rsidR="000D651E" w:rsidRPr="004259CA" w14:paraId="24C9DA8F"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18FB0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55-59</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63E47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29</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413CE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28</w:t>
            </w:r>
          </w:p>
        </w:tc>
      </w:tr>
      <w:tr w:rsidR="000D651E" w:rsidRPr="004259CA" w14:paraId="39DE63E2"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D270B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60-64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3B3BB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14</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6E41C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28</w:t>
            </w:r>
          </w:p>
        </w:tc>
      </w:tr>
      <w:tr w:rsidR="000D651E" w:rsidRPr="004259CA" w14:paraId="71C7082F"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AAA0D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65+</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E9BD8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1911A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w:t>
            </w:r>
          </w:p>
        </w:tc>
      </w:tr>
      <w:tr w:rsidR="000D651E" w:rsidRPr="004259CA" w14:paraId="53333264" w14:textId="77777777" w:rsidTr="00B047EC">
        <w:trPr>
          <w:trHeight w:val="285"/>
        </w:trPr>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91EF1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Grand Total</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8DC3C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179</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9CB0B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140</w:t>
            </w:r>
          </w:p>
        </w:tc>
      </w:tr>
    </w:tbl>
    <w:p w14:paraId="6E211A17" w14:textId="77777777" w:rsidR="000D651E" w:rsidRDefault="000D651E" w:rsidP="000D651E">
      <w:pPr>
        <w:spacing w:line="360" w:lineRule="auto"/>
        <w:rPr>
          <w:rFonts w:ascii="Arial" w:eastAsia="Calibri" w:hAnsi="Arial" w:cs="Arial"/>
          <w:color w:val="000000" w:themeColor="text1"/>
          <w:sz w:val="24"/>
          <w:szCs w:val="24"/>
        </w:rPr>
      </w:pPr>
    </w:p>
    <w:p w14:paraId="06F2D68D" w14:textId="6B11043C" w:rsidR="000D651E" w:rsidRPr="00155567" w:rsidRDefault="000D651E" w:rsidP="00C378D2">
      <w:pPr>
        <w:pStyle w:val="Heading4"/>
        <w:spacing w:after="360"/>
      </w:pPr>
      <w:r w:rsidRPr="00155567">
        <w:t>9</w:t>
      </w:r>
      <w:r w:rsidR="00AD6CD0">
        <w:t>:</w:t>
      </w:r>
      <w:r w:rsidRPr="00155567">
        <w:t xml:space="preserve"> Ethnicity % by Pay Point Data Table</w:t>
      </w:r>
    </w:p>
    <w:tbl>
      <w:tblPr>
        <w:tblW w:w="0" w:type="auto"/>
        <w:tblInd w:w="-5" w:type="dxa"/>
        <w:tblLayout w:type="fixed"/>
        <w:tblLook w:val="06A0" w:firstRow="1" w:lastRow="0" w:firstColumn="1" w:lastColumn="0" w:noHBand="1" w:noVBand="1"/>
        <w:tblCaption w:val="Ethnicity % by pay point"/>
        <w:tblDescription w:val="The Library shows very low levels of ethnic diversity."/>
      </w:tblPr>
      <w:tblGrid>
        <w:gridCol w:w="1803"/>
        <w:gridCol w:w="1803"/>
        <w:gridCol w:w="1803"/>
        <w:gridCol w:w="1803"/>
        <w:gridCol w:w="1803"/>
      </w:tblGrid>
      <w:tr w:rsidR="000D651E" w:rsidRPr="004259CA" w14:paraId="7D622D66" w14:textId="77777777" w:rsidTr="00B047EC">
        <w:trPr>
          <w:cantSplit/>
          <w:trHeight w:val="285"/>
          <w:tblHeader/>
        </w:trPr>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1D8BC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893A9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BME/Other</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99D47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White</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791E7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Prefer not to say</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91B1E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Unknown</w:t>
            </w:r>
          </w:p>
        </w:tc>
      </w:tr>
      <w:tr w:rsidR="000D651E" w:rsidRPr="004259CA" w14:paraId="1A6AC177" w14:textId="77777777" w:rsidTr="00B047EC">
        <w:trPr>
          <w:trHeight w:val="285"/>
        </w:trPr>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749D7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Q1 ABC</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C9980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D9139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79</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D053C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2BCD2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20</w:t>
            </w:r>
          </w:p>
        </w:tc>
      </w:tr>
      <w:tr w:rsidR="000D651E" w:rsidRPr="004259CA" w14:paraId="5DF011BD" w14:textId="77777777" w:rsidTr="00B047EC">
        <w:trPr>
          <w:trHeight w:val="285"/>
        </w:trPr>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8CB9B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lastRenderedPageBreak/>
              <w:t>Q2 DE</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BD5FE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14B9C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85</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28864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B409F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10</w:t>
            </w:r>
          </w:p>
        </w:tc>
      </w:tr>
      <w:tr w:rsidR="000D651E" w:rsidRPr="004259CA" w14:paraId="1CDCD57A" w14:textId="77777777" w:rsidTr="00B047EC">
        <w:trPr>
          <w:trHeight w:val="285"/>
        </w:trPr>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E56FE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Q3 FG</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02CE8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B8FFA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89</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35A7B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706B9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w:t>
            </w:r>
          </w:p>
        </w:tc>
      </w:tr>
      <w:tr w:rsidR="000D651E" w:rsidRPr="004259CA" w14:paraId="399A69CB" w14:textId="77777777" w:rsidTr="00B047EC">
        <w:trPr>
          <w:trHeight w:val="285"/>
        </w:trPr>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F67DB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Q4 H+</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40B70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B99B0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7DF49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1D783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14</w:t>
            </w:r>
          </w:p>
        </w:tc>
      </w:tr>
    </w:tbl>
    <w:p w14:paraId="73D95BF9" w14:textId="77777777" w:rsidR="000D651E" w:rsidRDefault="000D651E" w:rsidP="000D651E">
      <w:pPr>
        <w:spacing w:line="360" w:lineRule="auto"/>
        <w:rPr>
          <w:rFonts w:ascii="Arial" w:eastAsia="Calibri" w:hAnsi="Arial" w:cs="Arial"/>
          <w:color w:val="000000" w:themeColor="text1"/>
          <w:sz w:val="24"/>
          <w:szCs w:val="24"/>
        </w:rPr>
      </w:pPr>
    </w:p>
    <w:p w14:paraId="74AA4761" w14:textId="77777777" w:rsidR="000D651E" w:rsidRPr="004259CA" w:rsidRDefault="000D651E" w:rsidP="00C378D2">
      <w:pPr>
        <w:pStyle w:val="Heading4"/>
        <w:spacing w:after="360"/>
      </w:pPr>
      <w:r w:rsidRPr="57051051">
        <w:t>Nationality % by pay point Data Table</w:t>
      </w:r>
    </w:p>
    <w:tbl>
      <w:tblPr>
        <w:tblW w:w="0" w:type="auto"/>
        <w:tblLayout w:type="fixed"/>
        <w:tblLook w:val="06A0" w:firstRow="1" w:lastRow="0" w:firstColumn="1" w:lastColumn="0" w:noHBand="1" w:noVBand="1"/>
        <w:tblCaption w:val="Nationality by Pay Point %"/>
        <w:tblDescription w:val="Non-UK staff are fairly evenly distributed across pay point quartiles apart from the top quartile."/>
      </w:tblPr>
      <w:tblGrid>
        <w:gridCol w:w="1020"/>
        <w:gridCol w:w="1035"/>
        <w:gridCol w:w="1260"/>
        <w:gridCol w:w="1035"/>
      </w:tblGrid>
      <w:tr w:rsidR="000D651E" w:rsidRPr="004259CA" w14:paraId="53B51A59" w14:textId="77777777" w:rsidTr="00B047EC">
        <w:trPr>
          <w:cantSplit/>
          <w:trHeight w:val="285"/>
          <w:tblHeader/>
        </w:trPr>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81520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 xml:space="preserve"> </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3548E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British</w:t>
            </w:r>
          </w:p>
        </w:tc>
        <w:tc>
          <w:tcPr>
            <w:tcW w:w="12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3BE9F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EU</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8B8D3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Other</w:t>
            </w:r>
          </w:p>
        </w:tc>
      </w:tr>
      <w:tr w:rsidR="000D651E" w:rsidRPr="004259CA" w14:paraId="29E5FE70" w14:textId="77777777" w:rsidTr="00B047EC">
        <w:trPr>
          <w:trHeight w:val="285"/>
        </w:trPr>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C097F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Q1 ABC</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93553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82</w:t>
            </w:r>
          </w:p>
        </w:tc>
        <w:tc>
          <w:tcPr>
            <w:tcW w:w="12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3A1C4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16</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5C2AE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w:t>
            </w:r>
          </w:p>
        </w:tc>
      </w:tr>
      <w:tr w:rsidR="000D651E" w:rsidRPr="004259CA" w14:paraId="03DD6D66" w14:textId="77777777" w:rsidTr="00B047EC">
        <w:trPr>
          <w:trHeight w:val="285"/>
        </w:trPr>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EDC7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Q2 DE</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3C898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75318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FAAD7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w:t>
            </w:r>
          </w:p>
        </w:tc>
      </w:tr>
      <w:tr w:rsidR="000D651E" w:rsidRPr="004259CA" w14:paraId="01671AFB" w14:textId="77777777" w:rsidTr="00B047EC">
        <w:trPr>
          <w:trHeight w:val="285"/>
        </w:trPr>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BA9A4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Q3 FG</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BC6BE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87</w:t>
            </w:r>
          </w:p>
        </w:tc>
        <w:tc>
          <w:tcPr>
            <w:tcW w:w="12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856BC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12</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84240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r>
      <w:tr w:rsidR="000D651E" w:rsidRPr="004259CA" w14:paraId="438ECBEF" w14:textId="77777777" w:rsidTr="00B047EC">
        <w:trPr>
          <w:trHeight w:val="285"/>
        </w:trPr>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82BB2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Q4 H+</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532C0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95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CBD70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0568B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r>
    </w:tbl>
    <w:p w14:paraId="5832640B" w14:textId="77777777" w:rsidR="000D651E" w:rsidRDefault="000D651E" w:rsidP="000D651E">
      <w:pPr>
        <w:spacing w:line="360" w:lineRule="auto"/>
        <w:rPr>
          <w:rFonts w:ascii="Arial" w:eastAsia="Calibri" w:hAnsi="Arial" w:cs="Arial"/>
          <w:color w:val="000000" w:themeColor="text1"/>
          <w:sz w:val="24"/>
          <w:szCs w:val="24"/>
        </w:rPr>
      </w:pPr>
    </w:p>
    <w:p w14:paraId="2034DA22" w14:textId="77777777" w:rsidR="000D651E" w:rsidRPr="00155567" w:rsidRDefault="000D651E" w:rsidP="00C378D2">
      <w:pPr>
        <w:pStyle w:val="Heading4"/>
        <w:spacing w:after="360"/>
      </w:pPr>
      <w:r w:rsidRPr="00155567">
        <w:t>Belief % by pay point Data Table</w:t>
      </w:r>
    </w:p>
    <w:tbl>
      <w:tblPr>
        <w:tblW w:w="0" w:type="auto"/>
        <w:tblInd w:w="-10" w:type="dxa"/>
        <w:tblLayout w:type="fixed"/>
        <w:tblLook w:val="06A0" w:firstRow="1" w:lastRow="0" w:firstColumn="1" w:lastColumn="0" w:noHBand="1" w:noVBand="1"/>
        <w:tblCaption w:val="Belief by pay point percentage"/>
        <w:tblDescription w:val="The highest proportion in all quartiles is people who do not  report any religious affiliation.  A quarter to a third of all staff have not disclosed this data."/>
      </w:tblPr>
      <w:tblGrid>
        <w:gridCol w:w="1502"/>
        <w:gridCol w:w="1502"/>
        <w:gridCol w:w="1502"/>
        <w:gridCol w:w="1502"/>
        <w:gridCol w:w="1502"/>
        <w:gridCol w:w="1502"/>
      </w:tblGrid>
      <w:tr w:rsidR="000D651E" w:rsidRPr="004259CA" w14:paraId="0C0FBF65" w14:textId="77777777" w:rsidTr="00B047EC">
        <w:trPr>
          <w:cantSplit/>
          <w:trHeight w:val="285"/>
          <w:tblHeader/>
        </w:trPr>
        <w:tc>
          <w:tcPr>
            <w:tcW w:w="1502"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26A0FF8D" w14:textId="77777777" w:rsidR="000D651E" w:rsidRPr="004259CA" w:rsidRDefault="000D651E" w:rsidP="00B047EC">
            <w:pPr>
              <w:spacing w:line="360" w:lineRule="auto"/>
              <w:rPr>
                <w:rFonts w:ascii="Arial" w:hAnsi="Arial" w:cs="Arial"/>
                <w:sz w:val="24"/>
                <w:szCs w:val="24"/>
              </w:rPr>
            </w:pPr>
          </w:p>
        </w:tc>
        <w:tc>
          <w:tcPr>
            <w:tcW w:w="150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9789CB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None</w:t>
            </w:r>
          </w:p>
        </w:tc>
        <w:tc>
          <w:tcPr>
            <w:tcW w:w="150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7320DFC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Christian</w:t>
            </w:r>
          </w:p>
        </w:tc>
        <w:tc>
          <w:tcPr>
            <w:tcW w:w="150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4F37056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Other</w:t>
            </w:r>
          </w:p>
        </w:tc>
        <w:tc>
          <w:tcPr>
            <w:tcW w:w="150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CD72E5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Prefer not to say</w:t>
            </w:r>
          </w:p>
        </w:tc>
        <w:tc>
          <w:tcPr>
            <w:tcW w:w="1502"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361984F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Unknown</w:t>
            </w:r>
          </w:p>
        </w:tc>
      </w:tr>
      <w:tr w:rsidR="000D651E" w:rsidRPr="004259CA" w14:paraId="392D6650" w14:textId="77777777" w:rsidTr="00B047EC">
        <w:trPr>
          <w:trHeight w:val="285"/>
        </w:trPr>
        <w:tc>
          <w:tcPr>
            <w:tcW w:w="15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32E453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Q1 ABC</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22C37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40</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B1C70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22</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2D621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18BA3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w:t>
            </w:r>
          </w:p>
        </w:tc>
        <w:tc>
          <w:tcPr>
            <w:tcW w:w="15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FAC89C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28</w:t>
            </w:r>
          </w:p>
        </w:tc>
      </w:tr>
      <w:tr w:rsidR="000D651E" w:rsidRPr="004259CA" w14:paraId="459C9006" w14:textId="77777777" w:rsidTr="00B047EC">
        <w:trPr>
          <w:trHeight w:val="285"/>
        </w:trPr>
        <w:tc>
          <w:tcPr>
            <w:tcW w:w="15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DBAE38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Q2 DE</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B885E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53</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F65F3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17</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AF887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12FBA5"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c>
          <w:tcPr>
            <w:tcW w:w="15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84CCE8B"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26</w:t>
            </w:r>
          </w:p>
        </w:tc>
      </w:tr>
      <w:tr w:rsidR="000D651E" w:rsidRPr="004259CA" w14:paraId="0B2AF278" w14:textId="77777777" w:rsidTr="00B047EC">
        <w:trPr>
          <w:trHeight w:val="285"/>
        </w:trPr>
        <w:tc>
          <w:tcPr>
            <w:tcW w:w="15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24E14B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Q3 FG</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7E795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56</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01E0E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19</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1E307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36660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w:t>
            </w:r>
          </w:p>
        </w:tc>
        <w:tc>
          <w:tcPr>
            <w:tcW w:w="15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CF4ECB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23</w:t>
            </w:r>
          </w:p>
        </w:tc>
      </w:tr>
      <w:tr w:rsidR="000D651E" w:rsidRPr="004259CA" w14:paraId="415996AE" w14:textId="77777777" w:rsidTr="00B047EC">
        <w:trPr>
          <w:trHeight w:val="300"/>
        </w:trPr>
        <w:tc>
          <w:tcPr>
            <w:tcW w:w="1502"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09A496F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Q4 H+</w:t>
            </w:r>
          </w:p>
        </w:tc>
        <w:tc>
          <w:tcPr>
            <w:tcW w:w="150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A409CD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41</w:t>
            </w:r>
          </w:p>
        </w:tc>
        <w:tc>
          <w:tcPr>
            <w:tcW w:w="150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BCD711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24</w:t>
            </w:r>
          </w:p>
        </w:tc>
        <w:tc>
          <w:tcPr>
            <w:tcW w:w="150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3778346"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0</w:t>
            </w:r>
          </w:p>
        </w:tc>
        <w:tc>
          <w:tcPr>
            <w:tcW w:w="150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AF3F60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w:t>
            </w:r>
          </w:p>
        </w:tc>
        <w:tc>
          <w:tcPr>
            <w:tcW w:w="1502"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5C33914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33</w:t>
            </w:r>
          </w:p>
        </w:tc>
      </w:tr>
    </w:tbl>
    <w:p w14:paraId="1ACF1668" w14:textId="303B8AF6" w:rsidR="000D651E" w:rsidRPr="00155567" w:rsidRDefault="000D651E" w:rsidP="00A43BBF">
      <w:pPr>
        <w:pStyle w:val="Heading4"/>
        <w:spacing w:after="360"/>
        <w:rPr>
          <w:bCs/>
        </w:rPr>
      </w:pPr>
      <w:r w:rsidRPr="00155567">
        <w:rPr>
          <w:bCs/>
        </w:rPr>
        <w:t>Sexual Orientation by pay point Data Table</w:t>
      </w:r>
    </w:p>
    <w:tbl>
      <w:tblPr>
        <w:tblW w:w="0" w:type="auto"/>
        <w:tblLayout w:type="fixed"/>
        <w:tblLook w:val="06A0" w:firstRow="1" w:lastRow="0" w:firstColumn="1" w:lastColumn="0" w:noHBand="1" w:noVBand="1"/>
        <w:tblCaption w:val="Sexual Orientation by pay point percentage"/>
        <w:tblDescription w:val="LGBT+ staff are fairly evenly represented at all quartiles though a high proportion of staff  are unknown or prefer not to say."/>
      </w:tblPr>
      <w:tblGrid>
        <w:gridCol w:w="1785"/>
        <w:gridCol w:w="1785"/>
        <w:gridCol w:w="1785"/>
        <w:gridCol w:w="1785"/>
        <w:gridCol w:w="1786"/>
      </w:tblGrid>
      <w:tr w:rsidR="000D651E" w:rsidRPr="004259CA" w14:paraId="6EAFACC6" w14:textId="77777777" w:rsidTr="00B047EC">
        <w:trPr>
          <w:cantSplit/>
          <w:trHeight w:val="285"/>
          <w:tblHead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9B6528" w14:textId="77777777" w:rsidR="000D651E" w:rsidRPr="004259CA" w:rsidRDefault="000D651E" w:rsidP="00B047EC">
            <w:pPr>
              <w:spacing w:line="360" w:lineRule="auto"/>
              <w:rPr>
                <w:rFonts w:ascii="Arial" w:hAnsi="Arial" w:cs="Arial"/>
                <w:sz w:val="24"/>
                <w:szCs w:val="24"/>
              </w:rPr>
            </w:pP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846D0D"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LGBT+</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584412"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Heterosexual</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3830C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Prefer not to say</w:t>
            </w:r>
          </w:p>
        </w:tc>
        <w:tc>
          <w:tcPr>
            <w:tcW w:w="17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B4B5C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Unknown</w:t>
            </w:r>
          </w:p>
        </w:tc>
      </w:tr>
      <w:tr w:rsidR="000D651E" w:rsidRPr="004259CA" w14:paraId="05FB637C" w14:textId="77777777" w:rsidTr="00B047EC">
        <w:trPr>
          <w:trHeight w:val="285"/>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841B5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lastRenderedPageBreak/>
              <w:t>Q1 ABC</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18E82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8E6E4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60</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29019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6</w:t>
            </w:r>
          </w:p>
        </w:tc>
        <w:tc>
          <w:tcPr>
            <w:tcW w:w="17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2EE45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27</w:t>
            </w:r>
          </w:p>
        </w:tc>
      </w:tr>
      <w:tr w:rsidR="000D651E" w:rsidRPr="004259CA" w14:paraId="7EB3D4E1" w14:textId="77777777" w:rsidTr="00B047EC">
        <w:trPr>
          <w:trHeight w:val="285"/>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24392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Q2 DE</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B17458"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9</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C9326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59</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9E87FC"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9</w:t>
            </w:r>
          </w:p>
        </w:tc>
        <w:tc>
          <w:tcPr>
            <w:tcW w:w="17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D392C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22</w:t>
            </w:r>
          </w:p>
        </w:tc>
      </w:tr>
      <w:tr w:rsidR="000D651E" w:rsidRPr="004259CA" w14:paraId="058E5DDC" w14:textId="77777777" w:rsidTr="00B047EC">
        <w:trPr>
          <w:trHeight w:val="285"/>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FAB93E"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Q3 FG</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A162F4"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5E05E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73</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1551E7"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w:t>
            </w:r>
          </w:p>
        </w:tc>
        <w:tc>
          <w:tcPr>
            <w:tcW w:w="17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F3BC5F"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19</w:t>
            </w:r>
          </w:p>
        </w:tc>
      </w:tr>
      <w:tr w:rsidR="000D651E" w:rsidRPr="004259CA" w14:paraId="5E88B9C4" w14:textId="77777777" w:rsidTr="00B047EC">
        <w:trPr>
          <w:trHeight w:val="285"/>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B3702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Q4 H+</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E1661A"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16AB31"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58</w:t>
            </w:r>
          </w:p>
        </w:tc>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B25609"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4</w:t>
            </w:r>
          </w:p>
        </w:tc>
        <w:tc>
          <w:tcPr>
            <w:tcW w:w="17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9B6BF0" w14:textId="77777777" w:rsidR="000D651E" w:rsidRPr="004259CA" w:rsidRDefault="000D651E" w:rsidP="00B047EC">
            <w:pPr>
              <w:spacing w:line="360" w:lineRule="auto"/>
              <w:rPr>
                <w:rFonts w:ascii="Arial" w:hAnsi="Arial" w:cs="Arial"/>
                <w:sz w:val="24"/>
                <w:szCs w:val="24"/>
              </w:rPr>
            </w:pPr>
            <w:r w:rsidRPr="004259CA">
              <w:rPr>
                <w:rFonts w:ascii="Arial" w:eastAsia="Calibri" w:hAnsi="Arial" w:cs="Arial"/>
                <w:color w:val="000000" w:themeColor="text1"/>
                <w:sz w:val="24"/>
                <w:szCs w:val="24"/>
              </w:rPr>
              <w:t>33</w:t>
            </w:r>
          </w:p>
        </w:tc>
      </w:tr>
    </w:tbl>
    <w:p w14:paraId="3E4B7D67" w14:textId="77777777" w:rsidR="000D651E" w:rsidRPr="004259CA" w:rsidRDefault="000D651E" w:rsidP="000D651E">
      <w:pPr>
        <w:spacing w:line="360" w:lineRule="auto"/>
        <w:rPr>
          <w:rFonts w:ascii="Arial" w:hAnsi="Arial" w:cs="Arial"/>
          <w:sz w:val="24"/>
          <w:szCs w:val="24"/>
        </w:rPr>
      </w:pPr>
    </w:p>
    <w:p w14:paraId="7116B327" w14:textId="77777777" w:rsidR="000D651E" w:rsidRPr="004259CA" w:rsidRDefault="000D651E" w:rsidP="000D651E">
      <w:pPr>
        <w:spacing w:line="360" w:lineRule="auto"/>
        <w:rPr>
          <w:rFonts w:ascii="Arial" w:hAnsi="Arial" w:cs="Arial"/>
          <w:sz w:val="24"/>
          <w:szCs w:val="24"/>
        </w:rPr>
      </w:pPr>
      <w:r w:rsidRPr="004259CA">
        <w:rPr>
          <w:rFonts w:ascii="Arial" w:hAnsi="Arial" w:cs="Arial"/>
          <w:sz w:val="24"/>
          <w:szCs w:val="24"/>
        </w:rPr>
        <w:br w:type="page"/>
      </w:r>
    </w:p>
    <w:p w14:paraId="0EE3DE1A" w14:textId="77777777" w:rsidR="000D651E" w:rsidRDefault="000D651E" w:rsidP="00A43BBF">
      <w:pPr>
        <w:pStyle w:val="Heading3"/>
        <w:numPr>
          <w:ilvl w:val="0"/>
          <w:numId w:val="0"/>
        </w:numPr>
        <w:spacing w:after="360"/>
      </w:pPr>
      <w:r>
        <w:lastRenderedPageBreak/>
        <w:t xml:space="preserve">B: </w:t>
      </w:r>
      <w:r w:rsidRPr="00155567">
        <w:t>Recruitment Data Tables</w:t>
      </w:r>
    </w:p>
    <w:p w14:paraId="56CC3388" w14:textId="77777777" w:rsidR="000D651E" w:rsidRPr="00155567" w:rsidRDefault="000D651E" w:rsidP="00A43BBF">
      <w:pPr>
        <w:pStyle w:val="Heading4"/>
        <w:spacing w:after="360"/>
      </w:pPr>
      <w:r>
        <w:rPr>
          <w:lang w:eastAsia="en-GB"/>
        </w:rPr>
        <w:t xml:space="preserve">1: </w:t>
      </w:r>
      <w:r w:rsidRPr="00155567">
        <w:rPr>
          <w:lang w:eastAsia="en-GB"/>
        </w:rPr>
        <w:t xml:space="preserve">Recruitment Stages by </w:t>
      </w:r>
      <w:bookmarkStart w:id="9" w:name="_Hlk136600411"/>
      <w:r>
        <w:rPr>
          <w:lang w:eastAsia="en-GB"/>
        </w:rPr>
        <w:t>Percentage</w:t>
      </w:r>
      <w:bookmarkEnd w:id="9"/>
      <w:r>
        <w:rPr>
          <w:lang w:eastAsia="en-GB"/>
        </w:rPr>
        <w:t xml:space="preserve"> </w:t>
      </w:r>
      <w:r w:rsidRPr="00155567">
        <w:rPr>
          <w:lang w:eastAsia="en-GB"/>
        </w:rPr>
        <w:t>Gender</w:t>
      </w:r>
    </w:p>
    <w:tbl>
      <w:tblPr>
        <w:tblW w:w="9356" w:type="dxa"/>
        <w:tblInd w:w="-5" w:type="dxa"/>
        <w:tblLayout w:type="fixed"/>
        <w:tblLook w:val="04A0" w:firstRow="1" w:lastRow="0" w:firstColumn="1" w:lastColumn="0" w:noHBand="0" w:noVBand="1"/>
        <w:tblCaption w:val="Recruitment progress by applicant gender"/>
        <w:tblDescription w:val="People who identify as non-binary or who choose to self-describe seem to do better, relatively speaking, in the recruitment process.  numbers are small but the proportion at Offer stage is nearly three times that of All Applicants."/>
      </w:tblPr>
      <w:tblGrid>
        <w:gridCol w:w="2311"/>
        <w:gridCol w:w="1761"/>
        <w:gridCol w:w="1761"/>
        <w:gridCol w:w="1761"/>
        <w:gridCol w:w="1762"/>
      </w:tblGrid>
      <w:tr w:rsidR="000D651E" w:rsidRPr="008542D3" w14:paraId="487B2604" w14:textId="77777777" w:rsidTr="00B047EC">
        <w:trPr>
          <w:cantSplit/>
          <w:trHeight w:val="309"/>
          <w:tblHeader/>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C910"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Stage</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5AEB50CA"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Female</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10873778"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Male</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2E67A128"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Non-Binary</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14:paraId="589E3599"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Self-describe</w:t>
            </w:r>
          </w:p>
        </w:tc>
      </w:tr>
      <w:tr w:rsidR="000D651E" w:rsidRPr="008542D3" w14:paraId="0FD4D79F" w14:textId="77777777" w:rsidTr="00B047EC">
        <w:trPr>
          <w:trHeight w:val="309"/>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14:paraId="376E55D3"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All Applicants</w:t>
            </w:r>
          </w:p>
        </w:tc>
        <w:tc>
          <w:tcPr>
            <w:tcW w:w="1761" w:type="dxa"/>
            <w:tcBorders>
              <w:top w:val="nil"/>
              <w:left w:val="nil"/>
              <w:bottom w:val="single" w:sz="4" w:space="0" w:color="auto"/>
              <w:right w:val="single" w:sz="4" w:space="0" w:color="auto"/>
            </w:tcBorders>
            <w:shd w:val="clear" w:color="auto" w:fill="auto"/>
            <w:noWrap/>
            <w:vAlign w:val="bottom"/>
            <w:hideMark/>
          </w:tcPr>
          <w:p w14:paraId="1EDF487C"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59</w:t>
            </w:r>
          </w:p>
        </w:tc>
        <w:tc>
          <w:tcPr>
            <w:tcW w:w="1761" w:type="dxa"/>
            <w:tcBorders>
              <w:top w:val="nil"/>
              <w:left w:val="nil"/>
              <w:bottom w:val="single" w:sz="4" w:space="0" w:color="auto"/>
              <w:right w:val="single" w:sz="4" w:space="0" w:color="auto"/>
            </w:tcBorders>
            <w:shd w:val="clear" w:color="auto" w:fill="auto"/>
            <w:noWrap/>
            <w:vAlign w:val="bottom"/>
            <w:hideMark/>
          </w:tcPr>
          <w:p w14:paraId="76EC85CD"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36</w:t>
            </w:r>
          </w:p>
        </w:tc>
        <w:tc>
          <w:tcPr>
            <w:tcW w:w="1761" w:type="dxa"/>
            <w:tcBorders>
              <w:top w:val="nil"/>
              <w:left w:val="nil"/>
              <w:bottom w:val="single" w:sz="4" w:space="0" w:color="auto"/>
              <w:right w:val="single" w:sz="4" w:space="0" w:color="auto"/>
            </w:tcBorders>
            <w:shd w:val="clear" w:color="auto" w:fill="auto"/>
            <w:noWrap/>
            <w:vAlign w:val="bottom"/>
            <w:hideMark/>
          </w:tcPr>
          <w:p w14:paraId="6AD5F19F"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3</w:t>
            </w:r>
          </w:p>
        </w:tc>
        <w:tc>
          <w:tcPr>
            <w:tcW w:w="1762" w:type="dxa"/>
            <w:tcBorders>
              <w:top w:val="nil"/>
              <w:left w:val="nil"/>
              <w:bottom w:val="single" w:sz="4" w:space="0" w:color="auto"/>
              <w:right w:val="single" w:sz="4" w:space="0" w:color="auto"/>
            </w:tcBorders>
            <w:shd w:val="clear" w:color="auto" w:fill="auto"/>
            <w:noWrap/>
            <w:vAlign w:val="bottom"/>
            <w:hideMark/>
          </w:tcPr>
          <w:p w14:paraId="2CA34D2F"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2</w:t>
            </w:r>
          </w:p>
        </w:tc>
      </w:tr>
      <w:tr w:rsidR="000D651E" w:rsidRPr="008542D3" w14:paraId="0EFA1754" w14:textId="77777777" w:rsidTr="00B047EC">
        <w:trPr>
          <w:trHeight w:val="309"/>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14:paraId="7360B68A"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Withdrawn</w:t>
            </w:r>
          </w:p>
        </w:tc>
        <w:tc>
          <w:tcPr>
            <w:tcW w:w="1761" w:type="dxa"/>
            <w:tcBorders>
              <w:top w:val="nil"/>
              <w:left w:val="nil"/>
              <w:bottom w:val="single" w:sz="4" w:space="0" w:color="auto"/>
              <w:right w:val="single" w:sz="4" w:space="0" w:color="auto"/>
            </w:tcBorders>
            <w:shd w:val="clear" w:color="auto" w:fill="auto"/>
            <w:noWrap/>
            <w:vAlign w:val="bottom"/>
            <w:hideMark/>
          </w:tcPr>
          <w:p w14:paraId="6047CCC8"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50</w:t>
            </w:r>
          </w:p>
        </w:tc>
        <w:tc>
          <w:tcPr>
            <w:tcW w:w="1761" w:type="dxa"/>
            <w:tcBorders>
              <w:top w:val="nil"/>
              <w:left w:val="nil"/>
              <w:bottom w:val="single" w:sz="4" w:space="0" w:color="auto"/>
              <w:right w:val="single" w:sz="4" w:space="0" w:color="auto"/>
            </w:tcBorders>
            <w:shd w:val="clear" w:color="auto" w:fill="auto"/>
            <w:noWrap/>
            <w:vAlign w:val="bottom"/>
            <w:hideMark/>
          </w:tcPr>
          <w:p w14:paraId="3D881037"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50</w:t>
            </w:r>
          </w:p>
        </w:tc>
        <w:tc>
          <w:tcPr>
            <w:tcW w:w="1761" w:type="dxa"/>
            <w:tcBorders>
              <w:top w:val="nil"/>
              <w:left w:val="nil"/>
              <w:bottom w:val="single" w:sz="4" w:space="0" w:color="auto"/>
              <w:right w:val="single" w:sz="4" w:space="0" w:color="auto"/>
            </w:tcBorders>
            <w:shd w:val="clear" w:color="auto" w:fill="auto"/>
            <w:noWrap/>
            <w:vAlign w:val="bottom"/>
            <w:hideMark/>
          </w:tcPr>
          <w:p w14:paraId="27E2D59D"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0</w:t>
            </w:r>
          </w:p>
        </w:tc>
        <w:tc>
          <w:tcPr>
            <w:tcW w:w="1762" w:type="dxa"/>
            <w:tcBorders>
              <w:top w:val="nil"/>
              <w:left w:val="nil"/>
              <w:bottom w:val="single" w:sz="4" w:space="0" w:color="auto"/>
              <w:right w:val="single" w:sz="4" w:space="0" w:color="auto"/>
            </w:tcBorders>
            <w:shd w:val="clear" w:color="auto" w:fill="auto"/>
            <w:noWrap/>
            <w:vAlign w:val="bottom"/>
            <w:hideMark/>
          </w:tcPr>
          <w:p w14:paraId="4429B463"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0</w:t>
            </w:r>
          </w:p>
        </w:tc>
      </w:tr>
      <w:tr w:rsidR="000D651E" w:rsidRPr="008542D3" w14:paraId="5D2B9E9F" w14:textId="77777777" w:rsidTr="00B047EC">
        <w:trPr>
          <w:trHeight w:val="309"/>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14:paraId="2B5DB16E"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 xml:space="preserve">Regret after </w:t>
            </w:r>
            <w:proofErr w:type="gramStart"/>
            <w:r w:rsidRPr="008542D3">
              <w:rPr>
                <w:rFonts w:ascii="Arial" w:eastAsia="Times New Roman" w:hAnsi="Arial" w:cs="Arial"/>
                <w:color w:val="000000"/>
                <w:sz w:val="24"/>
                <w:szCs w:val="24"/>
                <w:lang w:eastAsia="en-GB"/>
              </w:rPr>
              <w:t>sift</w:t>
            </w:r>
            <w:proofErr w:type="gramEnd"/>
          </w:p>
        </w:tc>
        <w:tc>
          <w:tcPr>
            <w:tcW w:w="1761" w:type="dxa"/>
            <w:tcBorders>
              <w:top w:val="nil"/>
              <w:left w:val="nil"/>
              <w:bottom w:val="single" w:sz="4" w:space="0" w:color="auto"/>
              <w:right w:val="single" w:sz="4" w:space="0" w:color="auto"/>
            </w:tcBorders>
            <w:shd w:val="clear" w:color="auto" w:fill="auto"/>
            <w:noWrap/>
            <w:vAlign w:val="bottom"/>
            <w:hideMark/>
          </w:tcPr>
          <w:p w14:paraId="446CA07A"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60</w:t>
            </w:r>
          </w:p>
        </w:tc>
        <w:tc>
          <w:tcPr>
            <w:tcW w:w="1761" w:type="dxa"/>
            <w:tcBorders>
              <w:top w:val="nil"/>
              <w:left w:val="nil"/>
              <w:bottom w:val="single" w:sz="4" w:space="0" w:color="auto"/>
              <w:right w:val="single" w:sz="4" w:space="0" w:color="auto"/>
            </w:tcBorders>
            <w:shd w:val="clear" w:color="auto" w:fill="auto"/>
            <w:noWrap/>
            <w:vAlign w:val="bottom"/>
            <w:hideMark/>
          </w:tcPr>
          <w:p w14:paraId="16554828"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36</w:t>
            </w:r>
          </w:p>
        </w:tc>
        <w:tc>
          <w:tcPr>
            <w:tcW w:w="1761" w:type="dxa"/>
            <w:tcBorders>
              <w:top w:val="nil"/>
              <w:left w:val="nil"/>
              <w:bottom w:val="single" w:sz="4" w:space="0" w:color="auto"/>
              <w:right w:val="single" w:sz="4" w:space="0" w:color="auto"/>
            </w:tcBorders>
            <w:shd w:val="clear" w:color="auto" w:fill="auto"/>
            <w:noWrap/>
            <w:vAlign w:val="bottom"/>
            <w:hideMark/>
          </w:tcPr>
          <w:p w14:paraId="60BDE638"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3</w:t>
            </w:r>
          </w:p>
        </w:tc>
        <w:tc>
          <w:tcPr>
            <w:tcW w:w="1762" w:type="dxa"/>
            <w:tcBorders>
              <w:top w:val="nil"/>
              <w:left w:val="nil"/>
              <w:bottom w:val="single" w:sz="4" w:space="0" w:color="auto"/>
              <w:right w:val="single" w:sz="4" w:space="0" w:color="auto"/>
            </w:tcBorders>
            <w:shd w:val="clear" w:color="auto" w:fill="auto"/>
            <w:noWrap/>
            <w:vAlign w:val="bottom"/>
            <w:hideMark/>
          </w:tcPr>
          <w:p w14:paraId="7035DB51"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1</w:t>
            </w:r>
          </w:p>
        </w:tc>
      </w:tr>
      <w:tr w:rsidR="000D651E" w:rsidRPr="008542D3" w14:paraId="07D38123" w14:textId="77777777" w:rsidTr="00B047EC">
        <w:trPr>
          <w:trHeight w:val="309"/>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14:paraId="6D711EB0"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Regret after interview</w:t>
            </w:r>
          </w:p>
        </w:tc>
        <w:tc>
          <w:tcPr>
            <w:tcW w:w="1761" w:type="dxa"/>
            <w:tcBorders>
              <w:top w:val="nil"/>
              <w:left w:val="nil"/>
              <w:bottom w:val="single" w:sz="4" w:space="0" w:color="auto"/>
              <w:right w:val="single" w:sz="4" w:space="0" w:color="auto"/>
            </w:tcBorders>
            <w:shd w:val="clear" w:color="auto" w:fill="auto"/>
            <w:noWrap/>
            <w:vAlign w:val="bottom"/>
            <w:hideMark/>
          </w:tcPr>
          <w:p w14:paraId="27B3397B"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60</w:t>
            </w:r>
          </w:p>
        </w:tc>
        <w:tc>
          <w:tcPr>
            <w:tcW w:w="1761" w:type="dxa"/>
            <w:tcBorders>
              <w:top w:val="nil"/>
              <w:left w:val="nil"/>
              <w:bottom w:val="single" w:sz="4" w:space="0" w:color="auto"/>
              <w:right w:val="single" w:sz="4" w:space="0" w:color="auto"/>
            </w:tcBorders>
            <w:shd w:val="clear" w:color="auto" w:fill="auto"/>
            <w:noWrap/>
            <w:vAlign w:val="bottom"/>
            <w:hideMark/>
          </w:tcPr>
          <w:p w14:paraId="21B0DAC2"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35</w:t>
            </w:r>
          </w:p>
        </w:tc>
        <w:tc>
          <w:tcPr>
            <w:tcW w:w="1761" w:type="dxa"/>
            <w:tcBorders>
              <w:top w:val="nil"/>
              <w:left w:val="nil"/>
              <w:bottom w:val="single" w:sz="4" w:space="0" w:color="auto"/>
              <w:right w:val="single" w:sz="4" w:space="0" w:color="auto"/>
            </w:tcBorders>
            <w:shd w:val="clear" w:color="auto" w:fill="auto"/>
            <w:noWrap/>
            <w:vAlign w:val="bottom"/>
            <w:hideMark/>
          </w:tcPr>
          <w:p w14:paraId="18C50B5D"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2</w:t>
            </w:r>
          </w:p>
        </w:tc>
        <w:tc>
          <w:tcPr>
            <w:tcW w:w="1762" w:type="dxa"/>
            <w:tcBorders>
              <w:top w:val="nil"/>
              <w:left w:val="nil"/>
              <w:bottom w:val="single" w:sz="4" w:space="0" w:color="auto"/>
              <w:right w:val="single" w:sz="4" w:space="0" w:color="auto"/>
            </w:tcBorders>
            <w:shd w:val="clear" w:color="auto" w:fill="auto"/>
            <w:noWrap/>
            <w:vAlign w:val="bottom"/>
            <w:hideMark/>
          </w:tcPr>
          <w:p w14:paraId="5A519BD1"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3</w:t>
            </w:r>
          </w:p>
        </w:tc>
      </w:tr>
      <w:tr w:rsidR="000D651E" w:rsidRPr="008542D3" w14:paraId="18F11285" w14:textId="77777777" w:rsidTr="00B047EC">
        <w:trPr>
          <w:trHeight w:val="309"/>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14:paraId="580DD7E2" w14:textId="77777777" w:rsidR="000D651E" w:rsidRPr="008542D3" w:rsidRDefault="000D651E" w:rsidP="00B047EC">
            <w:pPr>
              <w:spacing w:after="0" w:line="360" w:lineRule="auto"/>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Offer</w:t>
            </w:r>
          </w:p>
        </w:tc>
        <w:tc>
          <w:tcPr>
            <w:tcW w:w="1761" w:type="dxa"/>
            <w:tcBorders>
              <w:top w:val="nil"/>
              <w:left w:val="nil"/>
              <w:bottom w:val="single" w:sz="4" w:space="0" w:color="auto"/>
              <w:right w:val="single" w:sz="4" w:space="0" w:color="auto"/>
            </w:tcBorders>
            <w:shd w:val="clear" w:color="auto" w:fill="auto"/>
            <w:noWrap/>
            <w:vAlign w:val="bottom"/>
            <w:hideMark/>
          </w:tcPr>
          <w:p w14:paraId="261FCD79"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54</w:t>
            </w:r>
          </w:p>
        </w:tc>
        <w:tc>
          <w:tcPr>
            <w:tcW w:w="1761" w:type="dxa"/>
            <w:tcBorders>
              <w:top w:val="nil"/>
              <w:left w:val="nil"/>
              <w:bottom w:val="single" w:sz="4" w:space="0" w:color="auto"/>
              <w:right w:val="single" w:sz="4" w:space="0" w:color="auto"/>
            </w:tcBorders>
            <w:shd w:val="clear" w:color="auto" w:fill="auto"/>
            <w:noWrap/>
            <w:vAlign w:val="bottom"/>
            <w:hideMark/>
          </w:tcPr>
          <w:p w14:paraId="2D1A62AA"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33</w:t>
            </w:r>
          </w:p>
        </w:tc>
        <w:tc>
          <w:tcPr>
            <w:tcW w:w="1761" w:type="dxa"/>
            <w:tcBorders>
              <w:top w:val="nil"/>
              <w:left w:val="nil"/>
              <w:bottom w:val="single" w:sz="4" w:space="0" w:color="auto"/>
              <w:right w:val="single" w:sz="4" w:space="0" w:color="auto"/>
            </w:tcBorders>
            <w:shd w:val="clear" w:color="auto" w:fill="auto"/>
            <w:noWrap/>
            <w:vAlign w:val="bottom"/>
            <w:hideMark/>
          </w:tcPr>
          <w:p w14:paraId="6847E713"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8</w:t>
            </w:r>
          </w:p>
        </w:tc>
        <w:tc>
          <w:tcPr>
            <w:tcW w:w="1762" w:type="dxa"/>
            <w:tcBorders>
              <w:top w:val="nil"/>
              <w:left w:val="nil"/>
              <w:bottom w:val="single" w:sz="4" w:space="0" w:color="auto"/>
              <w:right w:val="single" w:sz="4" w:space="0" w:color="auto"/>
            </w:tcBorders>
            <w:shd w:val="clear" w:color="auto" w:fill="auto"/>
            <w:noWrap/>
            <w:vAlign w:val="bottom"/>
            <w:hideMark/>
          </w:tcPr>
          <w:p w14:paraId="2978C382" w14:textId="77777777" w:rsidR="000D651E" w:rsidRPr="008542D3" w:rsidRDefault="000D651E" w:rsidP="00B047EC">
            <w:pPr>
              <w:spacing w:after="0" w:line="360" w:lineRule="auto"/>
              <w:jc w:val="right"/>
              <w:rPr>
                <w:rFonts w:ascii="Arial" w:eastAsia="Times New Roman" w:hAnsi="Arial" w:cs="Arial"/>
                <w:color w:val="000000"/>
                <w:sz w:val="24"/>
                <w:szCs w:val="24"/>
                <w:lang w:eastAsia="en-GB"/>
              </w:rPr>
            </w:pPr>
            <w:r w:rsidRPr="008542D3">
              <w:rPr>
                <w:rFonts w:ascii="Arial" w:eastAsia="Times New Roman" w:hAnsi="Arial" w:cs="Arial"/>
                <w:color w:val="000000"/>
                <w:sz w:val="24"/>
                <w:szCs w:val="24"/>
                <w:lang w:eastAsia="en-GB"/>
              </w:rPr>
              <w:t>5</w:t>
            </w:r>
          </w:p>
        </w:tc>
      </w:tr>
    </w:tbl>
    <w:p w14:paraId="736025F2" w14:textId="77777777" w:rsidR="000D651E" w:rsidRPr="004259CA" w:rsidRDefault="000D651E" w:rsidP="000D651E">
      <w:pPr>
        <w:spacing w:line="360" w:lineRule="auto"/>
        <w:rPr>
          <w:rFonts w:ascii="Arial" w:hAnsi="Arial" w:cs="Arial"/>
          <w:sz w:val="24"/>
          <w:szCs w:val="24"/>
        </w:rPr>
      </w:pPr>
    </w:p>
    <w:p w14:paraId="4A9CA681" w14:textId="77777777" w:rsidR="000D651E" w:rsidRPr="00155567" w:rsidRDefault="000D651E" w:rsidP="00A43BBF">
      <w:pPr>
        <w:pStyle w:val="Heading4"/>
        <w:spacing w:after="360"/>
      </w:pPr>
      <w:r>
        <w:rPr>
          <w:lang w:eastAsia="en-GB"/>
        </w:rPr>
        <w:t xml:space="preserve">2: </w:t>
      </w:r>
      <w:r w:rsidRPr="00155567">
        <w:rPr>
          <w:lang w:eastAsia="en-GB"/>
        </w:rPr>
        <w:t xml:space="preserve">Recruitment by </w:t>
      </w:r>
      <w:r>
        <w:rPr>
          <w:lang w:eastAsia="en-GB"/>
        </w:rPr>
        <w:t>Percentage</w:t>
      </w:r>
      <w:r w:rsidRPr="00155567">
        <w:rPr>
          <w:lang w:eastAsia="en-GB"/>
        </w:rPr>
        <w:t xml:space="preserve"> Age Range</w:t>
      </w:r>
    </w:p>
    <w:tbl>
      <w:tblPr>
        <w:tblW w:w="9350" w:type="dxa"/>
        <w:tblLook w:val="04A0" w:firstRow="1" w:lastRow="0" w:firstColumn="1" w:lastColumn="0" w:noHBand="0" w:noVBand="1"/>
        <w:tblCaption w:val="Breakdown of recruitment stages by applicant age"/>
        <w:tblDescription w:val="Applicants in their twenties are disproportionately represented in the data making up 76% of all applicants and 71% of successful candidates.  Older applicants are fairly represented through out the process with those aged 46 or older making up 11% of applicants and 12% of successful candidates."/>
      </w:tblPr>
      <w:tblGrid>
        <w:gridCol w:w="2287"/>
        <w:gridCol w:w="1009"/>
        <w:gridCol w:w="1009"/>
        <w:gridCol w:w="1009"/>
        <w:gridCol w:w="1009"/>
        <w:gridCol w:w="1009"/>
        <w:gridCol w:w="1009"/>
        <w:gridCol w:w="1009"/>
      </w:tblGrid>
      <w:tr w:rsidR="000D651E" w:rsidRPr="00FF5F70" w14:paraId="1AB353EE" w14:textId="77777777" w:rsidTr="00B047EC">
        <w:trPr>
          <w:cantSplit/>
          <w:trHeight w:val="309"/>
          <w:tblHead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76AC8AC9"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Stage</w:t>
            </w:r>
          </w:p>
        </w:tc>
        <w:tc>
          <w:tcPr>
            <w:tcW w:w="1009" w:type="dxa"/>
            <w:tcBorders>
              <w:top w:val="nil"/>
              <w:left w:val="nil"/>
              <w:bottom w:val="single" w:sz="4" w:space="0" w:color="auto"/>
              <w:right w:val="single" w:sz="4" w:space="0" w:color="auto"/>
            </w:tcBorders>
            <w:shd w:val="clear" w:color="auto" w:fill="auto"/>
            <w:noWrap/>
            <w:vAlign w:val="bottom"/>
            <w:hideMark/>
          </w:tcPr>
          <w:p w14:paraId="54553EC0"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18-25</w:t>
            </w:r>
          </w:p>
        </w:tc>
        <w:tc>
          <w:tcPr>
            <w:tcW w:w="1009" w:type="dxa"/>
            <w:tcBorders>
              <w:top w:val="nil"/>
              <w:left w:val="nil"/>
              <w:bottom w:val="single" w:sz="4" w:space="0" w:color="auto"/>
              <w:right w:val="single" w:sz="4" w:space="0" w:color="auto"/>
            </w:tcBorders>
            <w:shd w:val="clear" w:color="auto" w:fill="auto"/>
            <w:noWrap/>
            <w:vAlign w:val="bottom"/>
            <w:hideMark/>
          </w:tcPr>
          <w:p w14:paraId="65551DCB"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26-35</w:t>
            </w:r>
          </w:p>
        </w:tc>
        <w:tc>
          <w:tcPr>
            <w:tcW w:w="1009" w:type="dxa"/>
            <w:tcBorders>
              <w:top w:val="nil"/>
              <w:left w:val="nil"/>
              <w:bottom w:val="single" w:sz="4" w:space="0" w:color="auto"/>
              <w:right w:val="single" w:sz="4" w:space="0" w:color="auto"/>
            </w:tcBorders>
            <w:shd w:val="clear" w:color="auto" w:fill="auto"/>
            <w:noWrap/>
            <w:vAlign w:val="bottom"/>
            <w:hideMark/>
          </w:tcPr>
          <w:p w14:paraId="0D64F0FB"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36-45</w:t>
            </w:r>
          </w:p>
        </w:tc>
        <w:tc>
          <w:tcPr>
            <w:tcW w:w="1009" w:type="dxa"/>
            <w:tcBorders>
              <w:top w:val="nil"/>
              <w:left w:val="nil"/>
              <w:bottom w:val="single" w:sz="4" w:space="0" w:color="auto"/>
              <w:right w:val="single" w:sz="4" w:space="0" w:color="auto"/>
            </w:tcBorders>
            <w:shd w:val="clear" w:color="auto" w:fill="auto"/>
            <w:noWrap/>
            <w:vAlign w:val="bottom"/>
            <w:hideMark/>
          </w:tcPr>
          <w:p w14:paraId="747D86CD"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46-55</w:t>
            </w:r>
          </w:p>
        </w:tc>
        <w:tc>
          <w:tcPr>
            <w:tcW w:w="1009" w:type="dxa"/>
            <w:tcBorders>
              <w:top w:val="nil"/>
              <w:left w:val="nil"/>
              <w:bottom w:val="single" w:sz="4" w:space="0" w:color="auto"/>
              <w:right w:val="single" w:sz="4" w:space="0" w:color="auto"/>
            </w:tcBorders>
            <w:shd w:val="clear" w:color="auto" w:fill="auto"/>
            <w:noWrap/>
            <w:vAlign w:val="bottom"/>
            <w:hideMark/>
          </w:tcPr>
          <w:p w14:paraId="0EA95A77"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56-65</w:t>
            </w:r>
          </w:p>
        </w:tc>
        <w:tc>
          <w:tcPr>
            <w:tcW w:w="1009" w:type="dxa"/>
            <w:tcBorders>
              <w:top w:val="nil"/>
              <w:left w:val="nil"/>
              <w:bottom w:val="single" w:sz="4" w:space="0" w:color="auto"/>
              <w:right w:val="single" w:sz="4" w:space="0" w:color="auto"/>
            </w:tcBorders>
            <w:shd w:val="clear" w:color="auto" w:fill="auto"/>
            <w:noWrap/>
            <w:vAlign w:val="bottom"/>
            <w:hideMark/>
          </w:tcPr>
          <w:p w14:paraId="1200419A"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66+</w:t>
            </w:r>
          </w:p>
        </w:tc>
        <w:tc>
          <w:tcPr>
            <w:tcW w:w="1009" w:type="dxa"/>
            <w:tcBorders>
              <w:top w:val="nil"/>
              <w:left w:val="nil"/>
              <w:bottom w:val="single" w:sz="4" w:space="0" w:color="auto"/>
              <w:right w:val="single" w:sz="4" w:space="0" w:color="auto"/>
            </w:tcBorders>
            <w:shd w:val="clear" w:color="auto" w:fill="auto"/>
            <w:noWrap/>
            <w:vAlign w:val="bottom"/>
            <w:hideMark/>
          </w:tcPr>
          <w:p w14:paraId="2EE17787"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PNTS</w:t>
            </w:r>
          </w:p>
        </w:tc>
      </w:tr>
      <w:tr w:rsidR="000D651E" w:rsidRPr="00FF5F70" w14:paraId="2D28AAC3" w14:textId="77777777" w:rsidTr="00B047EC">
        <w:trPr>
          <w:trHeight w:val="309"/>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6CA79BCA"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All Applicants</w:t>
            </w:r>
          </w:p>
        </w:tc>
        <w:tc>
          <w:tcPr>
            <w:tcW w:w="1009" w:type="dxa"/>
            <w:tcBorders>
              <w:top w:val="nil"/>
              <w:left w:val="nil"/>
              <w:bottom w:val="single" w:sz="4" w:space="0" w:color="auto"/>
              <w:right w:val="single" w:sz="4" w:space="0" w:color="auto"/>
            </w:tcBorders>
            <w:shd w:val="clear" w:color="auto" w:fill="auto"/>
            <w:noWrap/>
            <w:vAlign w:val="bottom"/>
            <w:hideMark/>
          </w:tcPr>
          <w:p w14:paraId="75107569"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36</w:t>
            </w:r>
          </w:p>
        </w:tc>
        <w:tc>
          <w:tcPr>
            <w:tcW w:w="1009" w:type="dxa"/>
            <w:tcBorders>
              <w:top w:val="nil"/>
              <w:left w:val="nil"/>
              <w:bottom w:val="single" w:sz="4" w:space="0" w:color="auto"/>
              <w:right w:val="single" w:sz="4" w:space="0" w:color="auto"/>
            </w:tcBorders>
            <w:shd w:val="clear" w:color="auto" w:fill="auto"/>
            <w:noWrap/>
            <w:vAlign w:val="bottom"/>
            <w:hideMark/>
          </w:tcPr>
          <w:p w14:paraId="1375460B"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40</w:t>
            </w:r>
          </w:p>
        </w:tc>
        <w:tc>
          <w:tcPr>
            <w:tcW w:w="1009" w:type="dxa"/>
            <w:tcBorders>
              <w:top w:val="nil"/>
              <w:left w:val="nil"/>
              <w:bottom w:val="single" w:sz="4" w:space="0" w:color="auto"/>
              <w:right w:val="single" w:sz="4" w:space="0" w:color="auto"/>
            </w:tcBorders>
            <w:shd w:val="clear" w:color="auto" w:fill="auto"/>
            <w:noWrap/>
            <w:vAlign w:val="bottom"/>
            <w:hideMark/>
          </w:tcPr>
          <w:p w14:paraId="150CC214"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13</w:t>
            </w:r>
          </w:p>
        </w:tc>
        <w:tc>
          <w:tcPr>
            <w:tcW w:w="1009" w:type="dxa"/>
            <w:tcBorders>
              <w:top w:val="nil"/>
              <w:left w:val="nil"/>
              <w:bottom w:val="single" w:sz="4" w:space="0" w:color="auto"/>
              <w:right w:val="single" w:sz="4" w:space="0" w:color="auto"/>
            </w:tcBorders>
            <w:shd w:val="clear" w:color="auto" w:fill="auto"/>
            <w:noWrap/>
            <w:vAlign w:val="bottom"/>
            <w:hideMark/>
          </w:tcPr>
          <w:p w14:paraId="257E47F1"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8</w:t>
            </w:r>
          </w:p>
        </w:tc>
        <w:tc>
          <w:tcPr>
            <w:tcW w:w="1009" w:type="dxa"/>
            <w:tcBorders>
              <w:top w:val="nil"/>
              <w:left w:val="nil"/>
              <w:bottom w:val="single" w:sz="4" w:space="0" w:color="auto"/>
              <w:right w:val="single" w:sz="4" w:space="0" w:color="auto"/>
            </w:tcBorders>
            <w:shd w:val="clear" w:color="auto" w:fill="auto"/>
            <w:noWrap/>
            <w:vAlign w:val="bottom"/>
            <w:hideMark/>
          </w:tcPr>
          <w:p w14:paraId="789AB7BF"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2</w:t>
            </w:r>
          </w:p>
        </w:tc>
        <w:tc>
          <w:tcPr>
            <w:tcW w:w="1009" w:type="dxa"/>
            <w:tcBorders>
              <w:top w:val="nil"/>
              <w:left w:val="nil"/>
              <w:bottom w:val="single" w:sz="4" w:space="0" w:color="auto"/>
              <w:right w:val="single" w:sz="4" w:space="0" w:color="auto"/>
            </w:tcBorders>
            <w:shd w:val="clear" w:color="auto" w:fill="auto"/>
            <w:noWrap/>
            <w:vAlign w:val="bottom"/>
            <w:hideMark/>
          </w:tcPr>
          <w:p w14:paraId="62881A5D"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1</w:t>
            </w:r>
          </w:p>
        </w:tc>
        <w:tc>
          <w:tcPr>
            <w:tcW w:w="1009" w:type="dxa"/>
            <w:tcBorders>
              <w:top w:val="nil"/>
              <w:left w:val="nil"/>
              <w:bottom w:val="single" w:sz="4" w:space="0" w:color="auto"/>
              <w:right w:val="single" w:sz="4" w:space="0" w:color="auto"/>
            </w:tcBorders>
            <w:shd w:val="clear" w:color="auto" w:fill="auto"/>
            <w:noWrap/>
            <w:vAlign w:val="bottom"/>
            <w:hideMark/>
          </w:tcPr>
          <w:p w14:paraId="1A6844EB"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r>
      <w:tr w:rsidR="000D651E" w:rsidRPr="00FF5F70" w14:paraId="65DE9C17" w14:textId="77777777" w:rsidTr="00B047EC">
        <w:trPr>
          <w:trHeight w:val="309"/>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0C2BC7F2"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Withdrawn</w:t>
            </w:r>
          </w:p>
        </w:tc>
        <w:tc>
          <w:tcPr>
            <w:tcW w:w="1009" w:type="dxa"/>
            <w:tcBorders>
              <w:top w:val="nil"/>
              <w:left w:val="nil"/>
              <w:bottom w:val="single" w:sz="4" w:space="0" w:color="auto"/>
              <w:right w:val="single" w:sz="4" w:space="0" w:color="auto"/>
            </w:tcBorders>
            <w:shd w:val="clear" w:color="auto" w:fill="auto"/>
            <w:noWrap/>
            <w:vAlign w:val="bottom"/>
            <w:hideMark/>
          </w:tcPr>
          <w:p w14:paraId="06A23EDF"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29</w:t>
            </w:r>
          </w:p>
        </w:tc>
        <w:tc>
          <w:tcPr>
            <w:tcW w:w="1009" w:type="dxa"/>
            <w:tcBorders>
              <w:top w:val="nil"/>
              <w:left w:val="nil"/>
              <w:bottom w:val="single" w:sz="4" w:space="0" w:color="auto"/>
              <w:right w:val="single" w:sz="4" w:space="0" w:color="auto"/>
            </w:tcBorders>
            <w:shd w:val="clear" w:color="auto" w:fill="auto"/>
            <w:noWrap/>
            <w:vAlign w:val="bottom"/>
            <w:hideMark/>
          </w:tcPr>
          <w:p w14:paraId="1952AE15"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43</w:t>
            </w:r>
          </w:p>
        </w:tc>
        <w:tc>
          <w:tcPr>
            <w:tcW w:w="1009" w:type="dxa"/>
            <w:tcBorders>
              <w:top w:val="nil"/>
              <w:left w:val="nil"/>
              <w:bottom w:val="single" w:sz="4" w:space="0" w:color="auto"/>
              <w:right w:val="single" w:sz="4" w:space="0" w:color="auto"/>
            </w:tcBorders>
            <w:shd w:val="clear" w:color="auto" w:fill="auto"/>
            <w:noWrap/>
            <w:vAlign w:val="bottom"/>
            <w:hideMark/>
          </w:tcPr>
          <w:p w14:paraId="13ED1088"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7</w:t>
            </w:r>
          </w:p>
        </w:tc>
        <w:tc>
          <w:tcPr>
            <w:tcW w:w="1009" w:type="dxa"/>
            <w:tcBorders>
              <w:top w:val="nil"/>
              <w:left w:val="nil"/>
              <w:bottom w:val="single" w:sz="4" w:space="0" w:color="auto"/>
              <w:right w:val="single" w:sz="4" w:space="0" w:color="auto"/>
            </w:tcBorders>
            <w:shd w:val="clear" w:color="auto" w:fill="auto"/>
            <w:noWrap/>
            <w:vAlign w:val="bottom"/>
            <w:hideMark/>
          </w:tcPr>
          <w:p w14:paraId="089FEE07"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21</w:t>
            </w:r>
          </w:p>
        </w:tc>
        <w:tc>
          <w:tcPr>
            <w:tcW w:w="1009" w:type="dxa"/>
            <w:tcBorders>
              <w:top w:val="nil"/>
              <w:left w:val="nil"/>
              <w:bottom w:val="single" w:sz="4" w:space="0" w:color="auto"/>
              <w:right w:val="single" w:sz="4" w:space="0" w:color="auto"/>
            </w:tcBorders>
            <w:shd w:val="clear" w:color="auto" w:fill="auto"/>
            <w:noWrap/>
            <w:vAlign w:val="bottom"/>
            <w:hideMark/>
          </w:tcPr>
          <w:p w14:paraId="7A7B33FE"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c>
          <w:tcPr>
            <w:tcW w:w="1009" w:type="dxa"/>
            <w:tcBorders>
              <w:top w:val="nil"/>
              <w:left w:val="nil"/>
              <w:bottom w:val="single" w:sz="4" w:space="0" w:color="auto"/>
              <w:right w:val="single" w:sz="4" w:space="0" w:color="auto"/>
            </w:tcBorders>
            <w:shd w:val="clear" w:color="auto" w:fill="auto"/>
            <w:noWrap/>
            <w:vAlign w:val="bottom"/>
            <w:hideMark/>
          </w:tcPr>
          <w:p w14:paraId="638692FA"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c>
          <w:tcPr>
            <w:tcW w:w="1009" w:type="dxa"/>
            <w:tcBorders>
              <w:top w:val="nil"/>
              <w:left w:val="nil"/>
              <w:bottom w:val="single" w:sz="4" w:space="0" w:color="auto"/>
              <w:right w:val="single" w:sz="4" w:space="0" w:color="auto"/>
            </w:tcBorders>
            <w:shd w:val="clear" w:color="auto" w:fill="auto"/>
            <w:noWrap/>
            <w:vAlign w:val="bottom"/>
            <w:hideMark/>
          </w:tcPr>
          <w:p w14:paraId="3CC17CD4"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r>
      <w:tr w:rsidR="000D651E" w:rsidRPr="00FF5F70" w14:paraId="47CE6FF4" w14:textId="77777777" w:rsidTr="00B047EC">
        <w:trPr>
          <w:trHeight w:val="309"/>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28171EB6"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 xml:space="preserve">Regret after </w:t>
            </w:r>
            <w:proofErr w:type="gramStart"/>
            <w:r w:rsidRPr="00FF5F70">
              <w:rPr>
                <w:rFonts w:ascii="Arial" w:eastAsia="Times New Roman" w:hAnsi="Arial" w:cs="Arial"/>
                <w:color w:val="000000"/>
                <w:sz w:val="24"/>
                <w:szCs w:val="24"/>
                <w:lang w:eastAsia="en-GB"/>
              </w:rPr>
              <w:t>sift</w:t>
            </w:r>
            <w:proofErr w:type="gramEnd"/>
          </w:p>
        </w:tc>
        <w:tc>
          <w:tcPr>
            <w:tcW w:w="1009" w:type="dxa"/>
            <w:tcBorders>
              <w:top w:val="nil"/>
              <w:left w:val="nil"/>
              <w:bottom w:val="single" w:sz="4" w:space="0" w:color="auto"/>
              <w:right w:val="single" w:sz="4" w:space="0" w:color="auto"/>
            </w:tcBorders>
            <w:shd w:val="clear" w:color="auto" w:fill="auto"/>
            <w:noWrap/>
            <w:vAlign w:val="bottom"/>
            <w:hideMark/>
          </w:tcPr>
          <w:p w14:paraId="1A01E55D"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37</w:t>
            </w:r>
          </w:p>
        </w:tc>
        <w:tc>
          <w:tcPr>
            <w:tcW w:w="1009" w:type="dxa"/>
            <w:tcBorders>
              <w:top w:val="nil"/>
              <w:left w:val="nil"/>
              <w:bottom w:val="single" w:sz="4" w:space="0" w:color="auto"/>
              <w:right w:val="single" w:sz="4" w:space="0" w:color="auto"/>
            </w:tcBorders>
            <w:shd w:val="clear" w:color="auto" w:fill="auto"/>
            <w:noWrap/>
            <w:vAlign w:val="bottom"/>
            <w:hideMark/>
          </w:tcPr>
          <w:p w14:paraId="55C8F1EE"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40</w:t>
            </w:r>
          </w:p>
        </w:tc>
        <w:tc>
          <w:tcPr>
            <w:tcW w:w="1009" w:type="dxa"/>
            <w:tcBorders>
              <w:top w:val="nil"/>
              <w:left w:val="nil"/>
              <w:bottom w:val="single" w:sz="4" w:space="0" w:color="auto"/>
              <w:right w:val="single" w:sz="4" w:space="0" w:color="auto"/>
            </w:tcBorders>
            <w:shd w:val="clear" w:color="auto" w:fill="auto"/>
            <w:noWrap/>
            <w:vAlign w:val="bottom"/>
            <w:hideMark/>
          </w:tcPr>
          <w:p w14:paraId="18F62CCD"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12</w:t>
            </w:r>
          </w:p>
        </w:tc>
        <w:tc>
          <w:tcPr>
            <w:tcW w:w="1009" w:type="dxa"/>
            <w:tcBorders>
              <w:top w:val="nil"/>
              <w:left w:val="nil"/>
              <w:bottom w:val="single" w:sz="4" w:space="0" w:color="auto"/>
              <w:right w:val="single" w:sz="4" w:space="0" w:color="auto"/>
            </w:tcBorders>
            <w:shd w:val="clear" w:color="auto" w:fill="auto"/>
            <w:noWrap/>
            <w:vAlign w:val="bottom"/>
            <w:hideMark/>
          </w:tcPr>
          <w:p w14:paraId="3721792F"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8</w:t>
            </w:r>
          </w:p>
        </w:tc>
        <w:tc>
          <w:tcPr>
            <w:tcW w:w="1009" w:type="dxa"/>
            <w:tcBorders>
              <w:top w:val="nil"/>
              <w:left w:val="nil"/>
              <w:bottom w:val="single" w:sz="4" w:space="0" w:color="auto"/>
              <w:right w:val="single" w:sz="4" w:space="0" w:color="auto"/>
            </w:tcBorders>
            <w:shd w:val="clear" w:color="auto" w:fill="auto"/>
            <w:noWrap/>
            <w:vAlign w:val="bottom"/>
            <w:hideMark/>
          </w:tcPr>
          <w:p w14:paraId="1A32C935"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2</w:t>
            </w:r>
          </w:p>
        </w:tc>
        <w:tc>
          <w:tcPr>
            <w:tcW w:w="1009" w:type="dxa"/>
            <w:tcBorders>
              <w:top w:val="nil"/>
              <w:left w:val="nil"/>
              <w:bottom w:val="single" w:sz="4" w:space="0" w:color="auto"/>
              <w:right w:val="single" w:sz="4" w:space="0" w:color="auto"/>
            </w:tcBorders>
            <w:shd w:val="clear" w:color="auto" w:fill="auto"/>
            <w:noWrap/>
            <w:vAlign w:val="bottom"/>
            <w:hideMark/>
          </w:tcPr>
          <w:p w14:paraId="295DB485"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c>
          <w:tcPr>
            <w:tcW w:w="1009" w:type="dxa"/>
            <w:tcBorders>
              <w:top w:val="nil"/>
              <w:left w:val="nil"/>
              <w:bottom w:val="single" w:sz="4" w:space="0" w:color="auto"/>
              <w:right w:val="single" w:sz="4" w:space="0" w:color="auto"/>
            </w:tcBorders>
            <w:shd w:val="clear" w:color="auto" w:fill="auto"/>
            <w:noWrap/>
            <w:vAlign w:val="bottom"/>
            <w:hideMark/>
          </w:tcPr>
          <w:p w14:paraId="0AE329FC"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1</w:t>
            </w:r>
          </w:p>
        </w:tc>
      </w:tr>
      <w:tr w:rsidR="000D651E" w:rsidRPr="00FF5F70" w14:paraId="6675CFE0" w14:textId="77777777" w:rsidTr="00B047EC">
        <w:trPr>
          <w:trHeight w:val="309"/>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55A9C173"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Regret after interview</w:t>
            </w:r>
          </w:p>
        </w:tc>
        <w:tc>
          <w:tcPr>
            <w:tcW w:w="1009" w:type="dxa"/>
            <w:tcBorders>
              <w:top w:val="nil"/>
              <w:left w:val="nil"/>
              <w:bottom w:val="single" w:sz="4" w:space="0" w:color="auto"/>
              <w:right w:val="single" w:sz="4" w:space="0" w:color="auto"/>
            </w:tcBorders>
            <w:shd w:val="clear" w:color="auto" w:fill="auto"/>
            <w:noWrap/>
            <w:vAlign w:val="bottom"/>
            <w:hideMark/>
          </w:tcPr>
          <w:p w14:paraId="6C6F4280"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22</w:t>
            </w:r>
          </w:p>
        </w:tc>
        <w:tc>
          <w:tcPr>
            <w:tcW w:w="1009" w:type="dxa"/>
            <w:tcBorders>
              <w:top w:val="nil"/>
              <w:left w:val="nil"/>
              <w:bottom w:val="single" w:sz="4" w:space="0" w:color="auto"/>
              <w:right w:val="single" w:sz="4" w:space="0" w:color="auto"/>
            </w:tcBorders>
            <w:shd w:val="clear" w:color="auto" w:fill="auto"/>
            <w:noWrap/>
            <w:vAlign w:val="bottom"/>
            <w:hideMark/>
          </w:tcPr>
          <w:p w14:paraId="03570DA8"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32</w:t>
            </w:r>
          </w:p>
        </w:tc>
        <w:tc>
          <w:tcPr>
            <w:tcW w:w="1009" w:type="dxa"/>
            <w:tcBorders>
              <w:top w:val="nil"/>
              <w:left w:val="nil"/>
              <w:bottom w:val="single" w:sz="4" w:space="0" w:color="auto"/>
              <w:right w:val="single" w:sz="4" w:space="0" w:color="auto"/>
            </w:tcBorders>
            <w:shd w:val="clear" w:color="auto" w:fill="auto"/>
            <w:noWrap/>
            <w:vAlign w:val="bottom"/>
            <w:hideMark/>
          </w:tcPr>
          <w:p w14:paraId="3DB3A1E6"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28</w:t>
            </w:r>
          </w:p>
        </w:tc>
        <w:tc>
          <w:tcPr>
            <w:tcW w:w="1009" w:type="dxa"/>
            <w:tcBorders>
              <w:top w:val="nil"/>
              <w:left w:val="nil"/>
              <w:bottom w:val="single" w:sz="4" w:space="0" w:color="auto"/>
              <w:right w:val="single" w:sz="4" w:space="0" w:color="auto"/>
            </w:tcBorders>
            <w:shd w:val="clear" w:color="auto" w:fill="auto"/>
            <w:noWrap/>
            <w:vAlign w:val="bottom"/>
            <w:hideMark/>
          </w:tcPr>
          <w:p w14:paraId="2F56D36A"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14</w:t>
            </w:r>
          </w:p>
        </w:tc>
        <w:tc>
          <w:tcPr>
            <w:tcW w:w="1009" w:type="dxa"/>
            <w:tcBorders>
              <w:top w:val="nil"/>
              <w:left w:val="nil"/>
              <w:bottom w:val="single" w:sz="4" w:space="0" w:color="auto"/>
              <w:right w:val="single" w:sz="4" w:space="0" w:color="auto"/>
            </w:tcBorders>
            <w:shd w:val="clear" w:color="auto" w:fill="auto"/>
            <w:noWrap/>
            <w:vAlign w:val="bottom"/>
            <w:hideMark/>
          </w:tcPr>
          <w:p w14:paraId="30F961B3"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4</w:t>
            </w:r>
          </w:p>
        </w:tc>
        <w:tc>
          <w:tcPr>
            <w:tcW w:w="1009" w:type="dxa"/>
            <w:tcBorders>
              <w:top w:val="nil"/>
              <w:left w:val="nil"/>
              <w:bottom w:val="single" w:sz="4" w:space="0" w:color="auto"/>
              <w:right w:val="single" w:sz="4" w:space="0" w:color="auto"/>
            </w:tcBorders>
            <w:shd w:val="clear" w:color="auto" w:fill="auto"/>
            <w:noWrap/>
            <w:vAlign w:val="bottom"/>
            <w:hideMark/>
          </w:tcPr>
          <w:p w14:paraId="6A25E1D9"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c>
          <w:tcPr>
            <w:tcW w:w="1009" w:type="dxa"/>
            <w:tcBorders>
              <w:top w:val="nil"/>
              <w:left w:val="nil"/>
              <w:bottom w:val="single" w:sz="4" w:space="0" w:color="auto"/>
              <w:right w:val="single" w:sz="4" w:space="0" w:color="auto"/>
            </w:tcBorders>
            <w:shd w:val="clear" w:color="auto" w:fill="auto"/>
            <w:noWrap/>
            <w:vAlign w:val="bottom"/>
            <w:hideMark/>
          </w:tcPr>
          <w:p w14:paraId="4A562928"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r>
      <w:tr w:rsidR="000D651E" w:rsidRPr="00FF5F70" w14:paraId="08737D7E" w14:textId="77777777" w:rsidTr="00B047EC">
        <w:trPr>
          <w:trHeight w:val="309"/>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50B4B73D" w14:textId="77777777" w:rsidR="000D651E" w:rsidRPr="00FF5F70" w:rsidRDefault="000D651E" w:rsidP="00B047EC">
            <w:pPr>
              <w:spacing w:after="0" w:line="360" w:lineRule="auto"/>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Offer</w:t>
            </w:r>
          </w:p>
        </w:tc>
        <w:tc>
          <w:tcPr>
            <w:tcW w:w="1009" w:type="dxa"/>
            <w:tcBorders>
              <w:top w:val="nil"/>
              <w:left w:val="nil"/>
              <w:bottom w:val="single" w:sz="4" w:space="0" w:color="auto"/>
              <w:right w:val="single" w:sz="4" w:space="0" w:color="auto"/>
            </w:tcBorders>
            <w:shd w:val="clear" w:color="auto" w:fill="auto"/>
            <w:noWrap/>
            <w:vAlign w:val="bottom"/>
            <w:hideMark/>
          </w:tcPr>
          <w:p w14:paraId="3FE68A75"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21</w:t>
            </w:r>
          </w:p>
        </w:tc>
        <w:tc>
          <w:tcPr>
            <w:tcW w:w="1009" w:type="dxa"/>
            <w:tcBorders>
              <w:top w:val="nil"/>
              <w:left w:val="nil"/>
              <w:bottom w:val="single" w:sz="4" w:space="0" w:color="auto"/>
              <w:right w:val="single" w:sz="4" w:space="0" w:color="auto"/>
            </w:tcBorders>
            <w:shd w:val="clear" w:color="auto" w:fill="auto"/>
            <w:noWrap/>
            <w:vAlign w:val="bottom"/>
            <w:hideMark/>
          </w:tcPr>
          <w:p w14:paraId="0A5A888B"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50</w:t>
            </w:r>
          </w:p>
        </w:tc>
        <w:tc>
          <w:tcPr>
            <w:tcW w:w="1009" w:type="dxa"/>
            <w:tcBorders>
              <w:top w:val="nil"/>
              <w:left w:val="nil"/>
              <w:bottom w:val="single" w:sz="4" w:space="0" w:color="auto"/>
              <w:right w:val="single" w:sz="4" w:space="0" w:color="auto"/>
            </w:tcBorders>
            <w:shd w:val="clear" w:color="auto" w:fill="auto"/>
            <w:noWrap/>
            <w:vAlign w:val="bottom"/>
            <w:hideMark/>
          </w:tcPr>
          <w:p w14:paraId="4E34EE66"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17</w:t>
            </w:r>
          </w:p>
        </w:tc>
        <w:tc>
          <w:tcPr>
            <w:tcW w:w="1009" w:type="dxa"/>
            <w:tcBorders>
              <w:top w:val="nil"/>
              <w:left w:val="nil"/>
              <w:bottom w:val="single" w:sz="4" w:space="0" w:color="auto"/>
              <w:right w:val="single" w:sz="4" w:space="0" w:color="auto"/>
            </w:tcBorders>
            <w:shd w:val="clear" w:color="auto" w:fill="auto"/>
            <w:noWrap/>
            <w:vAlign w:val="bottom"/>
            <w:hideMark/>
          </w:tcPr>
          <w:p w14:paraId="5FAA97D8"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8</w:t>
            </w:r>
          </w:p>
        </w:tc>
        <w:tc>
          <w:tcPr>
            <w:tcW w:w="1009" w:type="dxa"/>
            <w:tcBorders>
              <w:top w:val="nil"/>
              <w:left w:val="nil"/>
              <w:bottom w:val="single" w:sz="4" w:space="0" w:color="auto"/>
              <w:right w:val="single" w:sz="4" w:space="0" w:color="auto"/>
            </w:tcBorders>
            <w:shd w:val="clear" w:color="auto" w:fill="auto"/>
            <w:noWrap/>
            <w:vAlign w:val="bottom"/>
            <w:hideMark/>
          </w:tcPr>
          <w:p w14:paraId="2E901CAD"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4</w:t>
            </w:r>
          </w:p>
        </w:tc>
        <w:tc>
          <w:tcPr>
            <w:tcW w:w="1009" w:type="dxa"/>
            <w:tcBorders>
              <w:top w:val="nil"/>
              <w:left w:val="nil"/>
              <w:bottom w:val="single" w:sz="4" w:space="0" w:color="auto"/>
              <w:right w:val="single" w:sz="4" w:space="0" w:color="auto"/>
            </w:tcBorders>
            <w:shd w:val="clear" w:color="auto" w:fill="auto"/>
            <w:noWrap/>
            <w:vAlign w:val="bottom"/>
            <w:hideMark/>
          </w:tcPr>
          <w:p w14:paraId="69A8DF34"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c>
          <w:tcPr>
            <w:tcW w:w="1009" w:type="dxa"/>
            <w:tcBorders>
              <w:top w:val="nil"/>
              <w:left w:val="nil"/>
              <w:bottom w:val="single" w:sz="4" w:space="0" w:color="auto"/>
              <w:right w:val="single" w:sz="4" w:space="0" w:color="auto"/>
            </w:tcBorders>
            <w:shd w:val="clear" w:color="auto" w:fill="auto"/>
            <w:noWrap/>
            <w:vAlign w:val="bottom"/>
            <w:hideMark/>
          </w:tcPr>
          <w:p w14:paraId="0E87BD3D" w14:textId="77777777" w:rsidR="000D651E" w:rsidRPr="00FF5F70" w:rsidRDefault="000D651E" w:rsidP="00B047EC">
            <w:pPr>
              <w:spacing w:after="0" w:line="360" w:lineRule="auto"/>
              <w:jc w:val="center"/>
              <w:rPr>
                <w:rFonts w:ascii="Arial" w:eastAsia="Times New Roman" w:hAnsi="Arial" w:cs="Arial"/>
                <w:color w:val="000000"/>
                <w:sz w:val="24"/>
                <w:szCs w:val="24"/>
                <w:lang w:eastAsia="en-GB"/>
              </w:rPr>
            </w:pPr>
            <w:r w:rsidRPr="00FF5F70">
              <w:rPr>
                <w:rFonts w:ascii="Arial" w:eastAsia="Times New Roman" w:hAnsi="Arial" w:cs="Arial"/>
                <w:color w:val="000000"/>
                <w:sz w:val="24"/>
                <w:szCs w:val="24"/>
                <w:lang w:eastAsia="en-GB"/>
              </w:rPr>
              <w:t>0</w:t>
            </w:r>
          </w:p>
        </w:tc>
      </w:tr>
    </w:tbl>
    <w:p w14:paraId="51A20451" w14:textId="77777777" w:rsidR="000D651E" w:rsidRPr="004259CA" w:rsidRDefault="000D651E" w:rsidP="000D651E">
      <w:pPr>
        <w:spacing w:line="360" w:lineRule="auto"/>
        <w:rPr>
          <w:rFonts w:ascii="Arial" w:eastAsia="Times New Roman" w:hAnsi="Arial" w:cs="Arial"/>
          <w:color w:val="000000"/>
          <w:sz w:val="24"/>
          <w:szCs w:val="24"/>
          <w:lang w:eastAsia="en-GB"/>
        </w:rPr>
      </w:pPr>
    </w:p>
    <w:p w14:paraId="4F8C8472" w14:textId="77777777" w:rsidR="000D651E" w:rsidRPr="00155567" w:rsidRDefault="000D651E" w:rsidP="00A43BBF">
      <w:pPr>
        <w:pStyle w:val="Heading4"/>
        <w:spacing w:after="360"/>
      </w:pPr>
      <w:r>
        <w:rPr>
          <w:lang w:eastAsia="en-GB"/>
        </w:rPr>
        <w:t xml:space="preserve">3: </w:t>
      </w:r>
      <w:r w:rsidRPr="00155567">
        <w:rPr>
          <w:lang w:eastAsia="en-GB"/>
        </w:rPr>
        <w:t xml:space="preserve">Recruitment by </w:t>
      </w:r>
      <w:r>
        <w:rPr>
          <w:lang w:eastAsia="en-GB"/>
        </w:rPr>
        <w:t>Percentage</w:t>
      </w:r>
      <w:r w:rsidRPr="00155567">
        <w:rPr>
          <w:lang w:eastAsia="en-GB"/>
        </w:rPr>
        <w:t xml:space="preserve"> Disability</w:t>
      </w:r>
      <w:r>
        <w:rPr>
          <w:lang w:eastAsia="en-GB"/>
        </w:rPr>
        <w:t xml:space="preserve"> </w:t>
      </w:r>
    </w:p>
    <w:tbl>
      <w:tblPr>
        <w:tblW w:w="9356" w:type="dxa"/>
        <w:tblInd w:w="-5" w:type="dxa"/>
        <w:tblLayout w:type="fixed"/>
        <w:tblLook w:val="04A0" w:firstRow="1" w:lastRow="0" w:firstColumn="1" w:lastColumn="0" w:noHBand="0" w:noVBand="1"/>
        <w:tblCaption w:val="Recruitment stages and people reporting a disability"/>
        <w:tblDescription w:val="People with a disability are better represented in the general pool of applicants (17%) than in the total of successful candidates (8%). "/>
      </w:tblPr>
      <w:tblGrid>
        <w:gridCol w:w="3118"/>
        <w:gridCol w:w="3119"/>
        <w:gridCol w:w="3119"/>
      </w:tblGrid>
      <w:tr w:rsidR="000D651E" w:rsidRPr="00A924B8" w14:paraId="5EE681AD" w14:textId="77777777" w:rsidTr="00B047EC">
        <w:trPr>
          <w:cantSplit/>
          <w:trHeight w:val="309"/>
          <w:tblHeader/>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1EE44" w14:textId="77777777" w:rsidR="000D651E" w:rsidRPr="00A924B8" w:rsidRDefault="000D651E" w:rsidP="00B047EC">
            <w:pPr>
              <w:spacing w:after="0" w:line="360" w:lineRule="auto"/>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Stage</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16DE9347" w14:textId="77777777" w:rsidR="000D651E" w:rsidRPr="00A924B8" w:rsidRDefault="000D651E" w:rsidP="00B047EC">
            <w:pPr>
              <w:spacing w:after="0" w:line="360" w:lineRule="auto"/>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Disability Yes</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73C4C5D5" w14:textId="77777777" w:rsidR="000D651E" w:rsidRPr="00A924B8" w:rsidRDefault="000D651E" w:rsidP="00B047EC">
            <w:pPr>
              <w:spacing w:after="0" w:line="360" w:lineRule="auto"/>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Disability No</w:t>
            </w:r>
          </w:p>
        </w:tc>
      </w:tr>
      <w:tr w:rsidR="000D651E" w:rsidRPr="00A924B8" w14:paraId="71C57CA2" w14:textId="77777777" w:rsidTr="00B047EC">
        <w:trPr>
          <w:trHeight w:val="309"/>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4C09A915" w14:textId="77777777" w:rsidR="000D651E" w:rsidRPr="00A924B8" w:rsidRDefault="000D651E" w:rsidP="00B047EC">
            <w:pPr>
              <w:spacing w:after="0" w:line="360" w:lineRule="auto"/>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All Applicants</w:t>
            </w:r>
          </w:p>
        </w:tc>
        <w:tc>
          <w:tcPr>
            <w:tcW w:w="3119" w:type="dxa"/>
            <w:tcBorders>
              <w:top w:val="nil"/>
              <w:left w:val="nil"/>
              <w:bottom w:val="single" w:sz="4" w:space="0" w:color="auto"/>
              <w:right w:val="single" w:sz="4" w:space="0" w:color="auto"/>
            </w:tcBorders>
            <w:shd w:val="clear" w:color="auto" w:fill="auto"/>
            <w:noWrap/>
            <w:vAlign w:val="bottom"/>
            <w:hideMark/>
          </w:tcPr>
          <w:p w14:paraId="29A85F4D"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17</w:t>
            </w:r>
          </w:p>
        </w:tc>
        <w:tc>
          <w:tcPr>
            <w:tcW w:w="3119" w:type="dxa"/>
            <w:tcBorders>
              <w:top w:val="nil"/>
              <w:left w:val="nil"/>
              <w:bottom w:val="single" w:sz="4" w:space="0" w:color="auto"/>
              <w:right w:val="single" w:sz="4" w:space="0" w:color="auto"/>
            </w:tcBorders>
            <w:shd w:val="clear" w:color="auto" w:fill="auto"/>
            <w:noWrap/>
            <w:vAlign w:val="bottom"/>
            <w:hideMark/>
          </w:tcPr>
          <w:p w14:paraId="3B5CCA31"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83</w:t>
            </w:r>
          </w:p>
        </w:tc>
      </w:tr>
      <w:tr w:rsidR="000D651E" w:rsidRPr="00A924B8" w14:paraId="22ECF733" w14:textId="77777777" w:rsidTr="00B047EC">
        <w:trPr>
          <w:trHeight w:val="309"/>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404B53F4" w14:textId="77777777" w:rsidR="000D651E" w:rsidRPr="00A924B8" w:rsidRDefault="000D651E" w:rsidP="00B047EC">
            <w:pPr>
              <w:spacing w:after="0" w:line="360" w:lineRule="auto"/>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Withdrawn</w:t>
            </w:r>
          </w:p>
        </w:tc>
        <w:tc>
          <w:tcPr>
            <w:tcW w:w="3119" w:type="dxa"/>
            <w:tcBorders>
              <w:top w:val="nil"/>
              <w:left w:val="nil"/>
              <w:bottom w:val="single" w:sz="4" w:space="0" w:color="auto"/>
              <w:right w:val="single" w:sz="4" w:space="0" w:color="auto"/>
            </w:tcBorders>
            <w:shd w:val="clear" w:color="auto" w:fill="auto"/>
            <w:noWrap/>
            <w:vAlign w:val="bottom"/>
            <w:hideMark/>
          </w:tcPr>
          <w:p w14:paraId="24E09048"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14</w:t>
            </w:r>
          </w:p>
        </w:tc>
        <w:tc>
          <w:tcPr>
            <w:tcW w:w="3119" w:type="dxa"/>
            <w:tcBorders>
              <w:top w:val="nil"/>
              <w:left w:val="nil"/>
              <w:bottom w:val="single" w:sz="4" w:space="0" w:color="auto"/>
              <w:right w:val="single" w:sz="4" w:space="0" w:color="auto"/>
            </w:tcBorders>
            <w:shd w:val="clear" w:color="auto" w:fill="auto"/>
            <w:noWrap/>
            <w:vAlign w:val="bottom"/>
            <w:hideMark/>
          </w:tcPr>
          <w:p w14:paraId="560BEF6C"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86</w:t>
            </w:r>
          </w:p>
        </w:tc>
      </w:tr>
      <w:tr w:rsidR="000D651E" w:rsidRPr="00A924B8" w14:paraId="23930AA9" w14:textId="77777777" w:rsidTr="00B047EC">
        <w:trPr>
          <w:trHeight w:val="309"/>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77D427C1" w14:textId="77777777" w:rsidR="000D651E" w:rsidRPr="00A924B8" w:rsidRDefault="000D651E" w:rsidP="00B047EC">
            <w:pPr>
              <w:spacing w:after="0" w:line="360" w:lineRule="auto"/>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 xml:space="preserve">Regret after </w:t>
            </w:r>
            <w:proofErr w:type="gramStart"/>
            <w:r w:rsidRPr="00A924B8">
              <w:rPr>
                <w:rFonts w:ascii="Arial" w:eastAsia="Times New Roman" w:hAnsi="Arial" w:cs="Arial"/>
                <w:color w:val="000000"/>
                <w:sz w:val="24"/>
                <w:szCs w:val="24"/>
                <w:lang w:eastAsia="en-GB"/>
              </w:rPr>
              <w:t>sift</w:t>
            </w:r>
            <w:proofErr w:type="gramEnd"/>
          </w:p>
        </w:tc>
        <w:tc>
          <w:tcPr>
            <w:tcW w:w="3119" w:type="dxa"/>
            <w:tcBorders>
              <w:top w:val="nil"/>
              <w:left w:val="nil"/>
              <w:bottom w:val="single" w:sz="4" w:space="0" w:color="auto"/>
              <w:right w:val="single" w:sz="4" w:space="0" w:color="auto"/>
            </w:tcBorders>
            <w:shd w:val="clear" w:color="auto" w:fill="auto"/>
            <w:noWrap/>
            <w:vAlign w:val="bottom"/>
            <w:hideMark/>
          </w:tcPr>
          <w:p w14:paraId="21061B37"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17</w:t>
            </w:r>
          </w:p>
        </w:tc>
        <w:tc>
          <w:tcPr>
            <w:tcW w:w="3119" w:type="dxa"/>
            <w:tcBorders>
              <w:top w:val="nil"/>
              <w:left w:val="nil"/>
              <w:bottom w:val="single" w:sz="4" w:space="0" w:color="auto"/>
              <w:right w:val="single" w:sz="4" w:space="0" w:color="auto"/>
            </w:tcBorders>
            <w:shd w:val="clear" w:color="auto" w:fill="auto"/>
            <w:noWrap/>
            <w:vAlign w:val="bottom"/>
            <w:hideMark/>
          </w:tcPr>
          <w:p w14:paraId="024EC974"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83</w:t>
            </w:r>
          </w:p>
        </w:tc>
      </w:tr>
      <w:tr w:rsidR="000D651E" w:rsidRPr="00A924B8" w14:paraId="08806688" w14:textId="77777777" w:rsidTr="00B047EC">
        <w:trPr>
          <w:trHeight w:val="309"/>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5B0CAC9E" w14:textId="77777777" w:rsidR="000D651E" w:rsidRPr="00A924B8" w:rsidRDefault="000D651E" w:rsidP="00B047EC">
            <w:pPr>
              <w:spacing w:after="0" w:line="360" w:lineRule="auto"/>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Regret after interview</w:t>
            </w:r>
          </w:p>
        </w:tc>
        <w:tc>
          <w:tcPr>
            <w:tcW w:w="3119" w:type="dxa"/>
            <w:tcBorders>
              <w:top w:val="nil"/>
              <w:left w:val="nil"/>
              <w:bottom w:val="single" w:sz="4" w:space="0" w:color="auto"/>
              <w:right w:val="single" w:sz="4" w:space="0" w:color="auto"/>
            </w:tcBorders>
            <w:shd w:val="clear" w:color="auto" w:fill="auto"/>
            <w:noWrap/>
            <w:vAlign w:val="bottom"/>
            <w:hideMark/>
          </w:tcPr>
          <w:p w14:paraId="10471539"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19</w:t>
            </w:r>
          </w:p>
        </w:tc>
        <w:tc>
          <w:tcPr>
            <w:tcW w:w="3119" w:type="dxa"/>
            <w:tcBorders>
              <w:top w:val="nil"/>
              <w:left w:val="nil"/>
              <w:bottom w:val="single" w:sz="4" w:space="0" w:color="auto"/>
              <w:right w:val="single" w:sz="4" w:space="0" w:color="auto"/>
            </w:tcBorders>
            <w:shd w:val="clear" w:color="auto" w:fill="auto"/>
            <w:noWrap/>
            <w:vAlign w:val="bottom"/>
            <w:hideMark/>
          </w:tcPr>
          <w:p w14:paraId="1205EDCC"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81</w:t>
            </w:r>
          </w:p>
        </w:tc>
      </w:tr>
      <w:tr w:rsidR="000D651E" w:rsidRPr="00A924B8" w14:paraId="23890E6D" w14:textId="77777777" w:rsidTr="00B047EC">
        <w:trPr>
          <w:trHeight w:val="309"/>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40EA2475" w14:textId="77777777" w:rsidR="000D651E" w:rsidRPr="00A924B8" w:rsidRDefault="000D651E" w:rsidP="00B047EC">
            <w:pPr>
              <w:spacing w:after="0" w:line="360" w:lineRule="auto"/>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Offer</w:t>
            </w:r>
          </w:p>
        </w:tc>
        <w:tc>
          <w:tcPr>
            <w:tcW w:w="3119" w:type="dxa"/>
            <w:tcBorders>
              <w:top w:val="nil"/>
              <w:left w:val="nil"/>
              <w:bottom w:val="single" w:sz="4" w:space="0" w:color="auto"/>
              <w:right w:val="single" w:sz="4" w:space="0" w:color="auto"/>
            </w:tcBorders>
            <w:shd w:val="clear" w:color="auto" w:fill="auto"/>
            <w:noWrap/>
            <w:vAlign w:val="bottom"/>
            <w:hideMark/>
          </w:tcPr>
          <w:p w14:paraId="7185670E"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8</w:t>
            </w:r>
          </w:p>
        </w:tc>
        <w:tc>
          <w:tcPr>
            <w:tcW w:w="3119" w:type="dxa"/>
            <w:tcBorders>
              <w:top w:val="nil"/>
              <w:left w:val="nil"/>
              <w:bottom w:val="single" w:sz="4" w:space="0" w:color="auto"/>
              <w:right w:val="single" w:sz="4" w:space="0" w:color="auto"/>
            </w:tcBorders>
            <w:shd w:val="clear" w:color="auto" w:fill="auto"/>
            <w:noWrap/>
            <w:vAlign w:val="bottom"/>
            <w:hideMark/>
          </w:tcPr>
          <w:p w14:paraId="25CF7A06" w14:textId="77777777" w:rsidR="000D651E" w:rsidRPr="00A924B8" w:rsidRDefault="000D651E" w:rsidP="00B047EC">
            <w:pPr>
              <w:spacing w:after="0" w:line="360" w:lineRule="auto"/>
              <w:jc w:val="center"/>
              <w:rPr>
                <w:rFonts w:ascii="Arial" w:eastAsia="Times New Roman" w:hAnsi="Arial" w:cs="Arial"/>
                <w:color w:val="000000"/>
                <w:sz w:val="24"/>
                <w:szCs w:val="24"/>
                <w:lang w:eastAsia="en-GB"/>
              </w:rPr>
            </w:pPr>
            <w:r w:rsidRPr="00A924B8">
              <w:rPr>
                <w:rFonts w:ascii="Arial" w:eastAsia="Times New Roman" w:hAnsi="Arial" w:cs="Arial"/>
                <w:color w:val="000000"/>
                <w:sz w:val="24"/>
                <w:szCs w:val="24"/>
                <w:lang w:eastAsia="en-GB"/>
              </w:rPr>
              <w:t>92</w:t>
            </w:r>
          </w:p>
        </w:tc>
      </w:tr>
    </w:tbl>
    <w:p w14:paraId="4C48890C" w14:textId="77777777" w:rsidR="000D651E" w:rsidRPr="00841B7F" w:rsidRDefault="000D651E" w:rsidP="00A43BBF">
      <w:pPr>
        <w:pStyle w:val="Heading4"/>
        <w:spacing w:after="360"/>
        <w:rPr>
          <w:bCs/>
        </w:rPr>
      </w:pPr>
      <w:r w:rsidRPr="00841B7F">
        <w:rPr>
          <w:rFonts w:eastAsia="Times New Roman"/>
          <w:bCs/>
          <w:color w:val="000000"/>
          <w:lang w:eastAsia="en-GB"/>
        </w:rPr>
        <w:lastRenderedPageBreak/>
        <w:t xml:space="preserve">4: Recruitment by </w:t>
      </w:r>
      <w:r>
        <w:rPr>
          <w:rFonts w:eastAsia="Times New Roman"/>
          <w:bCs/>
          <w:color w:val="000000"/>
          <w:lang w:eastAsia="en-GB"/>
        </w:rPr>
        <w:t>Percentage</w:t>
      </w:r>
      <w:r w:rsidRPr="00841B7F">
        <w:rPr>
          <w:rFonts w:eastAsia="Times New Roman"/>
          <w:bCs/>
          <w:color w:val="000000"/>
          <w:lang w:eastAsia="en-GB"/>
        </w:rPr>
        <w:t xml:space="preserve"> Ethnicity</w:t>
      </w:r>
    </w:p>
    <w:tbl>
      <w:tblPr>
        <w:tblW w:w="9356" w:type="dxa"/>
        <w:tblInd w:w="-5" w:type="dxa"/>
        <w:tblLayout w:type="fixed"/>
        <w:tblLook w:val="04A0" w:firstRow="1" w:lastRow="0" w:firstColumn="1" w:lastColumn="0" w:noHBand="0" w:noVBand="1"/>
        <w:tblCaption w:val="Recruitment stages by percentage ethnicity"/>
        <w:tblDescription w:val="For clarity of display ethnicities are aggregated into white and BME/Other while also maintaining the category of applicants who choose not to disclose.  There is a noticable drop in the proportion of BME/Other applicants who do not make it through to interview - from 15% of all applicants and 16% of &quot;regret after sift&quot; to 3% of &quot;Regret after interview&quot; and 4% of successful candidates."/>
      </w:tblPr>
      <w:tblGrid>
        <w:gridCol w:w="4111"/>
        <w:gridCol w:w="1748"/>
        <w:gridCol w:w="1748"/>
        <w:gridCol w:w="1749"/>
      </w:tblGrid>
      <w:tr w:rsidR="000D651E" w:rsidRPr="001C162F" w14:paraId="4D4DC682" w14:textId="77777777" w:rsidTr="00B047EC">
        <w:trPr>
          <w:cantSplit/>
          <w:trHeight w:val="309"/>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E73F8"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Stage</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4673A611"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BME/Other</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5DB6C41F"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Not disclosed</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478ED352"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White</w:t>
            </w:r>
          </w:p>
        </w:tc>
      </w:tr>
      <w:tr w:rsidR="000D651E" w:rsidRPr="001C162F" w14:paraId="1BA46834" w14:textId="77777777" w:rsidTr="00B047EC">
        <w:trPr>
          <w:trHeight w:val="30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C53B46"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All Applicants</w:t>
            </w:r>
          </w:p>
        </w:tc>
        <w:tc>
          <w:tcPr>
            <w:tcW w:w="1748" w:type="dxa"/>
            <w:tcBorders>
              <w:top w:val="nil"/>
              <w:left w:val="nil"/>
              <w:bottom w:val="single" w:sz="4" w:space="0" w:color="auto"/>
              <w:right w:val="single" w:sz="4" w:space="0" w:color="auto"/>
            </w:tcBorders>
            <w:shd w:val="clear" w:color="auto" w:fill="auto"/>
            <w:noWrap/>
            <w:vAlign w:val="bottom"/>
            <w:hideMark/>
          </w:tcPr>
          <w:p w14:paraId="187FC24D"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15</w:t>
            </w:r>
          </w:p>
        </w:tc>
        <w:tc>
          <w:tcPr>
            <w:tcW w:w="1748" w:type="dxa"/>
            <w:tcBorders>
              <w:top w:val="nil"/>
              <w:left w:val="nil"/>
              <w:bottom w:val="single" w:sz="4" w:space="0" w:color="auto"/>
              <w:right w:val="single" w:sz="4" w:space="0" w:color="auto"/>
            </w:tcBorders>
            <w:shd w:val="clear" w:color="auto" w:fill="auto"/>
            <w:noWrap/>
            <w:vAlign w:val="bottom"/>
            <w:hideMark/>
          </w:tcPr>
          <w:p w14:paraId="784DBD97"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2</w:t>
            </w:r>
          </w:p>
        </w:tc>
        <w:tc>
          <w:tcPr>
            <w:tcW w:w="1749" w:type="dxa"/>
            <w:tcBorders>
              <w:top w:val="nil"/>
              <w:left w:val="nil"/>
              <w:bottom w:val="single" w:sz="4" w:space="0" w:color="auto"/>
              <w:right w:val="single" w:sz="4" w:space="0" w:color="auto"/>
            </w:tcBorders>
            <w:shd w:val="clear" w:color="auto" w:fill="auto"/>
            <w:noWrap/>
            <w:vAlign w:val="bottom"/>
            <w:hideMark/>
          </w:tcPr>
          <w:p w14:paraId="596F3DD8"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83</w:t>
            </w:r>
          </w:p>
        </w:tc>
      </w:tr>
      <w:tr w:rsidR="000D651E" w:rsidRPr="001C162F" w14:paraId="63721A88" w14:textId="77777777" w:rsidTr="00B047EC">
        <w:trPr>
          <w:trHeight w:val="30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3E597A"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Withdrawn</w:t>
            </w:r>
          </w:p>
        </w:tc>
        <w:tc>
          <w:tcPr>
            <w:tcW w:w="1748" w:type="dxa"/>
            <w:tcBorders>
              <w:top w:val="nil"/>
              <w:left w:val="nil"/>
              <w:bottom w:val="single" w:sz="4" w:space="0" w:color="auto"/>
              <w:right w:val="single" w:sz="4" w:space="0" w:color="auto"/>
            </w:tcBorders>
            <w:shd w:val="clear" w:color="auto" w:fill="auto"/>
            <w:noWrap/>
            <w:vAlign w:val="bottom"/>
            <w:hideMark/>
          </w:tcPr>
          <w:p w14:paraId="2BFB54D8"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29</w:t>
            </w:r>
          </w:p>
        </w:tc>
        <w:tc>
          <w:tcPr>
            <w:tcW w:w="1748" w:type="dxa"/>
            <w:tcBorders>
              <w:top w:val="nil"/>
              <w:left w:val="nil"/>
              <w:bottom w:val="single" w:sz="4" w:space="0" w:color="auto"/>
              <w:right w:val="single" w:sz="4" w:space="0" w:color="auto"/>
            </w:tcBorders>
            <w:shd w:val="clear" w:color="auto" w:fill="auto"/>
            <w:noWrap/>
            <w:vAlign w:val="bottom"/>
            <w:hideMark/>
          </w:tcPr>
          <w:p w14:paraId="63F2ACCC"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7</w:t>
            </w:r>
          </w:p>
        </w:tc>
        <w:tc>
          <w:tcPr>
            <w:tcW w:w="1749" w:type="dxa"/>
            <w:tcBorders>
              <w:top w:val="nil"/>
              <w:left w:val="nil"/>
              <w:bottom w:val="single" w:sz="4" w:space="0" w:color="auto"/>
              <w:right w:val="single" w:sz="4" w:space="0" w:color="auto"/>
            </w:tcBorders>
            <w:shd w:val="clear" w:color="auto" w:fill="auto"/>
            <w:noWrap/>
            <w:vAlign w:val="bottom"/>
            <w:hideMark/>
          </w:tcPr>
          <w:p w14:paraId="6FDBEF24"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64</w:t>
            </w:r>
          </w:p>
        </w:tc>
      </w:tr>
      <w:tr w:rsidR="000D651E" w:rsidRPr="001C162F" w14:paraId="1F0ADC8B" w14:textId="77777777" w:rsidTr="00B047EC">
        <w:trPr>
          <w:trHeight w:val="30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70C752"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 xml:space="preserve">Regret after </w:t>
            </w:r>
            <w:proofErr w:type="gramStart"/>
            <w:r w:rsidRPr="001C162F">
              <w:rPr>
                <w:rFonts w:ascii="Arial" w:eastAsia="Times New Roman" w:hAnsi="Arial" w:cs="Arial"/>
                <w:color w:val="000000"/>
                <w:sz w:val="24"/>
                <w:szCs w:val="24"/>
                <w:lang w:eastAsia="en-GB"/>
              </w:rPr>
              <w:t>sift</w:t>
            </w:r>
            <w:proofErr w:type="gramEnd"/>
          </w:p>
        </w:tc>
        <w:tc>
          <w:tcPr>
            <w:tcW w:w="1748" w:type="dxa"/>
            <w:tcBorders>
              <w:top w:val="nil"/>
              <w:left w:val="nil"/>
              <w:bottom w:val="single" w:sz="4" w:space="0" w:color="auto"/>
              <w:right w:val="single" w:sz="4" w:space="0" w:color="auto"/>
            </w:tcBorders>
            <w:shd w:val="clear" w:color="auto" w:fill="auto"/>
            <w:noWrap/>
            <w:vAlign w:val="bottom"/>
            <w:hideMark/>
          </w:tcPr>
          <w:p w14:paraId="209B6E8E"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16</w:t>
            </w:r>
          </w:p>
        </w:tc>
        <w:tc>
          <w:tcPr>
            <w:tcW w:w="1748" w:type="dxa"/>
            <w:tcBorders>
              <w:top w:val="nil"/>
              <w:left w:val="nil"/>
              <w:bottom w:val="single" w:sz="4" w:space="0" w:color="auto"/>
              <w:right w:val="single" w:sz="4" w:space="0" w:color="auto"/>
            </w:tcBorders>
            <w:shd w:val="clear" w:color="auto" w:fill="auto"/>
            <w:noWrap/>
            <w:vAlign w:val="bottom"/>
            <w:hideMark/>
          </w:tcPr>
          <w:p w14:paraId="05ED084B"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2</w:t>
            </w:r>
          </w:p>
        </w:tc>
        <w:tc>
          <w:tcPr>
            <w:tcW w:w="1749" w:type="dxa"/>
            <w:tcBorders>
              <w:top w:val="nil"/>
              <w:left w:val="nil"/>
              <w:bottom w:val="single" w:sz="4" w:space="0" w:color="auto"/>
              <w:right w:val="single" w:sz="4" w:space="0" w:color="auto"/>
            </w:tcBorders>
            <w:shd w:val="clear" w:color="auto" w:fill="auto"/>
            <w:noWrap/>
            <w:vAlign w:val="bottom"/>
            <w:hideMark/>
          </w:tcPr>
          <w:p w14:paraId="7163DC64"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82</w:t>
            </w:r>
          </w:p>
        </w:tc>
      </w:tr>
      <w:tr w:rsidR="000D651E" w:rsidRPr="001C162F" w14:paraId="54EFD4E7" w14:textId="77777777" w:rsidTr="00B047EC">
        <w:trPr>
          <w:trHeight w:val="30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BB8FD7"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Regret after interview</w:t>
            </w:r>
          </w:p>
        </w:tc>
        <w:tc>
          <w:tcPr>
            <w:tcW w:w="1748" w:type="dxa"/>
            <w:tcBorders>
              <w:top w:val="nil"/>
              <w:left w:val="nil"/>
              <w:bottom w:val="single" w:sz="4" w:space="0" w:color="auto"/>
              <w:right w:val="single" w:sz="4" w:space="0" w:color="auto"/>
            </w:tcBorders>
            <w:shd w:val="clear" w:color="auto" w:fill="auto"/>
            <w:noWrap/>
            <w:vAlign w:val="bottom"/>
            <w:hideMark/>
          </w:tcPr>
          <w:p w14:paraId="7C8A3904"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3</w:t>
            </w:r>
          </w:p>
        </w:tc>
        <w:tc>
          <w:tcPr>
            <w:tcW w:w="1748" w:type="dxa"/>
            <w:tcBorders>
              <w:top w:val="nil"/>
              <w:left w:val="nil"/>
              <w:bottom w:val="single" w:sz="4" w:space="0" w:color="auto"/>
              <w:right w:val="single" w:sz="4" w:space="0" w:color="auto"/>
            </w:tcBorders>
            <w:shd w:val="clear" w:color="auto" w:fill="auto"/>
            <w:noWrap/>
            <w:vAlign w:val="bottom"/>
            <w:hideMark/>
          </w:tcPr>
          <w:p w14:paraId="5DBA4FDA"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0</w:t>
            </w:r>
          </w:p>
        </w:tc>
        <w:tc>
          <w:tcPr>
            <w:tcW w:w="1749" w:type="dxa"/>
            <w:tcBorders>
              <w:top w:val="nil"/>
              <w:left w:val="nil"/>
              <w:bottom w:val="single" w:sz="4" w:space="0" w:color="auto"/>
              <w:right w:val="single" w:sz="4" w:space="0" w:color="auto"/>
            </w:tcBorders>
            <w:shd w:val="clear" w:color="auto" w:fill="auto"/>
            <w:noWrap/>
            <w:vAlign w:val="bottom"/>
            <w:hideMark/>
          </w:tcPr>
          <w:p w14:paraId="4F9652B5"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97</w:t>
            </w:r>
          </w:p>
        </w:tc>
      </w:tr>
      <w:tr w:rsidR="000D651E" w:rsidRPr="001C162F" w14:paraId="7090E7FB" w14:textId="77777777" w:rsidTr="00B047EC">
        <w:trPr>
          <w:trHeight w:val="30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C77205" w14:textId="77777777" w:rsidR="000D651E" w:rsidRPr="001C162F" w:rsidRDefault="000D651E" w:rsidP="00B047EC">
            <w:pPr>
              <w:spacing w:after="0" w:line="360" w:lineRule="auto"/>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Offer</w:t>
            </w:r>
          </w:p>
        </w:tc>
        <w:tc>
          <w:tcPr>
            <w:tcW w:w="1748" w:type="dxa"/>
            <w:tcBorders>
              <w:top w:val="nil"/>
              <w:left w:val="nil"/>
              <w:bottom w:val="single" w:sz="4" w:space="0" w:color="auto"/>
              <w:right w:val="single" w:sz="4" w:space="0" w:color="auto"/>
            </w:tcBorders>
            <w:shd w:val="clear" w:color="auto" w:fill="auto"/>
            <w:noWrap/>
            <w:vAlign w:val="bottom"/>
            <w:hideMark/>
          </w:tcPr>
          <w:p w14:paraId="716DE3F5"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4</w:t>
            </w:r>
          </w:p>
        </w:tc>
        <w:tc>
          <w:tcPr>
            <w:tcW w:w="1748" w:type="dxa"/>
            <w:tcBorders>
              <w:top w:val="nil"/>
              <w:left w:val="nil"/>
              <w:bottom w:val="single" w:sz="4" w:space="0" w:color="auto"/>
              <w:right w:val="single" w:sz="4" w:space="0" w:color="auto"/>
            </w:tcBorders>
            <w:shd w:val="clear" w:color="auto" w:fill="auto"/>
            <w:noWrap/>
            <w:vAlign w:val="bottom"/>
            <w:hideMark/>
          </w:tcPr>
          <w:p w14:paraId="1FCF2C69"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0</w:t>
            </w:r>
          </w:p>
        </w:tc>
        <w:tc>
          <w:tcPr>
            <w:tcW w:w="1749" w:type="dxa"/>
            <w:tcBorders>
              <w:top w:val="nil"/>
              <w:left w:val="nil"/>
              <w:bottom w:val="single" w:sz="4" w:space="0" w:color="auto"/>
              <w:right w:val="single" w:sz="4" w:space="0" w:color="auto"/>
            </w:tcBorders>
            <w:shd w:val="clear" w:color="auto" w:fill="auto"/>
            <w:noWrap/>
            <w:vAlign w:val="bottom"/>
            <w:hideMark/>
          </w:tcPr>
          <w:p w14:paraId="69E77C1A" w14:textId="77777777" w:rsidR="000D651E" w:rsidRPr="001C162F" w:rsidRDefault="000D651E" w:rsidP="00B047EC">
            <w:pPr>
              <w:spacing w:after="0" w:line="360" w:lineRule="auto"/>
              <w:jc w:val="right"/>
              <w:rPr>
                <w:rFonts w:ascii="Arial" w:eastAsia="Times New Roman" w:hAnsi="Arial" w:cs="Arial"/>
                <w:color w:val="000000"/>
                <w:sz w:val="24"/>
                <w:szCs w:val="24"/>
                <w:lang w:eastAsia="en-GB"/>
              </w:rPr>
            </w:pPr>
            <w:r w:rsidRPr="001C162F">
              <w:rPr>
                <w:rFonts w:ascii="Arial" w:eastAsia="Times New Roman" w:hAnsi="Arial" w:cs="Arial"/>
                <w:color w:val="000000"/>
                <w:sz w:val="24"/>
                <w:szCs w:val="24"/>
                <w:lang w:eastAsia="en-GB"/>
              </w:rPr>
              <w:t>96</w:t>
            </w:r>
          </w:p>
        </w:tc>
      </w:tr>
    </w:tbl>
    <w:p w14:paraId="02206FAA" w14:textId="77777777" w:rsidR="000D651E" w:rsidRPr="004259CA" w:rsidRDefault="000D651E" w:rsidP="000D651E">
      <w:pPr>
        <w:spacing w:line="360" w:lineRule="auto"/>
        <w:rPr>
          <w:rFonts w:ascii="Arial" w:eastAsia="Times New Roman" w:hAnsi="Arial" w:cs="Arial"/>
          <w:color w:val="000000"/>
          <w:sz w:val="24"/>
          <w:szCs w:val="24"/>
          <w:lang w:eastAsia="en-GB"/>
        </w:rPr>
      </w:pPr>
    </w:p>
    <w:p w14:paraId="31687A64" w14:textId="77777777" w:rsidR="000D651E" w:rsidRPr="00841B7F" w:rsidRDefault="000D651E" w:rsidP="00A43BBF">
      <w:pPr>
        <w:pStyle w:val="Heading4"/>
        <w:spacing w:after="360"/>
      </w:pPr>
      <w:r w:rsidRPr="00841B7F">
        <w:rPr>
          <w:lang w:eastAsia="en-GB"/>
        </w:rPr>
        <w:t xml:space="preserve">5: Recruitment by </w:t>
      </w:r>
      <w:r>
        <w:rPr>
          <w:lang w:eastAsia="en-GB"/>
        </w:rPr>
        <w:t>Percentage</w:t>
      </w:r>
      <w:r w:rsidRPr="00841B7F">
        <w:rPr>
          <w:lang w:eastAsia="en-GB"/>
        </w:rPr>
        <w:t xml:space="preserve"> Belief</w:t>
      </w:r>
    </w:p>
    <w:tbl>
      <w:tblPr>
        <w:tblW w:w="10005" w:type="dxa"/>
        <w:tblInd w:w="-5" w:type="dxa"/>
        <w:tblLayout w:type="fixed"/>
        <w:tblLook w:val="04A0" w:firstRow="1" w:lastRow="0" w:firstColumn="1" w:lastColumn="0" w:noHBand="0" w:noVBand="1"/>
        <w:tblCaption w:val="Recruitment by Percentage disclosed belief"/>
        <w:tblDescription w:val="The biggest group at all stages of recruitment is those who report no religion.  this &quot;None&quot; group make up 57% of all applicants and 75% of successful candidates.  Nobody who disclosed a non-Christian religion was successful at interview thogh the numbers involved are very small."/>
      </w:tblPr>
      <w:tblGrid>
        <w:gridCol w:w="2082"/>
        <w:gridCol w:w="1179"/>
        <w:gridCol w:w="1275"/>
        <w:gridCol w:w="851"/>
        <w:gridCol w:w="992"/>
        <w:gridCol w:w="992"/>
        <w:gridCol w:w="851"/>
        <w:gridCol w:w="850"/>
        <w:gridCol w:w="933"/>
      </w:tblGrid>
      <w:tr w:rsidR="000D651E" w:rsidRPr="003A32B6" w14:paraId="110098F9" w14:textId="77777777" w:rsidTr="00B047EC">
        <w:trPr>
          <w:cantSplit/>
          <w:trHeight w:val="309"/>
          <w:tblHeader/>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C1990"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Stage</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06DD5B85"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Buddhist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0CA540"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Christian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2C8157"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Hindu</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6A881A"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Jewish</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F40857"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Muslim</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F0CE1A"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None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1FB189"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Other</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14:paraId="1BEA9270"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PNTS</w:t>
            </w:r>
          </w:p>
        </w:tc>
      </w:tr>
      <w:tr w:rsidR="000D651E" w:rsidRPr="003A32B6" w14:paraId="6800A2DA" w14:textId="77777777" w:rsidTr="00B047EC">
        <w:trPr>
          <w:trHeight w:val="309"/>
        </w:trPr>
        <w:tc>
          <w:tcPr>
            <w:tcW w:w="2082" w:type="dxa"/>
            <w:tcBorders>
              <w:top w:val="nil"/>
              <w:left w:val="single" w:sz="4" w:space="0" w:color="auto"/>
              <w:bottom w:val="single" w:sz="4" w:space="0" w:color="auto"/>
              <w:right w:val="single" w:sz="4" w:space="0" w:color="auto"/>
            </w:tcBorders>
            <w:shd w:val="clear" w:color="auto" w:fill="auto"/>
            <w:noWrap/>
            <w:vAlign w:val="bottom"/>
            <w:hideMark/>
          </w:tcPr>
          <w:p w14:paraId="5EF94A78"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All Applicants</w:t>
            </w:r>
          </w:p>
        </w:tc>
        <w:tc>
          <w:tcPr>
            <w:tcW w:w="1179" w:type="dxa"/>
            <w:tcBorders>
              <w:top w:val="nil"/>
              <w:left w:val="nil"/>
              <w:bottom w:val="single" w:sz="4" w:space="0" w:color="auto"/>
              <w:right w:val="single" w:sz="4" w:space="0" w:color="auto"/>
            </w:tcBorders>
            <w:shd w:val="clear" w:color="auto" w:fill="auto"/>
            <w:noWrap/>
            <w:vAlign w:val="bottom"/>
            <w:hideMark/>
          </w:tcPr>
          <w:p w14:paraId="1CAAB869"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1275" w:type="dxa"/>
            <w:tcBorders>
              <w:top w:val="nil"/>
              <w:left w:val="nil"/>
              <w:bottom w:val="single" w:sz="4" w:space="0" w:color="auto"/>
              <w:right w:val="single" w:sz="4" w:space="0" w:color="auto"/>
            </w:tcBorders>
            <w:shd w:val="clear" w:color="auto" w:fill="auto"/>
            <w:noWrap/>
            <w:vAlign w:val="bottom"/>
            <w:hideMark/>
          </w:tcPr>
          <w:p w14:paraId="5C714D50"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01AFE69C"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542E9B67"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1B0CA91F"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2</w:t>
            </w:r>
          </w:p>
        </w:tc>
        <w:tc>
          <w:tcPr>
            <w:tcW w:w="851" w:type="dxa"/>
            <w:tcBorders>
              <w:top w:val="nil"/>
              <w:left w:val="nil"/>
              <w:bottom w:val="single" w:sz="4" w:space="0" w:color="auto"/>
              <w:right w:val="single" w:sz="4" w:space="0" w:color="auto"/>
            </w:tcBorders>
            <w:shd w:val="clear" w:color="auto" w:fill="auto"/>
            <w:noWrap/>
            <w:vAlign w:val="bottom"/>
            <w:hideMark/>
          </w:tcPr>
          <w:p w14:paraId="4FC0C78D"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57</w:t>
            </w:r>
          </w:p>
        </w:tc>
        <w:tc>
          <w:tcPr>
            <w:tcW w:w="850" w:type="dxa"/>
            <w:tcBorders>
              <w:top w:val="nil"/>
              <w:left w:val="nil"/>
              <w:bottom w:val="single" w:sz="4" w:space="0" w:color="auto"/>
              <w:right w:val="single" w:sz="4" w:space="0" w:color="auto"/>
            </w:tcBorders>
            <w:shd w:val="clear" w:color="auto" w:fill="auto"/>
            <w:noWrap/>
            <w:vAlign w:val="bottom"/>
            <w:hideMark/>
          </w:tcPr>
          <w:p w14:paraId="31B45C64"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5</w:t>
            </w:r>
          </w:p>
        </w:tc>
        <w:tc>
          <w:tcPr>
            <w:tcW w:w="933" w:type="dxa"/>
            <w:tcBorders>
              <w:top w:val="nil"/>
              <w:left w:val="nil"/>
              <w:bottom w:val="single" w:sz="4" w:space="0" w:color="auto"/>
              <w:right w:val="single" w:sz="4" w:space="0" w:color="auto"/>
            </w:tcBorders>
            <w:shd w:val="clear" w:color="auto" w:fill="auto"/>
            <w:noWrap/>
            <w:vAlign w:val="bottom"/>
            <w:hideMark/>
          </w:tcPr>
          <w:p w14:paraId="6F493EF1"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13</w:t>
            </w:r>
          </w:p>
        </w:tc>
      </w:tr>
      <w:tr w:rsidR="000D651E" w:rsidRPr="003A32B6" w14:paraId="3F6EC9D1" w14:textId="77777777" w:rsidTr="00B047EC">
        <w:trPr>
          <w:trHeight w:val="309"/>
        </w:trPr>
        <w:tc>
          <w:tcPr>
            <w:tcW w:w="2082" w:type="dxa"/>
            <w:tcBorders>
              <w:top w:val="nil"/>
              <w:left w:val="single" w:sz="4" w:space="0" w:color="auto"/>
              <w:bottom w:val="single" w:sz="4" w:space="0" w:color="auto"/>
              <w:right w:val="single" w:sz="4" w:space="0" w:color="auto"/>
            </w:tcBorders>
            <w:shd w:val="clear" w:color="auto" w:fill="auto"/>
            <w:noWrap/>
            <w:vAlign w:val="bottom"/>
            <w:hideMark/>
          </w:tcPr>
          <w:p w14:paraId="7B747669"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Withdrawn</w:t>
            </w:r>
          </w:p>
        </w:tc>
        <w:tc>
          <w:tcPr>
            <w:tcW w:w="1179" w:type="dxa"/>
            <w:tcBorders>
              <w:top w:val="nil"/>
              <w:left w:val="nil"/>
              <w:bottom w:val="single" w:sz="4" w:space="0" w:color="auto"/>
              <w:right w:val="single" w:sz="4" w:space="0" w:color="auto"/>
            </w:tcBorders>
            <w:shd w:val="clear" w:color="auto" w:fill="auto"/>
            <w:noWrap/>
            <w:vAlign w:val="bottom"/>
            <w:hideMark/>
          </w:tcPr>
          <w:p w14:paraId="3DEF8598"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1275" w:type="dxa"/>
            <w:tcBorders>
              <w:top w:val="nil"/>
              <w:left w:val="nil"/>
              <w:bottom w:val="single" w:sz="4" w:space="0" w:color="auto"/>
              <w:right w:val="single" w:sz="4" w:space="0" w:color="auto"/>
            </w:tcBorders>
            <w:shd w:val="clear" w:color="auto" w:fill="auto"/>
            <w:noWrap/>
            <w:vAlign w:val="bottom"/>
            <w:hideMark/>
          </w:tcPr>
          <w:p w14:paraId="28E4DDFB"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29</w:t>
            </w:r>
          </w:p>
        </w:tc>
        <w:tc>
          <w:tcPr>
            <w:tcW w:w="851" w:type="dxa"/>
            <w:tcBorders>
              <w:top w:val="nil"/>
              <w:left w:val="nil"/>
              <w:bottom w:val="single" w:sz="4" w:space="0" w:color="auto"/>
              <w:right w:val="single" w:sz="4" w:space="0" w:color="auto"/>
            </w:tcBorders>
            <w:shd w:val="clear" w:color="auto" w:fill="auto"/>
            <w:noWrap/>
            <w:vAlign w:val="bottom"/>
            <w:hideMark/>
          </w:tcPr>
          <w:p w14:paraId="6F249DC7"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6AC5D2F3"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423AB7A0"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851" w:type="dxa"/>
            <w:tcBorders>
              <w:top w:val="nil"/>
              <w:left w:val="nil"/>
              <w:bottom w:val="single" w:sz="4" w:space="0" w:color="auto"/>
              <w:right w:val="single" w:sz="4" w:space="0" w:color="auto"/>
            </w:tcBorders>
            <w:shd w:val="clear" w:color="auto" w:fill="auto"/>
            <w:noWrap/>
            <w:vAlign w:val="bottom"/>
            <w:hideMark/>
          </w:tcPr>
          <w:p w14:paraId="61A35EFF"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64</w:t>
            </w:r>
          </w:p>
        </w:tc>
        <w:tc>
          <w:tcPr>
            <w:tcW w:w="850" w:type="dxa"/>
            <w:tcBorders>
              <w:top w:val="nil"/>
              <w:left w:val="nil"/>
              <w:bottom w:val="single" w:sz="4" w:space="0" w:color="auto"/>
              <w:right w:val="single" w:sz="4" w:space="0" w:color="auto"/>
            </w:tcBorders>
            <w:shd w:val="clear" w:color="auto" w:fill="auto"/>
            <w:noWrap/>
            <w:vAlign w:val="bottom"/>
            <w:hideMark/>
          </w:tcPr>
          <w:p w14:paraId="53804FBA"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933" w:type="dxa"/>
            <w:tcBorders>
              <w:top w:val="nil"/>
              <w:left w:val="nil"/>
              <w:bottom w:val="single" w:sz="4" w:space="0" w:color="auto"/>
              <w:right w:val="single" w:sz="4" w:space="0" w:color="auto"/>
            </w:tcBorders>
            <w:shd w:val="clear" w:color="auto" w:fill="auto"/>
            <w:noWrap/>
            <w:vAlign w:val="bottom"/>
            <w:hideMark/>
          </w:tcPr>
          <w:p w14:paraId="7C7F6C68"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7</w:t>
            </w:r>
          </w:p>
        </w:tc>
      </w:tr>
      <w:tr w:rsidR="000D651E" w:rsidRPr="003A32B6" w14:paraId="692ABC5E" w14:textId="77777777" w:rsidTr="00B047EC">
        <w:trPr>
          <w:trHeight w:val="309"/>
        </w:trPr>
        <w:tc>
          <w:tcPr>
            <w:tcW w:w="2082" w:type="dxa"/>
            <w:tcBorders>
              <w:top w:val="nil"/>
              <w:left w:val="single" w:sz="4" w:space="0" w:color="auto"/>
              <w:bottom w:val="single" w:sz="4" w:space="0" w:color="auto"/>
              <w:right w:val="single" w:sz="4" w:space="0" w:color="auto"/>
            </w:tcBorders>
            <w:shd w:val="clear" w:color="auto" w:fill="auto"/>
            <w:noWrap/>
            <w:vAlign w:val="bottom"/>
            <w:hideMark/>
          </w:tcPr>
          <w:p w14:paraId="18413078"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 xml:space="preserve">Regret after </w:t>
            </w:r>
            <w:proofErr w:type="gramStart"/>
            <w:r w:rsidRPr="003A32B6">
              <w:rPr>
                <w:rFonts w:ascii="Arial" w:eastAsia="Times New Roman" w:hAnsi="Arial" w:cs="Arial"/>
                <w:color w:val="000000"/>
                <w:sz w:val="24"/>
                <w:szCs w:val="24"/>
                <w:lang w:eastAsia="en-GB"/>
              </w:rPr>
              <w:t>sift</w:t>
            </w:r>
            <w:proofErr w:type="gramEnd"/>
          </w:p>
        </w:tc>
        <w:tc>
          <w:tcPr>
            <w:tcW w:w="1179" w:type="dxa"/>
            <w:tcBorders>
              <w:top w:val="nil"/>
              <w:left w:val="nil"/>
              <w:bottom w:val="single" w:sz="4" w:space="0" w:color="auto"/>
              <w:right w:val="single" w:sz="4" w:space="0" w:color="auto"/>
            </w:tcBorders>
            <w:shd w:val="clear" w:color="auto" w:fill="auto"/>
            <w:noWrap/>
            <w:vAlign w:val="bottom"/>
            <w:hideMark/>
          </w:tcPr>
          <w:p w14:paraId="17ED2165"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1275" w:type="dxa"/>
            <w:tcBorders>
              <w:top w:val="nil"/>
              <w:left w:val="nil"/>
              <w:bottom w:val="single" w:sz="4" w:space="0" w:color="auto"/>
              <w:right w:val="single" w:sz="4" w:space="0" w:color="auto"/>
            </w:tcBorders>
            <w:shd w:val="clear" w:color="auto" w:fill="auto"/>
            <w:noWrap/>
            <w:vAlign w:val="bottom"/>
            <w:hideMark/>
          </w:tcPr>
          <w:p w14:paraId="7F26E333"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11E70E9F"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68289D3C"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7924FED4"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3</w:t>
            </w:r>
          </w:p>
        </w:tc>
        <w:tc>
          <w:tcPr>
            <w:tcW w:w="851" w:type="dxa"/>
            <w:tcBorders>
              <w:top w:val="nil"/>
              <w:left w:val="nil"/>
              <w:bottom w:val="single" w:sz="4" w:space="0" w:color="auto"/>
              <w:right w:val="single" w:sz="4" w:space="0" w:color="auto"/>
            </w:tcBorders>
            <w:shd w:val="clear" w:color="auto" w:fill="auto"/>
            <w:noWrap/>
            <w:vAlign w:val="bottom"/>
            <w:hideMark/>
          </w:tcPr>
          <w:p w14:paraId="1B510AC5"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56</w:t>
            </w:r>
          </w:p>
        </w:tc>
        <w:tc>
          <w:tcPr>
            <w:tcW w:w="850" w:type="dxa"/>
            <w:tcBorders>
              <w:top w:val="nil"/>
              <w:left w:val="nil"/>
              <w:bottom w:val="single" w:sz="4" w:space="0" w:color="auto"/>
              <w:right w:val="single" w:sz="4" w:space="0" w:color="auto"/>
            </w:tcBorders>
            <w:shd w:val="clear" w:color="auto" w:fill="auto"/>
            <w:noWrap/>
            <w:vAlign w:val="bottom"/>
            <w:hideMark/>
          </w:tcPr>
          <w:p w14:paraId="0F16F5DF"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5</w:t>
            </w:r>
          </w:p>
        </w:tc>
        <w:tc>
          <w:tcPr>
            <w:tcW w:w="933" w:type="dxa"/>
            <w:tcBorders>
              <w:top w:val="nil"/>
              <w:left w:val="nil"/>
              <w:bottom w:val="single" w:sz="4" w:space="0" w:color="auto"/>
              <w:right w:val="single" w:sz="4" w:space="0" w:color="auto"/>
            </w:tcBorders>
            <w:shd w:val="clear" w:color="auto" w:fill="auto"/>
            <w:noWrap/>
            <w:vAlign w:val="bottom"/>
            <w:hideMark/>
          </w:tcPr>
          <w:p w14:paraId="7EE3185E"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13</w:t>
            </w:r>
          </w:p>
        </w:tc>
      </w:tr>
      <w:tr w:rsidR="000D651E" w:rsidRPr="003A32B6" w14:paraId="66D25728" w14:textId="77777777" w:rsidTr="00B047EC">
        <w:trPr>
          <w:trHeight w:val="309"/>
        </w:trPr>
        <w:tc>
          <w:tcPr>
            <w:tcW w:w="2082" w:type="dxa"/>
            <w:tcBorders>
              <w:top w:val="nil"/>
              <w:left w:val="single" w:sz="4" w:space="0" w:color="auto"/>
              <w:bottom w:val="single" w:sz="4" w:space="0" w:color="auto"/>
              <w:right w:val="single" w:sz="4" w:space="0" w:color="auto"/>
            </w:tcBorders>
            <w:shd w:val="clear" w:color="auto" w:fill="auto"/>
            <w:noWrap/>
            <w:vAlign w:val="bottom"/>
            <w:hideMark/>
          </w:tcPr>
          <w:p w14:paraId="2789437B"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Regret after interview</w:t>
            </w:r>
          </w:p>
        </w:tc>
        <w:tc>
          <w:tcPr>
            <w:tcW w:w="1179" w:type="dxa"/>
            <w:tcBorders>
              <w:top w:val="nil"/>
              <w:left w:val="nil"/>
              <w:bottom w:val="single" w:sz="4" w:space="0" w:color="auto"/>
              <w:right w:val="single" w:sz="4" w:space="0" w:color="auto"/>
            </w:tcBorders>
            <w:shd w:val="clear" w:color="auto" w:fill="auto"/>
            <w:noWrap/>
            <w:vAlign w:val="bottom"/>
            <w:hideMark/>
          </w:tcPr>
          <w:p w14:paraId="57EE9DA6"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1275" w:type="dxa"/>
            <w:tcBorders>
              <w:top w:val="nil"/>
              <w:left w:val="nil"/>
              <w:bottom w:val="single" w:sz="4" w:space="0" w:color="auto"/>
              <w:right w:val="single" w:sz="4" w:space="0" w:color="auto"/>
            </w:tcBorders>
            <w:shd w:val="clear" w:color="auto" w:fill="auto"/>
            <w:noWrap/>
            <w:vAlign w:val="bottom"/>
            <w:hideMark/>
          </w:tcPr>
          <w:p w14:paraId="7822CC95"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21</w:t>
            </w:r>
          </w:p>
        </w:tc>
        <w:tc>
          <w:tcPr>
            <w:tcW w:w="851" w:type="dxa"/>
            <w:tcBorders>
              <w:top w:val="nil"/>
              <w:left w:val="nil"/>
              <w:bottom w:val="single" w:sz="4" w:space="0" w:color="auto"/>
              <w:right w:val="single" w:sz="4" w:space="0" w:color="auto"/>
            </w:tcBorders>
            <w:shd w:val="clear" w:color="auto" w:fill="auto"/>
            <w:noWrap/>
            <w:vAlign w:val="bottom"/>
            <w:hideMark/>
          </w:tcPr>
          <w:p w14:paraId="6A0F63D1"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6B753425"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0A5E6CE0"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w:t>
            </w:r>
          </w:p>
        </w:tc>
        <w:tc>
          <w:tcPr>
            <w:tcW w:w="851" w:type="dxa"/>
            <w:tcBorders>
              <w:top w:val="nil"/>
              <w:left w:val="nil"/>
              <w:bottom w:val="single" w:sz="4" w:space="0" w:color="auto"/>
              <w:right w:val="single" w:sz="4" w:space="0" w:color="auto"/>
            </w:tcBorders>
            <w:shd w:val="clear" w:color="auto" w:fill="auto"/>
            <w:noWrap/>
            <w:vAlign w:val="bottom"/>
            <w:hideMark/>
          </w:tcPr>
          <w:p w14:paraId="6383838C"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65</w:t>
            </w:r>
          </w:p>
        </w:tc>
        <w:tc>
          <w:tcPr>
            <w:tcW w:w="850" w:type="dxa"/>
            <w:tcBorders>
              <w:top w:val="nil"/>
              <w:left w:val="nil"/>
              <w:bottom w:val="single" w:sz="4" w:space="0" w:color="auto"/>
              <w:right w:val="single" w:sz="4" w:space="0" w:color="auto"/>
            </w:tcBorders>
            <w:shd w:val="clear" w:color="auto" w:fill="auto"/>
            <w:noWrap/>
            <w:vAlign w:val="bottom"/>
            <w:hideMark/>
          </w:tcPr>
          <w:p w14:paraId="475A7836"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3</w:t>
            </w:r>
          </w:p>
        </w:tc>
        <w:tc>
          <w:tcPr>
            <w:tcW w:w="933" w:type="dxa"/>
            <w:tcBorders>
              <w:top w:val="nil"/>
              <w:left w:val="nil"/>
              <w:bottom w:val="single" w:sz="4" w:space="0" w:color="auto"/>
              <w:right w:val="single" w:sz="4" w:space="0" w:color="auto"/>
            </w:tcBorders>
            <w:shd w:val="clear" w:color="auto" w:fill="auto"/>
            <w:noWrap/>
            <w:vAlign w:val="bottom"/>
            <w:hideMark/>
          </w:tcPr>
          <w:p w14:paraId="74C28E19"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8</w:t>
            </w:r>
          </w:p>
        </w:tc>
      </w:tr>
      <w:tr w:rsidR="000D651E" w:rsidRPr="003A32B6" w14:paraId="5CD9194D" w14:textId="77777777" w:rsidTr="00B047EC">
        <w:trPr>
          <w:trHeight w:val="309"/>
        </w:trPr>
        <w:tc>
          <w:tcPr>
            <w:tcW w:w="2082" w:type="dxa"/>
            <w:tcBorders>
              <w:top w:val="nil"/>
              <w:left w:val="single" w:sz="4" w:space="0" w:color="auto"/>
              <w:bottom w:val="single" w:sz="4" w:space="0" w:color="auto"/>
              <w:right w:val="single" w:sz="4" w:space="0" w:color="auto"/>
            </w:tcBorders>
            <w:shd w:val="clear" w:color="auto" w:fill="auto"/>
            <w:noWrap/>
            <w:vAlign w:val="bottom"/>
            <w:hideMark/>
          </w:tcPr>
          <w:p w14:paraId="2E667FF6" w14:textId="77777777" w:rsidR="000D651E" w:rsidRPr="003A32B6" w:rsidRDefault="000D651E" w:rsidP="00B047EC">
            <w:pPr>
              <w:spacing w:after="0" w:line="360" w:lineRule="auto"/>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Offer</w:t>
            </w:r>
          </w:p>
        </w:tc>
        <w:tc>
          <w:tcPr>
            <w:tcW w:w="1179" w:type="dxa"/>
            <w:tcBorders>
              <w:top w:val="nil"/>
              <w:left w:val="nil"/>
              <w:bottom w:val="single" w:sz="4" w:space="0" w:color="auto"/>
              <w:right w:val="single" w:sz="4" w:space="0" w:color="auto"/>
            </w:tcBorders>
            <w:shd w:val="clear" w:color="auto" w:fill="auto"/>
            <w:noWrap/>
            <w:vAlign w:val="bottom"/>
            <w:hideMark/>
          </w:tcPr>
          <w:p w14:paraId="2D47BF75"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1275" w:type="dxa"/>
            <w:tcBorders>
              <w:top w:val="nil"/>
              <w:left w:val="nil"/>
              <w:bottom w:val="single" w:sz="4" w:space="0" w:color="auto"/>
              <w:right w:val="single" w:sz="4" w:space="0" w:color="auto"/>
            </w:tcBorders>
            <w:shd w:val="clear" w:color="auto" w:fill="auto"/>
            <w:noWrap/>
            <w:vAlign w:val="bottom"/>
            <w:hideMark/>
          </w:tcPr>
          <w:p w14:paraId="3488C319"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17</w:t>
            </w:r>
          </w:p>
        </w:tc>
        <w:tc>
          <w:tcPr>
            <w:tcW w:w="851" w:type="dxa"/>
            <w:tcBorders>
              <w:top w:val="nil"/>
              <w:left w:val="nil"/>
              <w:bottom w:val="single" w:sz="4" w:space="0" w:color="auto"/>
              <w:right w:val="single" w:sz="4" w:space="0" w:color="auto"/>
            </w:tcBorders>
            <w:shd w:val="clear" w:color="auto" w:fill="auto"/>
            <w:noWrap/>
            <w:vAlign w:val="bottom"/>
            <w:hideMark/>
          </w:tcPr>
          <w:p w14:paraId="7DB15684"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17510E40"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1B9C7050"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851" w:type="dxa"/>
            <w:tcBorders>
              <w:top w:val="nil"/>
              <w:left w:val="nil"/>
              <w:bottom w:val="single" w:sz="4" w:space="0" w:color="auto"/>
              <w:right w:val="single" w:sz="4" w:space="0" w:color="auto"/>
            </w:tcBorders>
            <w:shd w:val="clear" w:color="auto" w:fill="auto"/>
            <w:noWrap/>
            <w:vAlign w:val="bottom"/>
            <w:hideMark/>
          </w:tcPr>
          <w:p w14:paraId="5B8D7657"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75</w:t>
            </w:r>
          </w:p>
        </w:tc>
        <w:tc>
          <w:tcPr>
            <w:tcW w:w="850" w:type="dxa"/>
            <w:tcBorders>
              <w:top w:val="nil"/>
              <w:left w:val="nil"/>
              <w:bottom w:val="single" w:sz="4" w:space="0" w:color="auto"/>
              <w:right w:val="single" w:sz="4" w:space="0" w:color="auto"/>
            </w:tcBorders>
            <w:shd w:val="clear" w:color="auto" w:fill="auto"/>
            <w:noWrap/>
            <w:vAlign w:val="bottom"/>
            <w:hideMark/>
          </w:tcPr>
          <w:p w14:paraId="5D01DA2B"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0</w:t>
            </w:r>
          </w:p>
        </w:tc>
        <w:tc>
          <w:tcPr>
            <w:tcW w:w="933" w:type="dxa"/>
            <w:tcBorders>
              <w:top w:val="nil"/>
              <w:left w:val="nil"/>
              <w:bottom w:val="single" w:sz="4" w:space="0" w:color="auto"/>
              <w:right w:val="single" w:sz="4" w:space="0" w:color="auto"/>
            </w:tcBorders>
            <w:shd w:val="clear" w:color="auto" w:fill="auto"/>
            <w:noWrap/>
            <w:vAlign w:val="bottom"/>
            <w:hideMark/>
          </w:tcPr>
          <w:p w14:paraId="2B1B9969" w14:textId="77777777" w:rsidR="000D651E" w:rsidRPr="003A32B6" w:rsidRDefault="000D651E" w:rsidP="00B047EC">
            <w:pPr>
              <w:spacing w:after="0" w:line="360" w:lineRule="auto"/>
              <w:jc w:val="right"/>
              <w:rPr>
                <w:rFonts w:ascii="Arial" w:eastAsia="Times New Roman" w:hAnsi="Arial" w:cs="Arial"/>
                <w:color w:val="000000"/>
                <w:sz w:val="24"/>
                <w:szCs w:val="24"/>
                <w:lang w:eastAsia="en-GB"/>
              </w:rPr>
            </w:pPr>
            <w:r w:rsidRPr="003A32B6">
              <w:rPr>
                <w:rFonts w:ascii="Arial" w:eastAsia="Times New Roman" w:hAnsi="Arial" w:cs="Arial"/>
                <w:color w:val="000000"/>
                <w:sz w:val="24"/>
                <w:szCs w:val="24"/>
                <w:lang w:eastAsia="en-GB"/>
              </w:rPr>
              <w:t>8</w:t>
            </w:r>
          </w:p>
        </w:tc>
      </w:tr>
    </w:tbl>
    <w:p w14:paraId="0FAC75BE" w14:textId="77777777" w:rsidR="000D651E" w:rsidRPr="004259CA" w:rsidRDefault="000D651E" w:rsidP="000D651E">
      <w:pPr>
        <w:spacing w:line="360" w:lineRule="auto"/>
        <w:rPr>
          <w:rFonts w:ascii="Arial" w:hAnsi="Arial" w:cs="Arial"/>
          <w:sz w:val="24"/>
          <w:szCs w:val="24"/>
        </w:rPr>
      </w:pPr>
    </w:p>
    <w:p w14:paraId="662DBA89" w14:textId="77777777" w:rsidR="000D651E" w:rsidRPr="00841B7F" w:rsidRDefault="000D651E" w:rsidP="00A43BBF">
      <w:pPr>
        <w:pStyle w:val="Heading4"/>
        <w:spacing w:after="360"/>
      </w:pPr>
      <w:r w:rsidRPr="00841B7F">
        <w:rPr>
          <w:lang w:eastAsia="en-GB"/>
        </w:rPr>
        <w:t xml:space="preserve">6: Recruitment by </w:t>
      </w:r>
      <w:r>
        <w:rPr>
          <w:lang w:eastAsia="en-GB"/>
        </w:rPr>
        <w:t>Percentage</w:t>
      </w:r>
      <w:r w:rsidRPr="00841B7F">
        <w:rPr>
          <w:lang w:eastAsia="en-GB"/>
        </w:rPr>
        <w:t xml:space="preserve"> Sexual Orientation</w:t>
      </w:r>
    </w:p>
    <w:tbl>
      <w:tblPr>
        <w:tblW w:w="9072" w:type="dxa"/>
        <w:tblInd w:w="-5" w:type="dxa"/>
        <w:tblLayout w:type="fixed"/>
        <w:tblLook w:val="04A0" w:firstRow="1" w:lastRow="0" w:firstColumn="1" w:lastColumn="0" w:noHBand="0" w:noVBand="1"/>
        <w:tblCaption w:val="Recruitment stages by percentage sexual orientation"/>
        <w:tblDescription w:val="The proportion of LGB+ and prefer not to say (PNTS) applicants is fairly consistent until the offer stage where both drop slightly.  Together these categories make up nearly a third of successful candidates."/>
      </w:tblPr>
      <w:tblGrid>
        <w:gridCol w:w="2977"/>
        <w:gridCol w:w="2031"/>
        <w:gridCol w:w="2032"/>
        <w:gridCol w:w="2032"/>
      </w:tblGrid>
      <w:tr w:rsidR="000D651E" w:rsidRPr="0028784D" w14:paraId="23910E3A" w14:textId="77777777" w:rsidTr="00B047EC">
        <w:trPr>
          <w:cantSplit/>
          <w:trHeight w:val="309"/>
          <w:tblHead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02AC"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Stage</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14:paraId="2F253F5A"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Heterosexual</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2FC2262"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LGB+</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5DBFD667"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PNTS</w:t>
            </w:r>
          </w:p>
        </w:tc>
      </w:tr>
      <w:tr w:rsidR="000D651E" w:rsidRPr="0028784D" w14:paraId="49F67368"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0EDB94A0"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All Applicants</w:t>
            </w:r>
          </w:p>
        </w:tc>
        <w:tc>
          <w:tcPr>
            <w:tcW w:w="2031" w:type="dxa"/>
            <w:tcBorders>
              <w:top w:val="nil"/>
              <w:left w:val="nil"/>
              <w:bottom w:val="single" w:sz="4" w:space="0" w:color="auto"/>
              <w:right w:val="single" w:sz="4" w:space="0" w:color="auto"/>
            </w:tcBorders>
            <w:shd w:val="clear" w:color="auto" w:fill="auto"/>
            <w:noWrap/>
            <w:vAlign w:val="bottom"/>
            <w:hideMark/>
          </w:tcPr>
          <w:p w14:paraId="18E17187"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57</w:t>
            </w:r>
          </w:p>
        </w:tc>
        <w:tc>
          <w:tcPr>
            <w:tcW w:w="2032" w:type="dxa"/>
            <w:tcBorders>
              <w:top w:val="nil"/>
              <w:left w:val="nil"/>
              <w:bottom w:val="single" w:sz="4" w:space="0" w:color="auto"/>
              <w:right w:val="single" w:sz="4" w:space="0" w:color="auto"/>
            </w:tcBorders>
            <w:shd w:val="clear" w:color="auto" w:fill="auto"/>
            <w:noWrap/>
            <w:vAlign w:val="bottom"/>
            <w:hideMark/>
          </w:tcPr>
          <w:p w14:paraId="1BCD12C0"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29</w:t>
            </w:r>
          </w:p>
        </w:tc>
        <w:tc>
          <w:tcPr>
            <w:tcW w:w="2032" w:type="dxa"/>
            <w:tcBorders>
              <w:top w:val="nil"/>
              <w:left w:val="nil"/>
              <w:bottom w:val="single" w:sz="4" w:space="0" w:color="auto"/>
              <w:right w:val="single" w:sz="4" w:space="0" w:color="auto"/>
            </w:tcBorders>
            <w:shd w:val="clear" w:color="auto" w:fill="auto"/>
            <w:noWrap/>
            <w:vAlign w:val="bottom"/>
            <w:hideMark/>
          </w:tcPr>
          <w:p w14:paraId="255506E6"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14</w:t>
            </w:r>
          </w:p>
        </w:tc>
      </w:tr>
      <w:tr w:rsidR="000D651E" w:rsidRPr="0028784D" w14:paraId="57DA407A"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0EB62C0F"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Withdrawn</w:t>
            </w:r>
          </w:p>
        </w:tc>
        <w:tc>
          <w:tcPr>
            <w:tcW w:w="2031" w:type="dxa"/>
            <w:tcBorders>
              <w:top w:val="nil"/>
              <w:left w:val="nil"/>
              <w:bottom w:val="single" w:sz="4" w:space="0" w:color="auto"/>
              <w:right w:val="single" w:sz="4" w:space="0" w:color="auto"/>
            </w:tcBorders>
            <w:shd w:val="clear" w:color="auto" w:fill="auto"/>
            <w:noWrap/>
            <w:vAlign w:val="bottom"/>
            <w:hideMark/>
          </w:tcPr>
          <w:p w14:paraId="7DC4F5AA"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50</w:t>
            </w:r>
          </w:p>
        </w:tc>
        <w:tc>
          <w:tcPr>
            <w:tcW w:w="2032" w:type="dxa"/>
            <w:tcBorders>
              <w:top w:val="nil"/>
              <w:left w:val="nil"/>
              <w:bottom w:val="single" w:sz="4" w:space="0" w:color="auto"/>
              <w:right w:val="single" w:sz="4" w:space="0" w:color="auto"/>
            </w:tcBorders>
            <w:shd w:val="clear" w:color="auto" w:fill="auto"/>
            <w:noWrap/>
            <w:vAlign w:val="bottom"/>
            <w:hideMark/>
          </w:tcPr>
          <w:p w14:paraId="08118022"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29</w:t>
            </w:r>
          </w:p>
        </w:tc>
        <w:tc>
          <w:tcPr>
            <w:tcW w:w="2032" w:type="dxa"/>
            <w:tcBorders>
              <w:top w:val="nil"/>
              <w:left w:val="nil"/>
              <w:bottom w:val="single" w:sz="4" w:space="0" w:color="auto"/>
              <w:right w:val="single" w:sz="4" w:space="0" w:color="auto"/>
            </w:tcBorders>
            <w:shd w:val="clear" w:color="auto" w:fill="auto"/>
            <w:noWrap/>
            <w:vAlign w:val="bottom"/>
            <w:hideMark/>
          </w:tcPr>
          <w:p w14:paraId="226D581E"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21</w:t>
            </w:r>
          </w:p>
        </w:tc>
      </w:tr>
      <w:tr w:rsidR="000D651E" w:rsidRPr="0028784D" w14:paraId="048DA927"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6AE87065"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 xml:space="preserve">Regret after </w:t>
            </w:r>
            <w:proofErr w:type="gramStart"/>
            <w:r w:rsidRPr="0028784D">
              <w:rPr>
                <w:rFonts w:ascii="Arial" w:eastAsia="Times New Roman" w:hAnsi="Arial" w:cs="Arial"/>
                <w:color w:val="000000"/>
                <w:sz w:val="24"/>
                <w:szCs w:val="24"/>
                <w:lang w:eastAsia="en-GB"/>
              </w:rPr>
              <w:t>sift</w:t>
            </w:r>
            <w:proofErr w:type="gramEnd"/>
          </w:p>
        </w:tc>
        <w:tc>
          <w:tcPr>
            <w:tcW w:w="2031" w:type="dxa"/>
            <w:tcBorders>
              <w:top w:val="nil"/>
              <w:left w:val="nil"/>
              <w:bottom w:val="single" w:sz="4" w:space="0" w:color="auto"/>
              <w:right w:val="single" w:sz="4" w:space="0" w:color="auto"/>
            </w:tcBorders>
            <w:shd w:val="clear" w:color="auto" w:fill="auto"/>
            <w:noWrap/>
            <w:vAlign w:val="bottom"/>
            <w:hideMark/>
          </w:tcPr>
          <w:p w14:paraId="722CB7FE"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57</w:t>
            </w:r>
          </w:p>
        </w:tc>
        <w:tc>
          <w:tcPr>
            <w:tcW w:w="2032" w:type="dxa"/>
            <w:tcBorders>
              <w:top w:val="nil"/>
              <w:left w:val="nil"/>
              <w:bottom w:val="single" w:sz="4" w:space="0" w:color="auto"/>
              <w:right w:val="single" w:sz="4" w:space="0" w:color="auto"/>
            </w:tcBorders>
            <w:shd w:val="clear" w:color="auto" w:fill="auto"/>
            <w:noWrap/>
            <w:vAlign w:val="bottom"/>
            <w:hideMark/>
          </w:tcPr>
          <w:p w14:paraId="389B7B4B"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29</w:t>
            </w:r>
          </w:p>
        </w:tc>
        <w:tc>
          <w:tcPr>
            <w:tcW w:w="2032" w:type="dxa"/>
            <w:tcBorders>
              <w:top w:val="nil"/>
              <w:left w:val="nil"/>
              <w:bottom w:val="single" w:sz="4" w:space="0" w:color="auto"/>
              <w:right w:val="single" w:sz="4" w:space="0" w:color="auto"/>
            </w:tcBorders>
            <w:shd w:val="clear" w:color="auto" w:fill="auto"/>
            <w:noWrap/>
            <w:vAlign w:val="bottom"/>
            <w:hideMark/>
          </w:tcPr>
          <w:p w14:paraId="3FD5B500"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14</w:t>
            </w:r>
          </w:p>
        </w:tc>
      </w:tr>
      <w:tr w:rsidR="000D651E" w:rsidRPr="0028784D" w14:paraId="6B9AFD0C"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99F0313"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Regret after interview</w:t>
            </w:r>
          </w:p>
        </w:tc>
        <w:tc>
          <w:tcPr>
            <w:tcW w:w="2031" w:type="dxa"/>
            <w:tcBorders>
              <w:top w:val="nil"/>
              <w:left w:val="nil"/>
              <w:bottom w:val="single" w:sz="4" w:space="0" w:color="auto"/>
              <w:right w:val="single" w:sz="4" w:space="0" w:color="auto"/>
            </w:tcBorders>
            <w:shd w:val="clear" w:color="auto" w:fill="auto"/>
            <w:noWrap/>
            <w:vAlign w:val="bottom"/>
            <w:hideMark/>
          </w:tcPr>
          <w:p w14:paraId="7445DBCC"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60</w:t>
            </w:r>
          </w:p>
        </w:tc>
        <w:tc>
          <w:tcPr>
            <w:tcW w:w="2032" w:type="dxa"/>
            <w:tcBorders>
              <w:top w:val="nil"/>
              <w:left w:val="nil"/>
              <w:bottom w:val="single" w:sz="4" w:space="0" w:color="auto"/>
              <w:right w:val="single" w:sz="4" w:space="0" w:color="auto"/>
            </w:tcBorders>
            <w:shd w:val="clear" w:color="auto" w:fill="auto"/>
            <w:noWrap/>
            <w:vAlign w:val="bottom"/>
            <w:hideMark/>
          </w:tcPr>
          <w:p w14:paraId="370E1087"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26</w:t>
            </w:r>
          </w:p>
        </w:tc>
        <w:tc>
          <w:tcPr>
            <w:tcW w:w="2032" w:type="dxa"/>
            <w:tcBorders>
              <w:top w:val="nil"/>
              <w:left w:val="nil"/>
              <w:bottom w:val="single" w:sz="4" w:space="0" w:color="auto"/>
              <w:right w:val="single" w:sz="4" w:space="0" w:color="auto"/>
            </w:tcBorders>
            <w:shd w:val="clear" w:color="auto" w:fill="auto"/>
            <w:noWrap/>
            <w:vAlign w:val="bottom"/>
            <w:hideMark/>
          </w:tcPr>
          <w:p w14:paraId="319CE8C8"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14</w:t>
            </w:r>
          </w:p>
        </w:tc>
      </w:tr>
      <w:tr w:rsidR="000D651E" w:rsidRPr="0028784D" w14:paraId="030A5A8E"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3EA9EA2"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Offer</w:t>
            </w:r>
          </w:p>
        </w:tc>
        <w:tc>
          <w:tcPr>
            <w:tcW w:w="2031" w:type="dxa"/>
            <w:tcBorders>
              <w:top w:val="nil"/>
              <w:left w:val="nil"/>
              <w:bottom w:val="single" w:sz="4" w:space="0" w:color="auto"/>
              <w:right w:val="single" w:sz="4" w:space="0" w:color="auto"/>
            </w:tcBorders>
            <w:shd w:val="clear" w:color="auto" w:fill="auto"/>
            <w:noWrap/>
            <w:vAlign w:val="bottom"/>
            <w:hideMark/>
          </w:tcPr>
          <w:p w14:paraId="4AD48EA2"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67</w:t>
            </w:r>
          </w:p>
        </w:tc>
        <w:tc>
          <w:tcPr>
            <w:tcW w:w="2032" w:type="dxa"/>
            <w:tcBorders>
              <w:top w:val="nil"/>
              <w:left w:val="nil"/>
              <w:bottom w:val="single" w:sz="4" w:space="0" w:color="auto"/>
              <w:right w:val="single" w:sz="4" w:space="0" w:color="auto"/>
            </w:tcBorders>
            <w:shd w:val="clear" w:color="auto" w:fill="auto"/>
            <w:noWrap/>
            <w:vAlign w:val="bottom"/>
            <w:hideMark/>
          </w:tcPr>
          <w:p w14:paraId="5770B843"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20.5</w:t>
            </w:r>
          </w:p>
        </w:tc>
        <w:tc>
          <w:tcPr>
            <w:tcW w:w="2032" w:type="dxa"/>
            <w:tcBorders>
              <w:top w:val="nil"/>
              <w:left w:val="nil"/>
              <w:bottom w:val="single" w:sz="4" w:space="0" w:color="auto"/>
              <w:right w:val="single" w:sz="4" w:space="0" w:color="auto"/>
            </w:tcBorders>
            <w:shd w:val="clear" w:color="auto" w:fill="auto"/>
            <w:noWrap/>
            <w:vAlign w:val="bottom"/>
            <w:hideMark/>
          </w:tcPr>
          <w:p w14:paraId="1A59D342"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12.5</w:t>
            </w:r>
          </w:p>
        </w:tc>
      </w:tr>
    </w:tbl>
    <w:p w14:paraId="3F40A951" w14:textId="77777777" w:rsidR="000D651E" w:rsidRPr="004259CA" w:rsidRDefault="000D651E" w:rsidP="00A43BBF">
      <w:pPr>
        <w:pStyle w:val="Heading4"/>
        <w:spacing w:after="360"/>
        <w:rPr>
          <w:lang w:eastAsia="en-GB"/>
        </w:rPr>
      </w:pPr>
    </w:p>
    <w:p w14:paraId="2EAC56F4" w14:textId="77777777" w:rsidR="000D651E" w:rsidRPr="00841B7F" w:rsidRDefault="000D651E" w:rsidP="00A43BBF">
      <w:pPr>
        <w:pStyle w:val="Heading4"/>
        <w:spacing w:after="360"/>
        <w:rPr>
          <w:bCs/>
        </w:rPr>
      </w:pPr>
      <w:r w:rsidRPr="00841B7F">
        <w:rPr>
          <w:bCs/>
          <w:lang w:eastAsia="en-GB"/>
        </w:rPr>
        <w:t xml:space="preserve">7: Recruitment by </w:t>
      </w:r>
      <w:r>
        <w:rPr>
          <w:bCs/>
          <w:lang w:eastAsia="en-GB"/>
        </w:rPr>
        <w:t>Percentage</w:t>
      </w:r>
      <w:r w:rsidRPr="00841B7F">
        <w:rPr>
          <w:bCs/>
          <w:lang w:eastAsia="en-GB"/>
        </w:rPr>
        <w:t xml:space="preserve"> Nationality</w:t>
      </w:r>
    </w:p>
    <w:tbl>
      <w:tblPr>
        <w:tblW w:w="6946" w:type="dxa"/>
        <w:tblInd w:w="-5" w:type="dxa"/>
        <w:tblLayout w:type="fixed"/>
        <w:tblLook w:val="04A0" w:firstRow="1" w:lastRow="0" w:firstColumn="1" w:lastColumn="0" w:noHBand="0" w:noVBand="1"/>
        <w:tblCaption w:val="Recruitment stages by nationality"/>
        <w:tblDescription w:val="While participation by EU nationals is broadly stable througout the process there is a dramatic drop in the proportion of Other national candidates from 20.5% of tje total to 4% of offers.  The drop may be accounted for in applicants not having suitable permissions to work in the UK as required."/>
      </w:tblPr>
      <w:tblGrid>
        <w:gridCol w:w="2835"/>
        <w:gridCol w:w="1370"/>
        <w:gridCol w:w="1370"/>
        <w:gridCol w:w="1371"/>
      </w:tblGrid>
      <w:tr w:rsidR="000D651E" w:rsidRPr="0028784D" w14:paraId="77E5AD5D" w14:textId="77777777" w:rsidTr="00B047EC">
        <w:trPr>
          <w:cantSplit/>
          <w:trHeight w:val="309"/>
          <w:tblHead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0A6E8"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Stage</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5C5FEB12"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EU</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66C9F4BE"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Other</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6CBF09BE"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UK</w:t>
            </w:r>
          </w:p>
        </w:tc>
      </w:tr>
      <w:tr w:rsidR="000D651E" w:rsidRPr="0028784D" w14:paraId="08D8D9B2"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138C5FE"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lastRenderedPageBreak/>
              <w:t>All Applicants</w:t>
            </w:r>
          </w:p>
        </w:tc>
        <w:tc>
          <w:tcPr>
            <w:tcW w:w="1370" w:type="dxa"/>
            <w:tcBorders>
              <w:top w:val="nil"/>
              <w:left w:val="nil"/>
              <w:bottom w:val="single" w:sz="4" w:space="0" w:color="auto"/>
              <w:right w:val="single" w:sz="4" w:space="0" w:color="auto"/>
            </w:tcBorders>
            <w:shd w:val="clear" w:color="auto" w:fill="auto"/>
            <w:noWrap/>
            <w:vAlign w:val="bottom"/>
            <w:hideMark/>
          </w:tcPr>
          <w:p w14:paraId="3A1068D5"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16.5</w:t>
            </w:r>
          </w:p>
        </w:tc>
        <w:tc>
          <w:tcPr>
            <w:tcW w:w="1370" w:type="dxa"/>
            <w:tcBorders>
              <w:top w:val="nil"/>
              <w:left w:val="nil"/>
              <w:bottom w:val="single" w:sz="4" w:space="0" w:color="auto"/>
              <w:right w:val="single" w:sz="4" w:space="0" w:color="auto"/>
            </w:tcBorders>
            <w:shd w:val="clear" w:color="auto" w:fill="auto"/>
            <w:noWrap/>
            <w:vAlign w:val="bottom"/>
            <w:hideMark/>
          </w:tcPr>
          <w:p w14:paraId="229278C4"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20.5</w:t>
            </w:r>
          </w:p>
        </w:tc>
        <w:tc>
          <w:tcPr>
            <w:tcW w:w="1371" w:type="dxa"/>
            <w:tcBorders>
              <w:top w:val="nil"/>
              <w:left w:val="nil"/>
              <w:bottom w:val="single" w:sz="4" w:space="0" w:color="auto"/>
              <w:right w:val="single" w:sz="4" w:space="0" w:color="auto"/>
            </w:tcBorders>
            <w:shd w:val="clear" w:color="auto" w:fill="auto"/>
            <w:noWrap/>
            <w:vAlign w:val="bottom"/>
            <w:hideMark/>
          </w:tcPr>
          <w:p w14:paraId="682FB252"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63</w:t>
            </w:r>
          </w:p>
        </w:tc>
      </w:tr>
      <w:tr w:rsidR="000D651E" w:rsidRPr="0028784D" w14:paraId="75451B5D"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2243658"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Withdrawn</w:t>
            </w:r>
          </w:p>
        </w:tc>
        <w:tc>
          <w:tcPr>
            <w:tcW w:w="1370" w:type="dxa"/>
            <w:tcBorders>
              <w:top w:val="nil"/>
              <w:left w:val="nil"/>
              <w:bottom w:val="single" w:sz="4" w:space="0" w:color="auto"/>
              <w:right w:val="single" w:sz="4" w:space="0" w:color="auto"/>
            </w:tcBorders>
            <w:shd w:val="clear" w:color="auto" w:fill="auto"/>
            <w:noWrap/>
            <w:vAlign w:val="bottom"/>
            <w:hideMark/>
          </w:tcPr>
          <w:p w14:paraId="424575AE"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36</w:t>
            </w:r>
          </w:p>
        </w:tc>
        <w:tc>
          <w:tcPr>
            <w:tcW w:w="1370" w:type="dxa"/>
            <w:tcBorders>
              <w:top w:val="nil"/>
              <w:left w:val="nil"/>
              <w:bottom w:val="single" w:sz="4" w:space="0" w:color="auto"/>
              <w:right w:val="single" w:sz="4" w:space="0" w:color="auto"/>
            </w:tcBorders>
            <w:shd w:val="clear" w:color="auto" w:fill="auto"/>
            <w:noWrap/>
            <w:vAlign w:val="bottom"/>
            <w:hideMark/>
          </w:tcPr>
          <w:p w14:paraId="7DC07864"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14</w:t>
            </w:r>
          </w:p>
        </w:tc>
        <w:tc>
          <w:tcPr>
            <w:tcW w:w="1371" w:type="dxa"/>
            <w:tcBorders>
              <w:top w:val="nil"/>
              <w:left w:val="nil"/>
              <w:bottom w:val="single" w:sz="4" w:space="0" w:color="auto"/>
              <w:right w:val="single" w:sz="4" w:space="0" w:color="auto"/>
            </w:tcBorders>
            <w:shd w:val="clear" w:color="auto" w:fill="auto"/>
            <w:noWrap/>
            <w:vAlign w:val="bottom"/>
            <w:hideMark/>
          </w:tcPr>
          <w:p w14:paraId="5BD77F8D"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50</w:t>
            </w:r>
          </w:p>
        </w:tc>
      </w:tr>
      <w:tr w:rsidR="000D651E" w:rsidRPr="0028784D" w14:paraId="75CA2B7A"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737A223"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 xml:space="preserve">Regret after </w:t>
            </w:r>
            <w:proofErr w:type="gramStart"/>
            <w:r w:rsidRPr="0028784D">
              <w:rPr>
                <w:rFonts w:ascii="Arial" w:eastAsia="Times New Roman" w:hAnsi="Arial" w:cs="Arial"/>
                <w:color w:val="000000"/>
                <w:sz w:val="24"/>
                <w:szCs w:val="24"/>
                <w:lang w:eastAsia="en-GB"/>
              </w:rPr>
              <w:t>sift</w:t>
            </w:r>
            <w:proofErr w:type="gramEnd"/>
          </w:p>
        </w:tc>
        <w:tc>
          <w:tcPr>
            <w:tcW w:w="1370" w:type="dxa"/>
            <w:tcBorders>
              <w:top w:val="nil"/>
              <w:left w:val="nil"/>
              <w:bottom w:val="single" w:sz="4" w:space="0" w:color="auto"/>
              <w:right w:val="single" w:sz="4" w:space="0" w:color="auto"/>
            </w:tcBorders>
            <w:shd w:val="clear" w:color="auto" w:fill="auto"/>
            <w:noWrap/>
            <w:vAlign w:val="bottom"/>
            <w:hideMark/>
          </w:tcPr>
          <w:p w14:paraId="2C541386"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16</w:t>
            </w:r>
          </w:p>
        </w:tc>
        <w:tc>
          <w:tcPr>
            <w:tcW w:w="1370" w:type="dxa"/>
            <w:tcBorders>
              <w:top w:val="nil"/>
              <w:left w:val="nil"/>
              <w:bottom w:val="single" w:sz="4" w:space="0" w:color="auto"/>
              <w:right w:val="single" w:sz="4" w:space="0" w:color="auto"/>
            </w:tcBorders>
            <w:shd w:val="clear" w:color="auto" w:fill="auto"/>
            <w:noWrap/>
            <w:vAlign w:val="bottom"/>
            <w:hideMark/>
          </w:tcPr>
          <w:p w14:paraId="307DCA6E"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22</w:t>
            </w:r>
          </w:p>
        </w:tc>
        <w:tc>
          <w:tcPr>
            <w:tcW w:w="1371" w:type="dxa"/>
            <w:tcBorders>
              <w:top w:val="nil"/>
              <w:left w:val="nil"/>
              <w:bottom w:val="single" w:sz="4" w:space="0" w:color="auto"/>
              <w:right w:val="single" w:sz="4" w:space="0" w:color="auto"/>
            </w:tcBorders>
            <w:shd w:val="clear" w:color="auto" w:fill="auto"/>
            <w:noWrap/>
            <w:vAlign w:val="bottom"/>
            <w:hideMark/>
          </w:tcPr>
          <w:p w14:paraId="64CBB420"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62</w:t>
            </w:r>
          </w:p>
        </w:tc>
      </w:tr>
      <w:tr w:rsidR="000D651E" w:rsidRPr="0028784D" w14:paraId="539C8370"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7F2F130"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Regret after interview</w:t>
            </w:r>
          </w:p>
        </w:tc>
        <w:tc>
          <w:tcPr>
            <w:tcW w:w="1370" w:type="dxa"/>
            <w:tcBorders>
              <w:top w:val="nil"/>
              <w:left w:val="nil"/>
              <w:bottom w:val="single" w:sz="4" w:space="0" w:color="auto"/>
              <w:right w:val="single" w:sz="4" w:space="0" w:color="auto"/>
            </w:tcBorders>
            <w:shd w:val="clear" w:color="auto" w:fill="auto"/>
            <w:noWrap/>
            <w:vAlign w:val="bottom"/>
            <w:hideMark/>
          </w:tcPr>
          <w:p w14:paraId="6E1BA0AA"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14</w:t>
            </w:r>
          </w:p>
        </w:tc>
        <w:tc>
          <w:tcPr>
            <w:tcW w:w="1370" w:type="dxa"/>
            <w:tcBorders>
              <w:top w:val="nil"/>
              <w:left w:val="nil"/>
              <w:bottom w:val="single" w:sz="4" w:space="0" w:color="auto"/>
              <w:right w:val="single" w:sz="4" w:space="0" w:color="auto"/>
            </w:tcBorders>
            <w:shd w:val="clear" w:color="auto" w:fill="auto"/>
            <w:noWrap/>
            <w:vAlign w:val="bottom"/>
            <w:hideMark/>
          </w:tcPr>
          <w:p w14:paraId="34EF9EFB"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8</w:t>
            </w:r>
          </w:p>
        </w:tc>
        <w:tc>
          <w:tcPr>
            <w:tcW w:w="1371" w:type="dxa"/>
            <w:tcBorders>
              <w:top w:val="nil"/>
              <w:left w:val="nil"/>
              <w:bottom w:val="single" w:sz="4" w:space="0" w:color="auto"/>
              <w:right w:val="single" w:sz="4" w:space="0" w:color="auto"/>
            </w:tcBorders>
            <w:shd w:val="clear" w:color="auto" w:fill="auto"/>
            <w:noWrap/>
            <w:vAlign w:val="bottom"/>
            <w:hideMark/>
          </w:tcPr>
          <w:p w14:paraId="67B2DB86"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78</w:t>
            </w:r>
          </w:p>
        </w:tc>
      </w:tr>
      <w:tr w:rsidR="000D651E" w:rsidRPr="0028784D" w14:paraId="1E5E7AE5"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66B3EC6" w14:textId="77777777" w:rsidR="000D651E" w:rsidRPr="0028784D" w:rsidRDefault="000D651E" w:rsidP="00B047EC">
            <w:pPr>
              <w:spacing w:after="0" w:line="360" w:lineRule="auto"/>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Offer</w:t>
            </w:r>
          </w:p>
        </w:tc>
        <w:tc>
          <w:tcPr>
            <w:tcW w:w="1370" w:type="dxa"/>
            <w:tcBorders>
              <w:top w:val="nil"/>
              <w:left w:val="nil"/>
              <w:bottom w:val="single" w:sz="4" w:space="0" w:color="auto"/>
              <w:right w:val="single" w:sz="4" w:space="0" w:color="auto"/>
            </w:tcBorders>
            <w:shd w:val="clear" w:color="auto" w:fill="auto"/>
            <w:noWrap/>
            <w:vAlign w:val="bottom"/>
            <w:hideMark/>
          </w:tcPr>
          <w:p w14:paraId="4B53F8A9"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13</w:t>
            </w:r>
          </w:p>
        </w:tc>
        <w:tc>
          <w:tcPr>
            <w:tcW w:w="1370" w:type="dxa"/>
            <w:tcBorders>
              <w:top w:val="nil"/>
              <w:left w:val="nil"/>
              <w:bottom w:val="single" w:sz="4" w:space="0" w:color="auto"/>
              <w:right w:val="single" w:sz="4" w:space="0" w:color="auto"/>
            </w:tcBorders>
            <w:shd w:val="clear" w:color="auto" w:fill="auto"/>
            <w:noWrap/>
            <w:vAlign w:val="bottom"/>
            <w:hideMark/>
          </w:tcPr>
          <w:p w14:paraId="6F775737"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4</w:t>
            </w:r>
          </w:p>
        </w:tc>
        <w:tc>
          <w:tcPr>
            <w:tcW w:w="1371" w:type="dxa"/>
            <w:tcBorders>
              <w:top w:val="nil"/>
              <w:left w:val="nil"/>
              <w:bottom w:val="single" w:sz="4" w:space="0" w:color="auto"/>
              <w:right w:val="single" w:sz="4" w:space="0" w:color="auto"/>
            </w:tcBorders>
            <w:shd w:val="clear" w:color="auto" w:fill="auto"/>
            <w:noWrap/>
            <w:vAlign w:val="bottom"/>
            <w:hideMark/>
          </w:tcPr>
          <w:p w14:paraId="5059C16E" w14:textId="77777777" w:rsidR="000D651E" w:rsidRPr="0028784D" w:rsidRDefault="000D651E" w:rsidP="00B047EC">
            <w:pPr>
              <w:spacing w:after="0" w:line="360" w:lineRule="auto"/>
              <w:jc w:val="right"/>
              <w:rPr>
                <w:rFonts w:ascii="Arial" w:eastAsia="Times New Roman" w:hAnsi="Arial" w:cs="Arial"/>
                <w:color w:val="000000"/>
                <w:sz w:val="24"/>
                <w:szCs w:val="24"/>
                <w:lang w:eastAsia="en-GB"/>
              </w:rPr>
            </w:pPr>
            <w:r w:rsidRPr="0028784D">
              <w:rPr>
                <w:rFonts w:ascii="Arial" w:eastAsia="Times New Roman" w:hAnsi="Arial" w:cs="Arial"/>
                <w:color w:val="000000"/>
                <w:sz w:val="24"/>
                <w:szCs w:val="24"/>
                <w:lang w:eastAsia="en-GB"/>
              </w:rPr>
              <w:t>83</w:t>
            </w:r>
          </w:p>
        </w:tc>
      </w:tr>
    </w:tbl>
    <w:p w14:paraId="299D662E" w14:textId="77777777" w:rsidR="000D651E" w:rsidRPr="004259CA" w:rsidRDefault="000D651E" w:rsidP="000D651E">
      <w:pPr>
        <w:spacing w:line="360" w:lineRule="auto"/>
        <w:rPr>
          <w:rFonts w:ascii="Arial" w:eastAsia="Times New Roman" w:hAnsi="Arial" w:cs="Arial"/>
          <w:color w:val="000000"/>
          <w:sz w:val="24"/>
          <w:szCs w:val="24"/>
          <w:lang w:eastAsia="en-GB"/>
        </w:rPr>
      </w:pPr>
    </w:p>
    <w:p w14:paraId="1665B506" w14:textId="77777777" w:rsidR="000D651E" w:rsidRPr="00841B7F" w:rsidRDefault="000D651E" w:rsidP="00A43BBF">
      <w:pPr>
        <w:pStyle w:val="Heading4"/>
        <w:spacing w:after="360"/>
      </w:pPr>
      <w:r w:rsidRPr="00841B7F">
        <w:rPr>
          <w:lang w:eastAsia="en-GB"/>
        </w:rPr>
        <w:t xml:space="preserve">8: Recruitment by </w:t>
      </w:r>
      <w:r>
        <w:rPr>
          <w:lang w:eastAsia="en-GB"/>
        </w:rPr>
        <w:t>Percentage</w:t>
      </w:r>
      <w:r w:rsidRPr="00841B7F">
        <w:rPr>
          <w:lang w:eastAsia="en-GB"/>
        </w:rPr>
        <w:t xml:space="preserve"> Marital Status</w:t>
      </w:r>
    </w:p>
    <w:tbl>
      <w:tblPr>
        <w:tblW w:w="9214" w:type="dxa"/>
        <w:tblInd w:w="-5" w:type="dxa"/>
        <w:tblLook w:val="04A0" w:firstRow="1" w:lastRow="0" w:firstColumn="1" w:lastColumn="0" w:noHBand="0" w:noVBand="1"/>
        <w:tblCaption w:val="Recruitment stages by percentage marital status"/>
        <w:tblDescription w:val="About three-quarters of all applicants are single and this is carried through to successful candidates.  Married candidates do a litle better through the process steps, rising from one in five of all applicants to one in four of all successful candidates."/>
      </w:tblPr>
      <w:tblGrid>
        <w:gridCol w:w="2835"/>
        <w:gridCol w:w="1163"/>
        <w:gridCol w:w="1134"/>
        <w:gridCol w:w="1418"/>
        <w:gridCol w:w="1276"/>
        <w:gridCol w:w="1417"/>
      </w:tblGrid>
      <w:tr w:rsidR="000D651E" w:rsidRPr="00722EE3" w14:paraId="52F5C802" w14:textId="77777777" w:rsidTr="00B047EC">
        <w:trPr>
          <w:cantSplit/>
          <w:trHeight w:val="309"/>
          <w:tblHead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7780"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Stage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F9B5EEA"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Divorced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9502AF"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Married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94DEF2"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Separated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39CEFE"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Single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C6C163"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Widowed</w:t>
            </w:r>
          </w:p>
        </w:tc>
      </w:tr>
      <w:tr w:rsidR="000D651E" w:rsidRPr="00722EE3" w14:paraId="2362513A"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A06D4C9"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All Applicants</w:t>
            </w:r>
          </w:p>
        </w:tc>
        <w:tc>
          <w:tcPr>
            <w:tcW w:w="1134" w:type="dxa"/>
            <w:tcBorders>
              <w:top w:val="nil"/>
              <w:left w:val="nil"/>
              <w:bottom w:val="single" w:sz="4" w:space="0" w:color="auto"/>
              <w:right w:val="single" w:sz="4" w:space="0" w:color="auto"/>
            </w:tcBorders>
            <w:shd w:val="clear" w:color="auto" w:fill="auto"/>
            <w:noWrap/>
            <w:vAlign w:val="bottom"/>
            <w:hideMark/>
          </w:tcPr>
          <w:p w14:paraId="331DF79D"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2</w:t>
            </w:r>
          </w:p>
        </w:tc>
        <w:tc>
          <w:tcPr>
            <w:tcW w:w="1134" w:type="dxa"/>
            <w:tcBorders>
              <w:top w:val="nil"/>
              <w:left w:val="nil"/>
              <w:bottom w:val="single" w:sz="4" w:space="0" w:color="auto"/>
              <w:right w:val="single" w:sz="4" w:space="0" w:color="auto"/>
            </w:tcBorders>
            <w:shd w:val="clear" w:color="auto" w:fill="auto"/>
            <w:noWrap/>
            <w:vAlign w:val="bottom"/>
            <w:hideMark/>
          </w:tcPr>
          <w:p w14:paraId="1FB11EA6"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18</w:t>
            </w:r>
          </w:p>
        </w:tc>
        <w:tc>
          <w:tcPr>
            <w:tcW w:w="1418" w:type="dxa"/>
            <w:tcBorders>
              <w:top w:val="nil"/>
              <w:left w:val="nil"/>
              <w:bottom w:val="single" w:sz="4" w:space="0" w:color="auto"/>
              <w:right w:val="single" w:sz="4" w:space="0" w:color="auto"/>
            </w:tcBorders>
            <w:shd w:val="clear" w:color="auto" w:fill="auto"/>
            <w:noWrap/>
            <w:vAlign w:val="bottom"/>
            <w:hideMark/>
          </w:tcPr>
          <w:p w14:paraId="68F18D42"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2</w:t>
            </w:r>
          </w:p>
        </w:tc>
        <w:tc>
          <w:tcPr>
            <w:tcW w:w="1276" w:type="dxa"/>
            <w:tcBorders>
              <w:top w:val="nil"/>
              <w:left w:val="nil"/>
              <w:bottom w:val="single" w:sz="4" w:space="0" w:color="auto"/>
              <w:right w:val="single" w:sz="4" w:space="0" w:color="auto"/>
            </w:tcBorders>
            <w:shd w:val="clear" w:color="auto" w:fill="auto"/>
            <w:noWrap/>
            <w:vAlign w:val="bottom"/>
            <w:hideMark/>
          </w:tcPr>
          <w:p w14:paraId="15C51DB5"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77</w:t>
            </w:r>
          </w:p>
        </w:tc>
        <w:tc>
          <w:tcPr>
            <w:tcW w:w="1417" w:type="dxa"/>
            <w:tcBorders>
              <w:top w:val="nil"/>
              <w:left w:val="nil"/>
              <w:bottom w:val="single" w:sz="4" w:space="0" w:color="auto"/>
              <w:right w:val="single" w:sz="4" w:space="0" w:color="auto"/>
            </w:tcBorders>
            <w:shd w:val="clear" w:color="auto" w:fill="auto"/>
            <w:noWrap/>
            <w:vAlign w:val="bottom"/>
            <w:hideMark/>
          </w:tcPr>
          <w:p w14:paraId="46115E7A"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w:t>
            </w:r>
          </w:p>
        </w:tc>
      </w:tr>
      <w:tr w:rsidR="000D651E" w:rsidRPr="00722EE3" w14:paraId="3879CBBE"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DD2EEEC"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Withdrawn</w:t>
            </w:r>
          </w:p>
        </w:tc>
        <w:tc>
          <w:tcPr>
            <w:tcW w:w="1134" w:type="dxa"/>
            <w:tcBorders>
              <w:top w:val="nil"/>
              <w:left w:val="nil"/>
              <w:bottom w:val="single" w:sz="4" w:space="0" w:color="auto"/>
              <w:right w:val="single" w:sz="4" w:space="0" w:color="auto"/>
            </w:tcBorders>
            <w:shd w:val="clear" w:color="auto" w:fill="auto"/>
            <w:noWrap/>
            <w:vAlign w:val="bottom"/>
            <w:hideMark/>
          </w:tcPr>
          <w:p w14:paraId="702486D5"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7</w:t>
            </w:r>
          </w:p>
        </w:tc>
        <w:tc>
          <w:tcPr>
            <w:tcW w:w="1134" w:type="dxa"/>
            <w:tcBorders>
              <w:top w:val="nil"/>
              <w:left w:val="nil"/>
              <w:bottom w:val="single" w:sz="4" w:space="0" w:color="auto"/>
              <w:right w:val="single" w:sz="4" w:space="0" w:color="auto"/>
            </w:tcBorders>
            <w:shd w:val="clear" w:color="auto" w:fill="auto"/>
            <w:noWrap/>
            <w:vAlign w:val="bottom"/>
            <w:hideMark/>
          </w:tcPr>
          <w:p w14:paraId="445594F0"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7</w:t>
            </w:r>
          </w:p>
        </w:tc>
        <w:tc>
          <w:tcPr>
            <w:tcW w:w="1418" w:type="dxa"/>
            <w:tcBorders>
              <w:top w:val="nil"/>
              <w:left w:val="nil"/>
              <w:bottom w:val="single" w:sz="4" w:space="0" w:color="auto"/>
              <w:right w:val="single" w:sz="4" w:space="0" w:color="auto"/>
            </w:tcBorders>
            <w:shd w:val="clear" w:color="auto" w:fill="auto"/>
            <w:noWrap/>
            <w:vAlign w:val="bottom"/>
            <w:hideMark/>
          </w:tcPr>
          <w:p w14:paraId="223F82E5"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7</w:t>
            </w:r>
          </w:p>
        </w:tc>
        <w:tc>
          <w:tcPr>
            <w:tcW w:w="1276" w:type="dxa"/>
            <w:tcBorders>
              <w:top w:val="nil"/>
              <w:left w:val="nil"/>
              <w:bottom w:val="single" w:sz="4" w:space="0" w:color="auto"/>
              <w:right w:val="single" w:sz="4" w:space="0" w:color="auto"/>
            </w:tcBorders>
            <w:shd w:val="clear" w:color="auto" w:fill="auto"/>
            <w:noWrap/>
            <w:vAlign w:val="bottom"/>
            <w:hideMark/>
          </w:tcPr>
          <w:p w14:paraId="798D5E82"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79</w:t>
            </w:r>
          </w:p>
        </w:tc>
        <w:tc>
          <w:tcPr>
            <w:tcW w:w="1417" w:type="dxa"/>
            <w:tcBorders>
              <w:top w:val="nil"/>
              <w:left w:val="nil"/>
              <w:bottom w:val="single" w:sz="4" w:space="0" w:color="auto"/>
              <w:right w:val="single" w:sz="4" w:space="0" w:color="auto"/>
            </w:tcBorders>
            <w:shd w:val="clear" w:color="auto" w:fill="auto"/>
            <w:noWrap/>
            <w:vAlign w:val="bottom"/>
            <w:hideMark/>
          </w:tcPr>
          <w:p w14:paraId="3F6FA0D4"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 </w:t>
            </w:r>
            <w:r>
              <w:rPr>
                <w:rFonts w:ascii="Arial" w:eastAsia="Times New Roman" w:hAnsi="Arial" w:cs="Arial"/>
                <w:color w:val="000000"/>
                <w:sz w:val="24"/>
                <w:szCs w:val="24"/>
                <w:lang w:eastAsia="en-GB"/>
              </w:rPr>
              <w:t>0</w:t>
            </w:r>
          </w:p>
        </w:tc>
      </w:tr>
      <w:tr w:rsidR="000D651E" w:rsidRPr="00722EE3" w14:paraId="7CE058E2"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38A12FD"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 xml:space="preserve">Regret after </w:t>
            </w:r>
            <w:proofErr w:type="gramStart"/>
            <w:r w:rsidRPr="00722EE3">
              <w:rPr>
                <w:rFonts w:ascii="Arial" w:eastAsia="Times New Roman" w:hAnsi="Arial" w:cs="Arial"/>
                <w:color w:val="000000"/>
                <w:sz w:val="24"/>
                <w:szCs w:val="24"/>
                <w:lang w:eastAsia="en-GB"/>
              </w:rPr>
              <w:t>sift</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53073B04"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2</w:t>
            </w:r>
          </w:p>
        </w:tc>
        <w:tc>
          <w:tcPr>
            <w:tcW w:w="1134" w:type="dxa"/>
            <w:tcBorders>
              <w:top w:val="nil"/>
              <w:left w:val="nil"/>
              <w:bottom w:val="single" w:sz="4" w:space="0" w:color="auto"/>
              <w:right w:val="single" w:sz="4" w:space="0" w:color="auto"/>
            </w:tcBorders>
            <w:shd w:val="clear" w:color="auto" w:fill="auto"/>
            <w:noWrap/>
            <w:vAlign w:val="bottom"/>
            <w:hideMark/>
          </w:tcPr>
          <w:p w14:paraId="576FF0C1"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18</w:t>
            </w:r>
          </w:p>
        </w:tc>
        <w:tc>
          <w:tcPr>
            <w:tcW w:w="1418" w:type="dxa"/>
            <w:tcBorders>
              <w:top w:val="nil"/>
              <w:left w:val="nil"/>
              <w:bottom w:val="single" w:sz="4" w:space="0" w:color="auto"/>
              <w:right w:val="single" w:sz="4" w:space="0" w:color="auto"/>
            </w:tcBorders>
            <w:shd w:val="clear" w:color="auto" w:fill="auto"/>
            <w:noWrap/>
            <w:vAlign w:val="bottom"/>
            <w:hideMark/>
          </w:tcPr>
          <w:p w14:paraId="7C73EFF4"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w:t>
            </w:r>
          </w:p>
        </w:tc>
        <w:tc>
          <w:tcPr>
            <w:tcW w:w="1276" w:type="dxa"/>
            <w:tcBorders>
              <w:top w:val="nil"/>
              <w:left w:val="nil"/>
              <w:bottom w:val="single" w:sz="4" w:space="0" w:color="auto"/>
              <w:right w:val="single" w:sz="4" w:space="0" w:color="auto"/>
            </w:tcBorders>
            <w:shd w:val="clear" w:color="auto" w:fill="auto"/>
            <w:noWrap/>
            <w:vAlign w:val="bottom"/>
            <w:hideMark/>
          </w:tcPr>
          <w:p w14:paraId="06C96DAA"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78</w:t>
            </w:r>
          </w:p>
        </w:tc>
        <w:tc>
          <w:tcPr>
            <w:tcW w:w="1417" w:type="dxa"/>
            <w:tcBorders>
              <w:top w:val="nil"/>
              <w:left w:val="nil"/>
              <w:bottom w:val="single" w:sz="4" w:space="0" w:color="auto"/>
              <w:right w:val="single" w:sz="4" w:space="0" w:color="auto"/>
            </w:tcBorders>
            <w:shd w:val="clear" w:color="auto" w:fill="auto"/>
            <w:noWrap/>
            <w:vAlign w:val="bottom"/>
            <w:hideMark/>
          </w:tcPr>
          <w:p w14:paraId="7880B658"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w:t>
            </w:r>
          </w:p>
        </w:tc>
      </w:tr>
      <w:tr w:rsidR="000D651E" w:rsidRPr="00722EE3" w14:paraId="1EC7863D"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5BECD50"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Regret after interview</w:t>
            </w:r>
          </w:p>
        </w:tc>
        <w:tc>
          <w:tcPr>
            <w:tcW w:w="1134" w:type="dxa"/>
            <w:tcBorders>
              <w:top w:val="nil"/>
              <w:left w:val="nil"/>
              <w:bottom w:val="single" w:sz="4" w:space="0" w:color="auto"/>
              <w:right w:val="single" w:sz="4" w:space="0" w:color="auto"/>
            </w:tcBorders>
            <w:shd w:val="clear" w:color="auto" w:fill="auto"/>
            <w:noWrap/>
            <w:vAlign w:val="bottom"/>
            <w:hideMark/>
          </w:tcPr>
          <w:p w14:paraId="43D74F9A"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5</w:t>
            </w:r>
          </w:p>
        </w:tc>
        <w:tc>
          <w:tcPr>
            <w:tcW w:w="1134" w:type="dxa"/>
            <w:tcBorders>
              <w:top w:val="nil"/>
              <w:left w:val="nil"/>
              <w:bottom w:val="single" w:sz="4" w:space="0" w:color="auto"/>
              <w:right w:val="single" w:sz="4" w:space="0" w:color="auto"/>
            </w:tcBorders>
            <w:shd w:val="clear" w:color="auto" w:fill="auto"/>
            <w:noWrap/>
            <w:vAlign w:val="bottom"/>
            <w:hideMark/>
          </w:tcPr>
          <w:p w14:paraId="3615A31C"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22</w:t>
            </w:r>
          </w:p>
        </w:tc>
        <w:tc>
          <w:tcPr>
            <w:tcW w:w="1418" w:type="dxa"/>
            <w:tcBorders>
              <w:top w:val="nil"/>
              <w:left w:val="nil"/>
              <w:bottom w:val="single" w:sz="4" w:space="0" w:color="auto"/>
              <w:right w:val="single" w:sz="4" w:space="0" w:color="auto"/>
            </w:tcBorders>
            <w:shd w:val="clear" w:color="auto" w:fill="auto"/>
            <w:noWrap/>
            <w:vAlign w:val="bottom"/>
            <w:hideMark/>
          </w:tcPr>
          <w:p w14:paraId="771F2CAE"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w:t>
            </w:r>
          </w:p>
        </w:tc>
        <w:tc>
          <w:tcPr>
            <w:tcW w:w="1276" w:type="dxa"/>
            <w:tcBorders>
              <w:top w:val="nil"/>
              <w:left w:val="nil"/>
              <w:bottom w:val="single" w:sz="4" w:space="0" w:color="auto"/>
              <w:right w:val="single" w:sz="4" w:space="0" w:color="auto"/>
            </w:tcBorders>
            <w:shd w:val="clear" w:color="auto" w:fill="auto"/>
            <w:noWrap/>
            <w:vAlign w:val="bottom"/>
            <w:hideMark/>
          </w:tcPr>
          <w:p w14:paraId="0202024E"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72</w:t>
            </w:r>
          </w:p>
        </w:tc>
        <w:tc>
          <w:tcPr>
            <w:tcW w:w="1417" w:type="dxa"/>
            <w:tcBorders>
              <w:top w:val="nil"/>
              <w:left w:val="nil"/>
              <w:bottom w:val="single" w:sz="4" w:space="0" w:color="auto"/>
              <w:right w:val="single" w:sz="4" w:space="0" w:color="auto"/>
            </w:tcBorders>
            <w:shd w:val="clear" w:color="auto" w:fill="auto"/>
            <w:noWrap/>
            <w:vAlign w:val="bottom"/>
            <w:hideMark/>
          </w:tcPr>
          <w:p w14:paraId="221F1DD0"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 </w:t>
            </w:r>
            <w:r>
              <w:rPr>
                <w:rFonts w:ascii="Arial" w:eastAsia="Times New Roman" w:hAnsi="Arial" w:cs="Arial"/>
                <w:color w:val="000000"/>
                <w:sz w:val="24"/>
                <w:szCs w:val="24"/>
                <w:lang w:eastAsia="en-GB"/>
              </w:rPr>
              <w:t>0</w:t>
            </w:r>
          </w:p>
        </w:tc>
      </w:tr>
      <w:tr w:rsidR="000D651E" w:rsidRPr="00722EE3" w14:paraId="4BF673BB" w14:textId="77777777" w:rsidTr="00B047EC">
        <w:trPr>
          <w:trHeight w:val="30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7759C30"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Offer</w:t>
            </w:r>
          </w:p>
        </w:tc>
        <w:tc>
          <w:tcPr>
            <w:tcW w:w="1134" w:type="dxa"/>
            <w:tcBorders>
              <w:top w:val="nil"/>
              <w:left w:val="nil"/>
              <w:bottom w:val="single" w:sz="4" w:space="0" w:color="auto"/>
              <w:right w:val="single" w:sz="4" w:space="0" w:color="auto"/>
            </w:tcBorders>
            <w:shd w:val="clear" w:color="auto" w:fill="auto"/>
            <w:noWrap/>
            <w:vAlign w:val="bottom"/>
            <w:hideMark/>
          </w:tcPr>
          <w:p w14:paraId="25F5C8F6"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2B51F1"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25</w:t>
            </w:r>
          </w:p>
        </w:tc>
        <w:tc>
          <w:tcPr>
            <w:tcW w:w="1418" w:type="dxa"/>
            <w:tcBorders>
              <w:top w:val="nil"/>
              <w:left w:val="nil"/>
              <w:bottom w:val="single" w:sz="4" w:space="0" w:color="auto"/>
              <w:right w:val="single" w:sz="4" w:space="0" w:color="auto"/>
            </w:tcBorders>
            <w:shd w:val="clear" w:color="auto" w:fill="auto"/>
            <w:noWrap/>
            <w:vAlign w:val="bottom"/>
            <w:hideMark/>
          </w:tcPr>
          <w:p w14:paraId="55F37CD1"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14:paraId="790837D6"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75</w:t>
            </w:r>
          </w:p>
        </w:tc>
        <w:tc>
          <w:tcPr>
            <w:tcW w:w="1417" w:type="dxa"/>
            <w:tcBorders>
              <w:top w:val="nil"/>
              <w:left w:val="nil"/>
              <w:bottom w:val="single" w:sz="4" w:space="0" w:color="auto"/>
              <w:right w:val="single" w:sz="4" w:space="0" w:color="auto"/>
            </w:tcBorders>
            <w:shd w:val="clear" w:color="auto" w:fill="auto"/>
            <w:noWrap/>
            <w:vAlign w:val="bottom"/>
            <w:hideMark/>
          </w:tcPr>
          <w:p w14:paraId="4B530BBF"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 </w:t>
            </w:r>
            <w:r>
              <w:rPr>
                <w:rFonts w:ascii="Arial" w:eastAsia="Times New Roman" w:hAnsi="Arial" w:cs="Arial"/>
                <w:color w:val="000000"/>
                <w:sz w:val="24"/>
                <w:szCs w:val="24"/>
                <w:lang w:eastAsia="en-GB"/>
              </w:rPr>
              <w:t>0</w:t>
            </w:r>
          </w:p>
        </w:tc>
      </w:tr>
    </w:tbl>
    <w:p w14:paraId="48C2A280" w14:textId="77777777" w:rsidR="000D651E" w:rsidRPr="004259CA" w:rsidRDefault="000D651E" w:rsidP="000D651E">
      <w:pPr>
        <w:spacing w:line="360" w:lineRule="auto"/>
        <w:rPr>
          <w:rFonts w:ascii="Arial" w:hAnsi="Arial" w:cs="Arial"/>
          <w:sz w:val="24"/>
          <w:szCs w:val="24"/>
        </w:rPr>
      </w:pPr>
    </w:p>
    <w:p w14:paraId="6DE0F2F8" w14:textId="77777777" w:rsidR="000D651E" w:rsidRPr="00841B7F" w:rsidRDefault="000D651E" w:rsidP="00A43BBF">
      <w:pPr>
        <w:pStyle w:val="Heading4"/>
        <w:spacing w:after="360"/>
      </w:pPr>
      <w:r w:rsidRPr="00841B7F">
        <w:rPr>
          <w:lang w:eastAsia="en-GB"/>
        </w:rPr>
        <w:t xml:space="preserve">9: Recruitment by </w:t>
      </w:r>
      <w:r>
        <w:rPr>
          <w:lang w:eastAsia="en-GB"/>
        </w:rPr>
        <w:t>Percentage</w:t>
      </w:r>
      <w:r w:rsidRPr="00841B7F">
        <w:rPr>
          <w:lang w:eastAsia="en-GB"/>
        </w:rPr>
        <w:t xml:space="preserve"> Pregnancy and Maternity Leave</w:t>
      </w:r>
    </w:p>
    <w:tbl>
      <w:tblPr>
        <w:tblW w:w="9214" w:type="dxa"/>
        <w:tblInd w:w="-5" w:type="dxa"/>
        <w:tblLayout w:type="fixed"/>
        <w:tblLook w:val="04A0" w:firstRow="1" w:lastRow="0" w:firstColumn="1" w:lastColumn="0" w:noHBand="0" w:noVBand="1"/>
        <w:tblCaption w:val="Recruitment stages by percentage of applicants declaring they are pregnant or on maternity leave."/>
        <w:tblDescription w:val="Only a tiny proportion (0.8%) of all applicants declare they are pregnant or on maternity leave.  While these do comparatively well through the process, acounting for 1.4% of people regretted after interview, they do not figure among successful candidates."/>
      </w:tblPr>
      <w:tblGrid>
        <w:gridCol w:w="2977"/>
        <w:gridCol w:w="2079"/>
        <w:gridCol w:w="2079"/>
        <w:gridCol w:w="2079"/>
      </w:tblGrid>
      <w:tr w:rsidR="000D651E" w:rsidRPr="00722EE3" w14:paraId="739568C6" w14:textId="77777777" w:rsidTr="00B047EC">
        <w:trPr>
          <w:cantSplit/>
          <w:trHeight w:val="309"/>
          <w:tblHead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1891"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Stage</w:t>
            </w:r>
          </w:p>
        </w:tc>
        <w:tc>
          <w:tcPr>
            <w:tcW w:w="2079" w:type="dxa"/>
            <w:tcBorders>
              <w:top w:val="single" w:sz="4" w:space="0" w:color="auto"/>
              <w:left w:val="nil"/>
              <w:bottom w:val="single" w:sz="4" w:space="0" w:color="auto"/>
              <w:right w:val="single" w:sz="4" w:space="0" w:color="auto"/>
            </w:tcBorders>
            <w:shd w:val="clear" w:color="auto" w:fill="auto"/>
            <w:noWrap/>
            <w:vAlign w:val="bottom"/>
            <w:hideMark/>
          </w:tcPr>
          <w:p w14:paraId="557951E9"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No</w:t>
            </w:r>
          </w:p>
        </w:tc>
        <w:tc>
          <w:tcPr>
            <w:tcW w:w="2079" w:type="dxa"/>
            <w:tcBorders>
              <w:top w:val="single" w:sz="4" w:space="0" w:color="auto"/>
              <w:left w:val="nil"/>
              <w:bottom w:val="single" w:sz="4" w:space="0" w:color="auto"/>
              <w:right w:val="single" w:sz="4" w:space="0" w:color="auto"/>
            </w:tcBorders>
            <w:shd w:val="clear" w:color="auto" w:fill="auto"/>
            <w:noWrap/>
            <w:vAlign w:val="bottom"/>
            <w:hideMark/>
          </w:tcPr>
          <w:p w14:paraId="2A482C51"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Yes</w:t>
            </w:r>
          </w:p>
        </w:tc>
        <w:tc>
          <w:tcPr>
            <w:tcW w:w="2079" w:type="dxa"/>
            <w:tcBorders>
              <w:top w:val="single" w:sz="4" w:space="0" w:color="auto"/>
              <w:left w:val="nil"/>
              <w:bottom w:val="single" w:sz="4" w:space="0" w:color="auto"/>
              <w:right w:val="single" w:sz="4" w:space="0" w:color="auto"/>
            </w:tcBorders>
            <w:shd w:val="clear" w:color="auto" w:fill="auto"/>
            <w:noWrap/>
            <w:vAlign w:val="bottom"/>
            <w:hideMark/>
          </w:tcPr>
          <w:p w14:paraId="2DD8DCA5"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Not Disclosed</w:t>
            </w:r>
          </w:p>
        </w:tc>
      </w:tr>
      <w:tr w:rsidR="000D651E" w:rsidRPr="00722EE3" w14:paraId="7B39F4D3"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5E17508"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All Applicants</w:t>
            </w:r>
          </w:p>
        </w:tc>
        <w:tc>
          <w:tcPr>
            <w:tcW w:w="2079" w:type="dxa"/>
            <w:tcBorders>
              <w:top w:val="nil"/>
              <w:left w:val="nil"/>
              <w:bottom w:val="single" w:sz="4" w:space="0" w:color="auto"/>
              <w:right w:val="single" w:sz="4" w:space="0" w:color="auto"/>
            </w:tcBorders>
            <w:shd w:val="clear" w:color="auto" w:fill="auto"/>
            <w:noWrap/>
            <w:vAlign w:val="bottom"/>
            <w:hideMark/>
          </w:tcPr>
          <w:p w14:paraId="75538C8B"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99.2</w:t>
            </w:r>
          </w:p>
        </w:tc>
        <w:tc>
          <w:tcPr>
            <w:tcW w:w="2079" w:type="dxa"/>
            <w:tcBorders>
              <w:top w:val="nil"/>
              <w:left w:val="nil"/>
              <w:bottom w:val="single" w:sz="4" w:space="0" w:color="auto"/>
              <w:right w:val="single" w:sz="4" w:space="0" w:color="auto"/>
            </w:tcBorders>
            <w:shd w:val="clear" w:color="auto" w:fill="auto"/>
            <w:noWrap/>
            <w:vAlign w:val="bottom"/>
            <w:hideMark/>
          </w:tcPr>
          <w:p w14:paraId="2143AC21"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0.8</w:t>
            </w:r>
          </w:p>
        </w:tc>
        <w:tc>
          <w:tcPr>
            <w:tcW w:w="2079" w:type="dxa"/>
            <w:tcBorders>
              <w:top w:val="nil"/>
              <w:left w:val="nil"/>
              <w:bottom w:val="single" w:sz="4" w:space="0" w:color="auto"/>
              <w:right w:val="single" w:sz="4" w:space="0" w:color="auto"/>
            </w:tcBorders>
            <w:shd w:val="clear" w:color="auto" w:fill="auto"/>
            <w:noWrap/>
            <w:vAlign w:val="bottom"/>
            <w:hideMark/>
          </w:tcPr>
          <w:p w14:paraId="3C2F3CBD"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w:t>
            </w:r>
          </w:p>
        </w:tc>
      </w:tr>
      <w:tr w:rsidR="000D651E" w:rsidRPr="00722EE3" w14:paraId="0184EF30"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79723E81"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Withdrawn</w:t>
            </w:r>
          </w:p>
        </w:tc>
        <w:tc>
          <w:tcPr>
            <w:tcW w:w="2079" w:type="dxa"/>
            <w:tcBorders>
              <w:top w:val="nil"/>
              <w:left w:val="nil"/>
              <w:bottom w:val="single" w:sz="4" w:space="0" w:color="auto"/>
              <w:right w:val="single" w:sz="4" w:space="0" w:color="auto"/>
            </w:tcBorders>
            <w:shd w:val="clear" w:color="auto" w:fill="auto"/>
            <w:noWrap/>
            <w:vAlign w:val="bottom"/>
            <w:hideMark/>
          </w:tcPr>
          <w:p w14:paraId="2ED4E4CF"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100</w:t>
            </w:r>
          </w:p>
        </w:tc>
        <w:tc>
          <w:tcPr>
            <w:tcW w:w="2079" w:type="dxa"/>
            <w:tcBorders>
              <w:top w:val="nil"/>
              <w:left w:val="nil"/>
              <w:bottom w:val="single" w:sz="4" w:space="0" w:color="auto"/>
              <w:right w:val="single" w:sz="4" w:space="0" w:color="auto"/>
            </w:tcBorders>
            <w:shd w:val="clear" w:color="auto" w:fill="auto"/>
            <w:noWrap/>
            <w:vAlign w:val="bottom"/>
            <w:hideMark/>
          </w:tcPr>
          <w:p w14:paraId="385A9C1C"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w:t>
            </w:r>
          </w:p>
        </w:tc>
        <w:tc>
          <w:tcPr>
            <w:tcW w:w="2079" w:type="dxa"/>
            <w:tcBorders>
              <w:top w:val="nil"/>
              <w:left w:val="nil"/>
              <w:bottom w:val="single" w:sz="4" w:space="0" w:color="auto"/>
              <w:right w:val="single" w:sz="4" w:space="0" w:color="auto"/>
            </w:tcBorders>
            <w:shd w:val="clear" w:color="auto" w:fill="auto"/>
            <w:noWrap/>
            <w:vAlign w:val="bottom"/>
            <w:hideMark/>
          </w:tcPr>
          <w:p w14:paraId="0723BFE2"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w:t>
            </w:r>
          </w:p>
        </w:tc>
      </w:tr>
      <w:tr w:rsidR="000D651E" w:rsidRPr="00722EE3" w14:paraId="44F98A07"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63D8ACBF"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 xml:space="preserve">Regret after </w:t>
            </w:r>
            <w:proofErr w:type="gramStart"/>
            <w:r w:rsidRPr="00722EE3">
              <w:rPr>
                <w:rFonts w:ascii="Arial" w:eastAsia="Times New Roman" w:hAnsi="Arial" w:cs="Arial"/>
                <w:color w:val="000000"/>
                <w:sz w:val="24"/>
                <w:szCs w:val="24"/>
                <w:lang w:eastAsia="en-GB"/>
              </w:rPr>
              <w:t>sift</w:t>
            </w:r>
            <w:proofErr w:type="gramEnd"/>
          </w:p>
        </w:tc>
        <w:tc>
          <w:tcPr>
            <w:tcW w:w="2079" w:type="dxa"/>
            <w:tcBorders>
              <w:top w:val="nil"/>
              <w:left w:val="nil"/>
              <w:bottom w:val="single" w:sz="4" w:space="0" w:color="auto"/>
              <w:right w:val="single" w:sz="4" w:space="0" w:color="auto"/>
            </w:tcBorders>
            <w:shd w:val="clear" w:color="auto" w:fill="auto"/>
            <w:noWrap/>
            <w:vAlign w:val="bottom"/>
            <w:hideMark/>
          </w:tcPr>
          <w:p w14:paraId="0A6810F4"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99.2</w:t>
            </w:r>
          </w:p>
        </w:tc>
        <w:tc>
          <w:tcPr>
            <w:tcW w:w="2079" w:type="dxa"/>
            <w:tcBorders>
              <w:top w:val="nil"/>
              <w:left w:val="nil"/>
              <w:bottom w:val="single" w:sz="4" w:space="0" w:color="auto"/>
              <w:right w:val="single" w:sz="4" w:space="0" w:color="auto"/>
            </w:tcBorders>
            <w:shd w:val="clear" w:color="auto" w:fill="auto"/>
            <w:noWrap/>
            <w:vAlign w:val="bottom"/>
            <w:hideMark/>
          </w:tcPr>
          <w:p w14:paraId="555F1F5B"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0.4</w:t>
            </w:r>
          </w:p>
        </w:tc>
        <w:tc>
          <w:tcPr>
            <w:tcW w:w="2079" w:type="dxa"/>
            <w:tcBorders>
              <w:top w:val="nil"/>
              <w:left w:val="nil"/>
              <w:bottom w:val="single" w:sz="4" w:space="0" w:color="auto"/>
              <w:right w:val="single" w:sz="4" w:space="0" w:color="auto"/>
            </w:tcBorders>
            <w:shd w:val="clear" w:color="auto" w:fill="auto"/>
            <w:noWrap/>
            <w:vAlign w:val="bottom"/>
            <w:hideMark/>
          </w:tcPr>
          <w:p w14:paraId="3D42C12C"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0.4</w:t>
            </w:r>
          </w:p>
        </w:tc>
      </w:tr>
      <w:tr w:rsidR="000D651E" w:rsidRPr="00722EE3" w14:paraId="0A216869"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4310E9A"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Regret after interview</w:t>
            </w:r>
          </w:p>
        </w:tc>
        <w:tc>
          <w:tcPr>
            <w:tcW w:w="2079" w:type="dxa"/>
            <w:tcBorders>
              <w:top w:val="nil"/>
              <w:left w:val="nil"/>
              <w:bottom w:val="single" w:sz="4" w:space="0" w:color="auto"/>
              <w:right w:val="single" w:sz="4" w:space="0" w:color="auto"/>
            </w:tcBorders>
            <w:shd w:val="clear" w:color="auto" w:fill="auto"/>
            <w:noWrap/>
            <w:vAlign w:val="bottom"/>
            <w:hideMark/>
          </w:tcPr>
          <w:p w14:paraId="5909FE8A"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98.6</w:t>
            </w:r>
          </w:p>
        </w:tc>
        <w:tc>
          <w:tcPr>
            <w:tcW w:w="2079" w:type="dxa"/>
            <w:tcBorders>
              <w:top w:val="nil"/>
              <w:left w:val="nil"/>
              <w:bottom w:val="single" w:sz="4" w:space="0" w:color="auto"/>
              <w:right w:val="single" w:sz="4" w:space="0" w:color="auto"/>
            </w:tcBorders>
            <w:shd w:val="clear" w:color="auto" w:fill="auto"/>
            <w:noWrap/>
            <w:vAlign w:val="bottom"/>
            <w:hideMark/>
          </w:tcPr>
          <w:p w14:paraId="6F76D0BE"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1.4</w:t>
            </w:r>
          </w:p>
        </w:tc>
        <w:tc>
          <w:tcPr>
            <w:tcW w:w="2079" w:type="dxa"/>
            <w:tcBorders>
              <w:top w:val="nil"/>
              <w:left w:val="nil"/>
              <w:bottom w:val="single" w:sz="4" w:space="0" w:color="auto"/>
              <w:right w:val="single" w:sz="4" w:space="0" w:color="auto"/>
            </w:tcBorders>
            <w:shd w:val="clear" w:color="auto" w:fill="auto"/>
            <w:noWrap/>
            <w:vAlign w:val="bottom"/>
            <w:hideMark/>
          </w:tcPr>
          <w:p w14:paraId="3C32F658"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w:t>
            </w:r>
          </w:p>
        </w:tc>
      </w:tr>
      <w:tr w:rsidR="000D651E" w:rsidRPr="00722EE3" w14:paraId="27692AF8" w14:textId="77777777" w:rsidTr="00B047EC">
        <w:trPr>
          <w:trHeight w:val="30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EAF40D6" w14:textId="77777777" w:rsidR="000D651E" w:rsidRPr="00722EE3" w:rsidRDefault="000D651E" w:rsidP="00B047EC">
            <w:pPr>
              <w:spacing w:after="0" w:line="360" w:lineRule="auto"/>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Offer</w:t>
            </w:r>
          </w:p>
        </w:tc>
        <w:tc>
          <w:tcPr>
            <w:tcW w:w="2079" w:type="dxa"/>
            <w:tcBorders>
              <w:top w:val="nil"/>
              <w:left w:val="nil"/>
              <w:bottom w:val="single" w:sz="4" w:space="0" w:color="auto"/>
              <w:right w:val="single" w:sz="4" w:space="0" w:color="auto"/>
            </w:tcBorders>
            <w:shd w:val="clear" w:color="auto" w:fill="auto"/>
            <w:noWrap/>
            <w:vAlign w:val="bottom"/>
            <w:hideMark/>
          </w:tcPr>
          <w:p w14:paraId="64573086"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100</w:t>
            </w:r>
          </w:p>
        </w:tc>
        <w:tc>
          <w:tcPr>
            <w:tcW w:w="2079" w:type="dxa"/>
            <w:tcBorders>
              <w:top w:val="nil"/>
              <w:left w:val="nil"/>
              <w:bottom w:val="single" w:sz="4" w:space="0" w:color="auto"/>
              <w:right w:val="single" w:sz="4" w:space="0" w:color="auto"/>
            </w:tcBorders>
            <w:shd w:val="clear" w:color="auto" w:fill="auto"/>
            <w:noWrap/>
            <w:vAlign w:val="bottom"/>
            <w:hideMark/>
          </w:tcPr>
          <w:p w14:paraId="7FED7C43"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w:t>
            </w:r>
          </w:p>
        </w:tc>
        <w:tc>
          <w:tcPr>
            <w:tcW w:w="2079" w:type="dxa"/>
            <w:tcBorders>
              <w:top w:val="nil"/>
              <w:left w:val="nil"/>
              <w:bottom w:val="single" w:sz="4" w:space="0" w:color="auto"/>
              <w:right w:val="single" w:sz="4" w:space="0" w:color="auto"/>
            </w:tcBorders>
            <w:shd w:val="clear" w:color="auto" w:fill="auto"/>
            <w:noWrap/>
            <w:vAlign w:val="bottom"/>
            <w:hideMark/>
          </w:tcPr>
          <w:p w14:paraId="54C512A5" w14:textId="77777777" w:rsidR="000D651E" w:rsidRPr="00722EE3" w:rsidRDefault="000D651E" w:rsidP="00B047EC">
            <w:pPr>
              <w:spacing w:after="0" w:line="360" w:lineRule="auto"/>
              <w:jc w:val="right"/>
              <w:rPr>
                <w:rFonts w:ascii="Arial" w:eastAsia="Times New Roman" w:hAnsi="Arial" w:cs="Arial"/>
                <w:color w:val="000000"/>
                <w:sz w:val="24"/>
                <w:szCs w:val="24"/>
                <w:lang w:eastAsia="en-GB"/>
              </w:rPr>
            </w:pPr>
            <w:r w:rsidRPr="00722EE3">
              <w:rPr>
                <w:rFonts w:ascii="Arial" w:eastAsia="Times New Roman" w:hAnsi="Arial" w:cs="Arial"/>
                <w:color w:val="000000"/>
                <w:sz w:val="24"/>
                <w:szCs w:val="24"/>
                <w:lang w:eastAsia="en-GB"/>
              </w:rPr>
              <w:t>0</w:t>
            </w:r>
          </w:p>
        </w:tc>
      </w:tr>
    </w:tbl>
    <w:p w14:paraId="08A23C92" w14:textId="77777777" w:rsidR="000D651E" w:rsidRPr="004259CA" w:rsidRDefault="000D651E" w:rsidP="000D651E">
      <w:pPr>
        <w:spacing w:line="360" w:lineRule="auto"/>
        <w:rPr>
          <w:rFonts w:ascii="Arial" w:hAnsi="Arial" w:cs="Arial"/>
          <w:sz w:val="24"/>
          <w:szCs w:val="24"/>
        </w:rPr>
      </w:pPr>
    </w:p>
    <w:p w14:paraId="52FA63A9" w14:textId="77777777" w:rsidR="000D651E" w:rsidRPr="004259CA" w:rsidRDefault="000D651E" w:rsidP="000D651E">
      <w:pPr>
        <w:spacing w:line="360" w:lineRule="auto"/>
        <w:rPr>
          <w:rFonts w:ascii="Arial" w:hAnsi="Arial" w:cs="Arial"/>
          <w:sz w:val="24"/>
          <w:szCs w:val="24"/>
        </w:rPr>
      </w:pPr>
    </w:p>
    <w:p w14:paraId="6ACE3431" w14:textId="77777777" w:rsidR="000D651E" w:rsidRPr="004259CA" w:rsidRDefault="000D651E" w:rsidP="000D651E">
      <w:pPr>
        <w:spacing w:line="360" w:lineRule="auto"/>
        <w:rPr>
          <w:rFonts w:ascii="Arial" w:hAnsi="Arial" w:cs="Arial"/>
          <w:sz w:val="24"/>
          <w:szCs w:val="24"/>
        </w:rPr>
      </w:pPr>
    </w:p>
    <w:p w14:paraId="03B527ED" w14:textId="77777777" w:rsidR="000D651E" w:rsidRPr="004259CA" w:rsidRDefault="000D651E" w:rsidP="000D651E">
      <w:pPr>
        <w:spacing w:line="360" w:lineRule="auto"/>
        <w:rPr>
          <w:rFonts w:ascii="Arial" w:hAnsi="Arial" w:cs="Arial"/>
          <w:sz w:val="24"/>
          <w:szCs w:val="24"/>
        </w:rPr>
      </w:pPr>
    </w:p>
    <w:p w14:paraId="57C966C5" w14:textId="77777777" w:rsidR="000D651E" w:rsidRPr="004259CA" w:rsidRDefault="000D651E" w:rsidP="000D651E">
      <w:pPr>
        <w:spacing w:line="360" w:lineRule="auto"/>
        <w:rPr>
          <w:rFonts w:ascii="Arial" w:hAnsi="Arial" w:cs="Arial"/>
          <w:sz w:val="24"/>
          <w:szCs w:val="24"/>
        </w:rPr>
      </w:pPr>
    </w:p>
    <w:p w14:paraId="49049E21" w14:textId="77777777" w:rsidR="00EE50AF" w:rsidRPr="00EE50AF" w:rsidRDefault="00EE50AF" w:rsidP="00EE50AF"/>
    <w:sectPr w:rsidR="00EE50AF" w:rsidRPr="00EE50AF" w:rsidSect="00A55C08">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3F24" w14:textId="77777777" w:rsidR="00385D41" w:rsidRDefault="00385D41" w:rsidP="007A469D">
      <w:pPr>
        <w:spacing w:line="240" w:lineRule="auto"/>
      </w:pPr>
      <w:r>
        <w:separator/>
      </w:r>
    </w:p>
  </w:endnote>
  <w:endnote w:type="continuationSeparator" w:id="0">
    <w:p w14:paraId="54F93DF8" w14:textId="77777777" w:rsidR="00385D41" w:rsidRDefault="00385D41" w:rsidP="007A469D">
      <w:pPr>
        <w:spacing w:line="240" w:lineRule="auto"/>
      </w:pPr>
      <w:r>
        <w:continuationSeparator/>
      </w:r>
    </w:p>
  </w:endnote>
  <w:endnote w:type="continuationNotice" w:id="1">
    <w:p w14:paraId="24BE678D" w14:textId="77777777" w:rsidR="00385D41" w:rsidRDefault="00385D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99194"/>
      <w:docPartObj>
        <w:docPartGallery w:val="Page Numbers (Bottom of Page)"/>
        <w:docPartUnique/>
      </w:docPartObj>
    </w:sdtPr>
    <w:sdtEndPr>
      <w:rPr>
        <w:noProof/>
      </w:rPr>
    </w:sdtEndPr>
    <w:sdtContent>
      <w:p w14:paraId="79D86A79" w14:textId="78E71877" w:rsidR="007A469D" w:rsidRDefault="007A46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5BB55" w14:textId="77777777" w:rsidR="007A469D" w:rsidRDefault="007A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A378" w14:textId="77777777" w:rsidR="00385D41" w:rsidRDefault="00385D41" w:rsidP="007A469D">
      <w:pPr>
        <w:spacing w:line="240" w:lineRule="auto"/>
      </w:pPr>
      <w:r>
        <w:separator/>
      </w:r>
    </w:p>
  </w:footnote>
  <w:footnote w:type="continuationSeparator" w:id="0">
    <w:p w14:paraId="1FC3C6A1" w14:textId="77777777" w:rsidR="00385D41" w:rsidRDefault="00385D41" w:rsidP="007A469D">
      <w:pPr>
        <w:spacing w:line="240" w:lineRule="auto"/>
      </w:pPr>
      <w:r>
        <w:continuationSeparator/>
      </w:r>
    </w:p>
  </w:footnote>
  <w:footnote w:type="continuationNotice" w:id="1">
    <w:p w14:paraId="274F5E49" w14:textId="77777777" w:rsidR="00385D41" w:rsidRDefault="00385D4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D64"/>
    <w:multiLevelType w:val="hybridMultilevel"/>
    <w:tmpl w:val="7F6A830A"/>
    <w:lvl w:ilvl="0" w:tplc="582CEEAC">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7668C"/>
    <w:multiLevelType w:val="hybridMultilevel"/>
    <w:tmpl w:val="C042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4692B"/>
    <w:multiLevelType w:val="hybridMultilevel"/>
    <w:tmpl w:val="E208D3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B205DFD"/>
    <w:multiLevelType w:val="hybridMultilevel"/>
    <w:tmpl w:val="32DC88EA"/>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0F01CB"/>
    <w:multiLevelType w:val="hybridMultilevel"/>
    <w:tmpl w:val="CB0A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4324B"/>
    <w:multiLevelType w:val="hybridMultilevel"/>
    <w:tmpl w:val="449A4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C7925"/>
    <w:multiLevelType w:val="hybridMultilevel"/>
    <w:tmpl w:val="DC3A3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F594A"/>
    <w:multiLevelType w:val="multilevel"/>
    <w:tmpl w:val="8C08AE50"/>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9C23C37"/>
    <w:multiLevelType w:val="hybridMultilevel"/>
    <w:tmpl w:val="8C46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D3F20"/>
    <w:multiLevelType w:val="multilevel"/>
    <w:tmpl w:val="F1503E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1030999"/>
    <w:multiLevelType w:val="multilevel"/>
    <w:tmpl w:val="DA3830E4"/>
    <w:lvl w:ilvl="0">
      <w:start w:val="4"/>
      <w:numFmt w:val="decimal"/>
      <w:lvlText w:val="%1"/>
      <w:lvlJc w:val="left"/>
      <w:pPr>
        <w:ind w:left="390" w:hanging="39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1" w15:restartNumberingAfterBreak="0">
    <w:nsid w:val="32BA39EF"/>
    <w:multiLevelType w:val="hybridMultilevel"/>
    <w:tmpl w:val="728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7289C"/>
    <w:multiLevelType w:val="hybridMultilevel"/>
    <w:tmpl w:val="6B72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67917"/>
    <w:multiLevelType w:val="multilevel"/>
    <w:tmpl w:val="8E8C2EE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0041C0"/>
    <w:multiLevelType w:val="hybridMultilevel"/>
    <w:tmpl w:val="380C7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153772"/>
    <w:multiLevelType w:val="hybridMultilevel"/>
    <w:tmpl w:val="C088C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2615B"/>
    <w:multiLevelType w:val="multilevel"/>
    <w:tmpl w:val="7138D228"/>
    <w:lvl w:ilvl="0">
      <w:start w:val="1"/>
      <w:numFmt w:val="decimal"/>
      <w:pStyle w:val="Heading2"/>
      <w:lvlText w:val="%1."/>
      <w:lvlJc w:val="left"/>
      <w:pPr>
        <w:ind w:left="360" w:hanging="360"/>
      </w:pPr>
      <w:rPr>
        <w:rFonts w:ascii="Arial" w:hAnsi="Arial" w:cs="Arial" w:hint="default"/>
        <w:b/>
        <w:bCs/>
        <w:i w:val="0"/>
        <w:iCs w:val="0"/>
        <w:spacing w:val="0"/>
        <w:w w:val="100"/>
        <w:position w:val="0"/>
        <w:sz w:val="28"/>
        <w:szCs w:val="28"/>
        <w14:numSpacing w14:val="default"/>
      </w:rPr>
    </w:lvl>
    <w:lvl w:ilvl="1">
      <w:start w:val="1"/>
      <w:numFmt w:val="decimal"/>
      <w:pStyle w:val="Heading3"/>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AC94D78"/>
    <w:multiLevelType w:val="hybridMultilevel"/>
    <w:tmpl w:val="838C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A7937"/>
    <w:multiLevelType w:val="multilevel"/>
    <w:tmpl w:val="5E58CF20"/>
    <w:lvl w:ilvl="0">
      <w:start w:val="1"/>
      <w:numFmt w:val="decimal"/>
      <w:lvlText w:val="%1."/>
      <w:lvlJc w:val="left"/>
      <w:pPr>
        <w:ind w:left="720" w:hanging="360"/>
      </w:pPr>
      <w:rPr>
        <w:rFonts w:hint="default"/>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0145C6B"/>
    <w:multiLevelType w:val="hybridMultilevel"/>
    <w:tmpl w:val="997A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C1517"/>
    <w:multiLevelType w:val="hybridMultilevel"/>
    <w:tmpl w:val="4D2056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3836DA"/>
    <w:multiLevelType w:val="hybridMultilevel"/>
    <w:tmpl w:val="C87A7076"/>
    <w:lvl w:ilvl="0" w:tplc="249A7A42">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47451"/>
    <w:multiLevelType w:val="hybridMultilevel"/>
    <w:tmpl w:val="FC8E633C"/>
    <w:lvl w:ilvl="0" w:tplc="67467248">
      <w:start w:val="1"/>
      <w:numFmt w:val="decimal"/>
      <w:lvlText w:val="%1."/>
      <w:lvlJc w:val="left"/>
      <w:pPr>
        <w:ind w:left="720" w:hanging="360"/>
      </w:pPr>
      <w:rPr>
        <w:rFonts w:ascii="Arial" w:hAnsi="Arial" w:cs="Arial" w:hint="default"/>
        <w:b/>
        <w:bCs/>
        <w:i w:val="0"/>
        <w:iCs w:val="0"/>
        <w:spacing w:val="0"/>
        <w:w w:val="100"/>
        <w:position w:val="0"/>
        <w:sz w:val="28"/>
        <w:szCs w:val="28"/>
        <w14:numSpacing w14:val="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962C83"/>
    <w:multiLevelType w:val="hybridMultilevel"/>
    <w:tmpl w:val="32DC88EA"/>
    <w:lvl w:ilvl="0" w:tplc="E57674D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AE1E2E"/>
    <w:multiLevelType w:val="multilevel"/>
    <w:tmpl w:val="07BE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CC222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44001F4"/>
    <w:multiLevelType w:val="hybridMultilevel"/>
    <w:tmpl w:val="492CAF12"/>
    <w:lvl w:ilvl="0" w:tplc="060A0FEE">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C73E72"/>
    <w:multiLevelType w:val="hybridMultilevel"/>
    <w:tmpl w:val="A3E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456DB"/>
    <w:multiLevelType w:val="hybridMultilevel"/>
    <w:tmpl w:val="D54C4BAE"/>
    <w:lvl w:ilvl="0" w:tplc="ABE2728C">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FE1347F"/>
    <w:multiLevelType w:val="hybridMultilevel"/>
    <w:tmpl w:val="442E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060226">
    <w:abstractNumId w:val="14"/>
  </w:num>
  <w:num w:numId="2" w16cid:durableId="1028482462">
    <w:abstractNumId w:val="6"/>
  </w:num>
  <w:num w:numId="3" w16cid:durableId="801190758">
    <w:abstractNumId w:val="1"/>
  </w:num>
  <w:num w:numId="4" w16cid:durableId="1233076403">
    <w:abstractNumId w:val="12"/>
  </w:num>
  <w:num w:numId="5" w16cid:durableId="1316378115">
    <w:abstractNumId w:val="2"/>
  </w:num>
  <w:num w:numId="6" w16cid:durableId="1713653526">
    <w:abstractNumId w:val="19"/>
  </w:num>
  <w:num w:numId="7" w16cid:durableId="1209879502">
    <w:abstractNumId w:val="4"/>
  </w:num>
  <w:num w:numId="8" w16cid:durableId="1642882053">
    <w:abstractNumId w:val="27"/>
  </w:num>
  <w:num w:numId="9" w16cid:durableId="454786767">
    <w:abstractNumId w:val="23"/>
  </w:num>
  <w:num w:numId="10" w16cid:durableId="2085881262">
    <w:abstractNumId w:val="3"/>
  </w:num>
  <w:num w:numId="11" w16cid:durableId="843939239">
    <w:abstractNumId w:val="18"/>
  </w:num>
  <w:num w:numId="12" w16cid:durableId="109052346">
    <w:abstractNumId w:val="10"/>
  </w:num>
  <w:num w:numId="13" w16cid:durableId="204221167">
    <w:abstractNumId w:val="9"/>
  </w:num>
  <w:num w:numId="14" w16cid:durableId="1573277940">
    <w:abstractNumId w:val="21"/>
  </w:num>
  <w:num w:numId="15" w16cid:durableId="1304192354">
    <w:abstractNumId w:val="13"/>
  </w:num>
  <w:num w:numId="16" w16cid:durableId="1780221053">
    <w:abstractNumId w:val="7"/>
  </w:num>
  <w:num w:numId="17" w16cid:durableId="1182360339">
    <w:abstractNumId w:val="11"/>
  </w:num>
  <w:num w:numId="18" w16cid:durableId="380179745">
    <w:abstractNumId w:val="29"/>
  </w:num>
  <w:num w:numId="19" w16cid:durableId="1956326034">
    <w:abstractNumId w:val="28"/>
  </w:num>
  <w:num w:numId="20" w16cid:durableId="2015645288">
    <w:abstractNumId w:val="8"/>
  </w:num>
  <w:num w:numId="21" w16cid:durableId="344600784">
    <w:abstractNumId w:val="24"/>
  </w:num>
  <w:num w:numId="22" w16cid:durableId="927080825">
    <w:abstractNumId w:val="17"/>
  </w:num>
  <w:num w:numId="23" w16cid:durableId="26031100">
    <w:abstractNumId w:val="5"/>
  </w:num>
  <w:num w:numId="24" w16cid:durableId="403911936">
    <w:abstractNumId w:val="20"/>
  </w:num>
  <w:num w:numId="25" w16cid:durableId="2068332282">
    <w:abstractNumId w:val="15"/>
  </w:num>
  <w:num w:numId="26" w16cid:durableId="1010454191">
    <w:abstractNumId w:val="22"/>
  </w:num>
  <w:num w:numId="27" w16cid:durableId="555045276">
    <w:abstractNumId w:val="0"/>
  </w:num>
  <w:num w:numId="28" w16cid:durableId="1125154273">
    <w:abstractNumId w:val="25"/>
  </w:num>
  <w:num w:numId="29" w16cid:durableId="813136983">
    <w:abstractNumId w:val="26"/>
  </w:num>
  <w:num w:numId="30" w16cid:durableId="2048525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0476"/>
    <w:rsid w:val="00001D45"/>
    <w:rsid w:val="000058E4"/>
    <w:rsid w:val="00007BDD"/>
    <w:rsid w:val="00011BF1"/>
    <w:rsid w:val="00013538"/>
    <w:rsid w:val="00015779"/>
    <w:rsid w:val="000229F4"/>
    <w:rsid w:val="00024E6F"/>
    <w:rsid w:val="000252DD"/>
    <w:rsid w:val="0002569E"/>
    <w:rsid w:val="00032317"/>
    <w:rsid w:val="000329FD"/>
    <w:rsid w:val="0003566A"/>
    <w:rsid w:val="0003704E"/>
    <w:rsid w:val="000400FE"/>
    <w:rsid w:val="0004025E"/>
    <w:rsid w:val="00041ECC"/>
    <w:rsid w:val="00042F2A"/>
    <w:rsid w:val="00043E34"/>
    <w:rsid w:val="0004461D"/>
    <w:rsid w:val="00045116"/>
    <w:rsid w:val="00045937"/>
    <w:rsid w:val="00046DC7"/>
    <w:rsid w:val="000478B0"/>
    <w:rsid w:val="000521A0"/>
    <w:rsid w:val="00054A3C"/>
    <w:rsid w:val="000570D2"/>
    <w:rsid w:val="000622BF"/>
    <w:rsid w:val="000625ED"/>
    <w:rsid w:val="0006584F"/>
    <w:rsid w:val="000667D5"/>
    <w:rsid w:val="00070F2E"/>
    <w:rsid w:val="0007117E"/>
    <w:rsid w:val="00071954"/>
    <w:rsid w:val="00071FF3"/>
    <w:rsid w:val="00072523"/>
    <w:rsid w:val="0007427F"/>
    <w:rsid w:val="00075428"/>
    <w:rsid w:val="00076510"/>
    <w:rsid w:val="00081339"/>
    <w:rsid w:val="00081D04"/>
    <w:rsid w:val="0008217C"/>
    <w:rsid w:val="0008385A"/>
    <w:rsid w:val="000853ED"/>
    <w:rsid w:val="00087D44"/>
    <w:rsid w:val="00087FB6"/>
    <w:rsid w:val="00092C44"/>
    <w:rsid w:val="00094590"/>
    <w:rsid w:val="000966DA"/>
    <w:rsid w:val="000A081E"/>
    <w:rsid w:val="000A1B27"/>
    <w:rsid w:val="000A1CCD"/>
    <w:rsid w:val="000A3FFC"/>
    <w:rsid w:val="000A62FE"/>
    <w:rsid w:val="000B22B7"/>
    <w:rsid w:val="000B39E7"/>
    <w:rsid w:val="000C0CEA"/>
    <w:rsid w:val="000C140D"/>
    <w:rsid w:val="000C14C9"/>
    <w:rsid w:val="000C43C4"/>
    <w:rsid w:val="000C57D3"/>
    <w:rsid w:val="000C5F6D"/>
    <w:rsid w:val="000C602E"/>
    <w:rsid w:val="000C6B9E"/>
    <w:rsid w:val="000C73E8"/>
    <w:rsid w:val="000C7BEC"/>
    <w:rsid w:val="000D1A89"/>
    <w:rsid w:val="000D2668"/>
    <w:rsid w:val="000D36F4"/>
    <w:rsid w:val="000D651E"/>
    <w:rsid w:val="000E10BD"/>
    <w:rsid w:val="000E4D68"/>
    <w:rsid w:val="000E4EB8"/>
    <w:rsid w:val="000E6782"/>
    <w:rsid w:val="000F6289"/>
    <w:rsid w:val="001027D4"/>
    <w:rsid w:val="00104E59"/>
    <w:rsid w:val="001108CA"/>
    <w:rsid w:val="00111F7D"/>
    <w:rsid w:val="00113ED2"/>
    <w:rsid w:val="0011582A"/>
    <w:rsid w:val="00117AA7"/>
    <w:rsid w:val="00126A41"/>
    <w:rsid w:val="00126D2D"/>
    <w:rsid w:val="001278EE"/>
    <w:rsid w:val="00131979"/>
    <w:rsid w:val="00131AE8"/>
    <w:rsid w:val="001350F9"/>
    <w:rsid w:val="00135C14"/>
    <w:rsid w:val="00143790"/>
    <w:rsid w:val="0014427F"/>
    <w:rsid w:val="001457E5"/>
    <w:rsid w:val="00153DC5"/>
    <w:rsid w:val="00154F8C"/>
    <w:rsid w:val="001563B8"/>
    <w:rsid w:val="001622F4"/>
    <w:rsid w:val="00164E0E"/>
    <w:rsid w:val="00170D76"/>
    <w:rsid w:val="001710D4"/>
    <w:rsid w:val="00175643"/>
    <w:rsid w:val="00182ED9"/>
    <w:rsid w:val="0018370D"/>
    <w:rsid w:val="00184E74"/>
    <w:rsid w:val="001921CA"/>
    <w:rsid w:val="00194DD0"/>
    <w:rsid w:val="001951DF"/>
    <w:rsid w:val="00197036"/>
    <w:rsid w:val="001A1DBD"/>
    <w:rsid w:val="001B36CE"/>
    <w:rsid w:val="001B3F0B"/>
    <w:rsid w:val="001C0CB5"/>
    <w:rsid w:val="001C1737"/>
    <w:rsid w:val="001C313E"/>
    <w:rsid w:val="001C46F5"/>
    <w:rsid w:val="001C4C93"/>
    <w:rsid w:val="001C523A"/>
    <w:rsid w:val="001C54A8"/>
    <w:rsid w:val="001C54BA"/>
    <w:rsid w:val="001C6908"/>
    <w:rsid w:val="001C7242"/>
    <w:rsid w:val="001D3675"/>
    <w:rsid w:val="001D45B9"/>
    <w:rsid w:val="001D6FF3"/>
    <w:rsid w:val="001D7B44"/>
    <w:rsid w:val="001E3450"/>
    <w:rsid w:val="001E54B2"/>
    <w:rsid w:val="001E7FCC"/>
    <w:rsid w:val="001F03D5"/>
    <w:rsid w:val="001F137C"/>
    <w:rsid w:val="001F26B5"/>
    <w:rsid w:val="001F78D3"/>
    <w:rsid w:val="0020064E"/>
    <w:rsid w:val="00203A4E"/>
    <w:rsid w:val="0020464F"/>
    <w:rsid w:val="00205CF4"/>
    <w:rsid w:val="002076F6"/>
    <w:rsid w:val="00212581"/>
    <w:rsid w:val="00213F79"/>
    <w:rsid w:val="002153C6"/>
    <w:rsid w:val="002237A5"/>
    <w:rsid w:val="00232175"/>
    <w:rsid w:val="00233267"/>
    <w:rsid w:val="00233401"/>
    <w:rsid w:val="00235C95"/>
    <w:rsid w:val="00236D62"/>
    <w:rsid w:val="00237EF8"/>
    <w:rsid w:val="0024196A"/>
    <w:rsid w:val="002419DF"/>
    <w:rsid w:val="002465B3"/>
    <w:rsid w:val="00247DC3"/>
    <w:rsid w:val="00253C21"/>
    <w:rsid w:val="00254A22"/>
    <w:rsid w:val="00256458"/>
    <w:rsid w:val="00261EDD"/>
    <w:rsid w:val="00262D36"/>
    <w:rsid w:val="0026686E"/>
    <w:rsid w:val="002668ED"/>
    <w:rsid w:val="00275EC7"/>
    <w:rsid w:val="00281814"/>
    <w:rsid w:val="0028390E"/>
    <w:rsid w:val="00284748"/>
    <w:rsid w:val="002865BE"/>
    <w:rsid w:val="00287A9C"/>
    <w:rsid w:val="00291647"/>
    <w:rsid w:val="00293E17"/>
    <w:rsid w:val="00294078"/>
    <w:rsid w:val="00294ED5"/>
    <w:rsid w:val="002A1504"/>
    <w:rsid w:val="002A2433"/>
    <w:rsid w:val="002A5F9E"/>
    <w:rsid w:val="002B0D31"/>
    <w:rsid w:val="002B3CC7"/>
    <w:rsid w:val="002B4A63"/>
    <w:rsid w:val="002B6C0D"/>
    <w:rsid w:val="002B7C1C"/>
    <w:rsid w:val="002B7DBE"/>
    <w:rsid w:val="002C1456"/>
    <w:rsid w:val="002C4014"/>
    <w:rsid w:val="002C4261"/>
    <w:rsid w:val="002C4B7C"/>
    <w:rsid w:val="002C4EA7"/>
    <w:rsid w:val="002C550B"/>
    <w:rsid w:val="002C595B"/>
    <w:rsid w:val="002C63DA"/>
    <w:rsid w:val="002C7911"/>
    <w:rsid w:val="002C7BF0"/>
    <w:rsid w:val="002D0A25"/>
    <w:rsid w:val="002D11A0"/>
    <w:rsid w:val="002D14B2"/>
    <w:rsid w:val="002D32BF"/>
    <w:rsid w:val="002D61F5"/>
    <w:rsid w:val="002E5811"/>
    <w:rsid w:val="002F4D10"/>
    <w:rsid w:val="002F4EBB"/>
    <w:rsid w:val="002F63A2"/>
    <w:rsid w:val="002F6C5A"/>
    <w:rsid w:val="0030180B"/>
    <w:rsid w:val="003052C3"/>
    <w:rsid w:val="0030731F"/>
    <w:rsid w:val="003075D3"/>
    <w:rsid w:val="00310118"/>
    <w:rsid w:val="0031293B"/>
    <w:rsid w:val="00314572"/>
    <w:rsid w:val="00327E2C"/>
    <w:rsid w:val="00327E2F"/>
    <w:rsid w:val="003329F9"/>
    <w:rsid w:val="00337320"/>
    <w:rsid w:val="0034078F"/>
    <w:rsid w:val="00341B1C"/>
    <w:rsid w:val="00345420"/>
    <w:rsid w:val="00352082"/>
    <w:rsid w:val="00356C36"/>
    <w:rsid w:val="00356FFA"/>
    <w:rsid w:val="0035725A"/>
    <w:rsid w:val="00357D1F"/>
    <w:rsid w:val="003613BD"/>
    <w:rsid w:val="0036280A"/>
    <w:rsid w:val="00363EE3"/>
    <w:rsid w:val="00370E0E"/>
    <w:rsid w:val="00371CC6"/>
    <w:rsid w:val="00372005"/>
    <w:rsid w:val="00375DC3"/>
    <w:rsid w:val="003777B1"/>
    <w:rsid w:val="0038028B"/>
    <w:rsid w:val="00385D41"/>
    <w:rsid w:val="0038701C"/>
    <w:rsid w:val="00391D6D"/>
    <w:rsid w:val="003A08D7"/>
    <w:rsid w:val="003A1A1D"/>
    <w:rsid w:val="003A1AA2"/>
    <w:rsid w:val="003A1D73"/>
    <w:rsid w:val="003A494D"/>
    <w:rsid w:val="003A5934"/>
    <w:rsid w:val="003A7A50"/>
    <w:rsid w:val="003B487A"/>
    <w:rsid w:val="003B7CC1"/>
    <w:rsid w:val="003C00A0"/>
    <w:rsid w:val="003C00D9"/>
    <w:rsid w:val="003C2326"/>
    <w:rsid w:val="003C3094"/>
    <w:rsid w:val="003C4A2D"/>
    <w:rsid w:val="003D428F"/>
    <w:rsid w:val="003D483B"/>
    <w:rsid w:val="003D4DD5"/>
    <w:rsid w:val="003D4E24"/>
    <w:rsid w:val="003D52DD"/>
    <w:rsid w:val="003D5EAC"/>
    <w:rsid w:val="003E2F7B"/>
    <w:rsid w:val="003E3027"/>
    <w:rsid w:val="003E3738"/>
    <w:rsid w:val="003E5696"/>
    <w:rsid w:val="003E745C"/>
    <w:rsid w:val="003F218F"/>
    <w:rsid w:val="00404147"/>
    <w:rsid w:val="004077F3"/>
    <w:rsid w:val="00410776"/>
    <w:rsid w:val="00410CD1"/>
    <w:rsid w:val="004147D5"/>
    <w:rsid w:val="00414A45"/>
    <w:rsid w:val="00422688"/>
    <w:rsid w:val="004228D3"/>
    <w:rsid w:val="00422EAB"/>
    <w:rsid w:val="00423AF5"/>
    <w:rsid w:val="00425BD7"/>
    <w:rsid w:val="00431A73"/>
    <w:rsid w:val="00433070"/>
    <w:rsid w:val="00434045"/>
    <w:rsid w:val="004353E9"/>
    <w:rsid w:val="00436110"/>
    <w:rsid w:val="00437F77"/>
    <w:rsid w:val="0044031E"/>
    <w:rsid w:val="004469A5"/>
    <w:rsid w:val="00455A09"/>
    <w:rsid w:val="00455D67"/>
    <w:rsid w:val="00463723"/>
    <w:rsid w:val="00463784"/>
    <w:rsid w:val="00465D05"/>
    <w:rsid w:val="004673D2"/>
    <w:rsid w:val="004736F1"/>
    <w:rsid w:val="004747F9"/>
    <w:rsid w:val="00474C2F"/>
    <w:rsid w:val="00477ACC"/>
    <w:rsid w:val="00477DBA"/>
    <w:rsid w:val="004831A0"/>
    <w:rsid w:val="00485F91"/>
    <w:rsid w:val="0049352F"/>
    <w:rsid w:val="0049363A"/>
    <w:rsid w:val="00495FD5"/>
    <w:rsid w:val="00496C8F"/>
    <w:rsid w:val="004A1440"/>
    <w:rsid w:val="004A2584"/>
    <w:rsid w:val="004A3B42"/>
    <w:rsid w:val="004A41F9"/>
    <w:rsid w:val="004A5A6D"/>
    <w:rsid w:val="004A6BA4"/>
    <w:rsid w:val="004B1530"/>
    <w:rsid w:val="004B2004"/>
    <w:rsid w:val="004B26AC"/>
    <w:rsid w:val="004B3D6A"/>
    <w:rsid w:val="004B62D6"/>
    <w:rsid w:val="004B67DB"/>
    <w:rsid w:val="004C25C2"/>
    <w:rsid w:val="004C777A"/>
    <w:rsid w:val="004D368D"/>
    <w:rsid w:val="004D5BAA"/>
    <w:rsid w:val="004E29BE"/>
    <w:rsid w:val="004E2A47"/>
    <w:rsid w:val="004E65CD"/>
    <w:rsid w:val="004F1D98"/>
    <w:rsid w:val="004F4883"/>
    <w:rsid w:val="004F4C21"/>
    <w:rsid w:val="004F519E"/>
    <w:rsid w:val="005004E4"/>
    <w:rsid w:val="00502765"/>
    <w:rsid w:val="00510338"/>
    <w:rsid w:val="005156AE"/>
    <w:rsid w:val="00515836"/>
    <w:rsid w:val="00516D24"/>
    <w:rsid w:val="005239B9"/>
    <w:rsid w:val="00524C4A"/>
    <w:rsid w:val="0053347F"/>
    <w:rsid w:val="00535688"/>
    <w:rsid w:val="00537698"/>
    <w:rsid w:val="005377D5"/>
    <w:rsid w:val="0054078E"/>
    <w:rsid w:val="00544FED"/>
    <w:rsid w:val="0054753B"/>
    <w:rsid w:val="00547861"/>
    <w:rsid w:val="00552C48"/>
    <w:rsid w:val="005548FA"/>
    <w:rsid w:val="00555337"/>
    <w:rsid w:val="00555BE4"/>
    <w:rsid w:val="00561F60"/>
    <w:rsid w:val="005620A9"/>
    <w:rsid w:val="00563E00"/>
    <w:rsid w:val="00573D44"/>
    <w:rsid w:val="00573DFF"/>
    <w:rsid w:val="00575332"/>
    <w:rsid w:val="00575DBB"/>
    <w:rsid w:val="005828D2"/>
    <w:rsid w:val="005829E5"/>
    <w:rsid w:val="0058318D"/>
    <w:rsid w:val="00587954"/>
    <w:rsid w:val="00590F5E"/>
    <w:rsid w:val="005969E3"/>
    <w:rsid w:val="005A3340"/>
    <w:rsid w:val="005A6403"/>
    <w:rsid w:val="005A7EC8"/>
    <w:rsid w:val="005B2953"/>
    <w:rsid w:val="005B462B"/>
    <w:rsid w:val="005B4D1B"/>
    <w:rsid w:val="005B59E7"/>
    <w:rsid w:val="005C444D"/>
    <w:rsid w:val="005C490C"/>
    <w:rsid w:val="005C4C32"/>
    <w:rsid w:val="005C523A"/>
    <w:rsid w:val="005C6C5C"/>
    <w:rsid w:val="005C7606"/>
    <w:rsid w:val="005D0A6A"/>
    <w:rsid w:val="005D4706"/>
    <w:rsid w:val="005E0764"/>
    <w:rsid w:val="005E19B2"/>
    <w:rsid w:val="005E38AC"/>
    <w:rsid w:val="005E40AF"/>
    <w:rsid w:val="005E4469"/>
    <w:rsid w:val="005E6C66"/>
    <w:rsid w:val="005F58C4"/>
    <w:rsid w:val="005F66C6"/>
    <w:rsid w:val="00605D3C"/>
    <w:rsid w:val="00606605"/>
    <w:rsid w:val="006102C0"/>
    <w:rsid w:val="006119A6"/>
    <w:rsid w:val="00611FB8"/>
    <w:rsid w:val="0061241D"/>
    <w:rsid w:val="006162B5"/>
    <w:rsid w:val="00616716"/>
    <w:rsid w:val="006173A1"/>
    <w:rsid w:val="006238A5"/>
    <w:rsid w:val="006256E7"/>
    <w:rsid w:val="006278B0"/>
    <w:rsid w:val="00630127"/>
    <w:rsid w:val="00630B6E"/>
    <w:rsid w:val="00631BD5"/>
    <w:rsid w:val="00634761"/>
    <w:rsid w:val="00634798"/>
    <w:rsid w:val="00636904"/>
    <w:rsid w:val="0064006F"/>
    <w:rsid w:val="0064274C"/>
    <w:rsid w:val="0064286B"/>
    <w:rsid w:val="00643692"/>
    <w:rsid w:val="00651ACD"/>
    <w:rsid w:val="00656D3F"/>
    <w:rsid w:val="0065738A"/>
    <w:rsid w:val="00661B6B"/>
    <w:rsid w:val="006633D7"/>
    <w:rsid w:val="00663835"/>
    <w:rsid w:val="0066762F"/>
    <w:rsid w:val="00673545"/>
    <w:rsid w:val="00674595"/>
    <w:rsid w:val="00675DEE"/>
    <w:rsid w:val="00686D8E"/>
    <w:rsid w:val="00690E91"/>
    <w:rsid w:val="00691861"/>
    <w:rsid w:val="00693ED6"/>
    <w:rsid w:val="006951CB"/>
    <w:rsid w:val="006954E0"/>
    <w:rsid w:val="006A212B"/>
    <w:rsid w:val="006A256A"/>
    <w:rsid w:val="006A7918"/>
    <w:rsid w:val="006B4882"/>
    <w:rsid w:val="006B7C06"/>
    <w:rsid w:val="006C1AB4"/>
    <w:rsid w:val="006C322B"/>
    <w:rsid w:val="006C6349"/>
    <w:rsid w:val="006D3891"/>
    <w:rsid w:val="006D7C6B"/>
    <w:rsid w:val="006E2CB0"/>
    <w:rsid w:val="006E37BD"/>
    <w:rsid w:val="006E3D04"/>
    <w:rsid w:val="006E64B1"/>
    <w:rsid w:val="006F05AD"/>
    <w:rsid w:val="006F17EC"/>
    <w:rsid w:val="006F4978"/>
    <w:rsid w:val="006F4C50"/>
    <w:rsid w:val="00701102"/>
    <w:rsid w:val="007013CE"/>
    <w:rsid w:val="00701CD4"/>
    <w:rsid w:val="0070204E"/>
    <w:rsid w:val="00702548"/>
    <w:rsid w:val="007036DC"/>
    <w:rsid w:val="00703E2F"/>
    <w:rsid w:val="00707513"/>
    <w:rsid w:val="00720F1B"/>
    <w:rsid w:val="00721AC4"/>
    <w:rsid w:val="0072386C"/>
    <w:rsid w:val="00726F1C"/>
    <w:rsid w:val="007313CA"/>
    <w:rsid w:val="00731531"/>
    <w:rsid w:val="007407D5"/>
    <w:rsid w:val="00741C7F"/>
    <w:rsid w:val="00742872"/>
    <w:rsid w:val="00743FA0"/>
    <w:rsid w:val="00745704"/>
    <w:rsid w:val="007467E2"/>
    <w:rsid w:val="0075066B"/>
    <w:rsid w:val="00751A80"/>
    <w:rsid w:val="0075262A"/>
    <w:rsid w:val="00753BB2"/>
    <w:rsid w:val="0075503A"/>
    <w:rsid w:val="0076000C"/>
    <w:rsid w:val="00761B7C"/>
    <w:rsid w:val="007623AA"/>
    <w:rsid w:val="0076269F"/>
    <w:rsid w:val="00762983"/>
    <w:rsid w:val="00766A9A"/>
    <w:rsid w:val="00766BE4"/>
    <w:rsid w:val="00770398"/>
    <w:rsid w:val="007741E1"/>
    <w:rsid w:val="00783894"/>
    <w:rsid w:val="00783AC6"/>
    <w:rsid w:val="00783F3A"/>
    <w:rsid w:val="00785464"/>
    <w:rsid w:val="0078586C"/>
    <w:rsid w:val="00785D30"/>
    <w:rsid w:val="0079124B"/>
    <w:rsid w:val="007920CE"/>
    <w:rsid w:val="00792C1D"/>
    <w:rsid w:val="007955A3"/>
    <w:rsid w:val="00795CB0"/>
    <w:rsid w:val="00796DA1"/>
    <w:rsid w:val="00797BE3"/>
    <w:rsid w:val="007A08C9"/>
    <w:rsid w:val="007A3217"/>
    <w:rsid w:val="007A3A7A"/>
    <w:rsid w:val="007A469D"/>
    <w:rsid w:val="007A513A"/>
    <w:rsid w:val="007B0283"/>
    <w:rsid w:val="007B0C34"/>
    <w:rsid w:val="007B152C"/>
    <w:rsid w:val="007B26F1"/>
    <w:rsid w:val="007B355F"/>
    <w:rsid w:val="007B4043"/>
    <w:rsid w:val="007B710D"/>
    <w:rsid w:val="007C479E"/>
    <w:rsid w:val="007D3DC9"/>
    <w:rsid w:val="007D410B"/>
    <w:rsid w:val="007D5DE2"/>
    <w:rsid w:val="007E7CB3"/>
    <w:rsid w:val="007F1E0A"/>
    <w:rsid w:val="007F20B7"/>
    <w:rsid w:val="007F22D6"/>
    <w:rsid w:val="007F4D66"/>
    <w:rsid w:val="007F5DAC"/>
    <w:rsid w:val="007F604A"/>
    <w:rsid w:val="00801029"/>
    <w:rsid w:val="00804612"/>
    <w:rsid w:val="00806452"/>
    <w:rsid w:val="0080747A"/>
    <w:rsid w:val="00816651"/>
    <w:rsid w:val="00821E1A"/>
    <w:rsid w:val="008233AA"/>
    <w:rsid w:val="00823726"/>
    <w:rsid w:val="00830961"/>
    <w:rsid w:val="0083138C"/>
    <w:rsid w:val="00832242"/>
    <w:rsid w:val="00833369"/>
    <w:rsid w:val="008355A3"/>
    <w:rsid w:val="00843330"/>
    <w:rsid w:val="008435B1"/>
    <w:rsid w:val="00846B9A"/>
    <w:rsid w:val="00852994"/>
    <w:rsid w:val="008546C2"/>
    <w:rsid w:val="0086083C"/>
    <w:rsid w:val="0086559B"/>
    <w:rsid w:val="00866168"/>
    <w:rsid w:val="0087158D"/>
    <w:rsid w:val="00873681"/>
    <w:rsid w:val="00877B4F"/>
    <w:rsid w:val="008801D7"/>
    <w:rsid w:val="00882837"/>
    <w:rsid w:val="008868B8"/>
    <w:rsid w:val="0089181B"/>
    <w:rsid w:val="0089198A"/>
    <w:rsid w:val="008924BD"/>
    <w:rsid w:val="008940A8"/>
    <w:rsid w:val="00897165"/>
    <w:rsid w:val="00897530"/>
    <w:rsid w:val="008A115E"/>
    <w:rsid w:val="008A2E31"/>
    <w:rsid w:val="008A535C"/>
    <w:rsid w:val="008A5C0C"/>
    <w:rsid w:val="008B08F8"/>
    <w:rsid w:val="008B466C"/>
    <w:rsid w:val="008B5D8F"/>
    <w:rsid w:val="008B6078"/>
    <w:rsid w:val="008B66DB"/>
    <w:rsid w:val="008B6C22"/>
    <w:rsid w:val="008B742B"/>
    <w:rsid w:val="008B77B1"/>
    <w:rsid w:val="008C3128"/>
    <w:rsid w:val="008C602C"/>
    <w:rsid w:val="008C6593"/>
    <w:rsid w:val="008C6B06"/>
    <w:rsid w:val="008D4005"/>
    <w:rsid w:val="008D414B"/>
    <w:rsid w:val="008D5B55"/>
    <w:rsid w:val="008D7D1B"/>
    <w:rsid w:val="008E0040"/>
    <w:rsid w:val="008E12FC"/>
    <w:rsid w:val="008E1690"/>
    <w:rsid w:val="008E510D"/>
    <w:rsid w:val="008E5538"/>
    <w:rsid w:val="008E5A86"/>
    <w:rsid w:val="008E5E4D"/>
    <w:rsid w:val="008E73C5"/>
    <w:rsid w:val="008F2291"/>
    <w:rsid w:val="008F252A"/>
    <w:rsid w:val="008F39A5"/>
    <w:rsid w:val="008F4E34"/>
    <w:rsid w:val="008F5823"/>
    <w:rsid w:val="008F7D3F"/>
    <w:rsid w:val="00901D8E"/>
    <w:rsid w:val="009025B1"/>
    <w:rsid w:val="009050CB"/>
    <w:rsid w:val="0090647A"/>
    <w:rsid w:val="009069AF"/>
    <w:rsid w:val="00907740"/>
    <w:rsid w:val="0090785B"/>
    <w:rsid w:val="0091232D"/>
    <w:rsid w:val="00913748"/>
    <w:rsid w:val="00914E90"/>
    <w:rsid w:val="0091702D"/>
    <w:rsid w:val="009200B9"/>
    <w:rsid w:val="009276C9"/>
    <w:rsid w:val="00931FB9"/>
    <w:rsid w:val="0093497F"/>
    <w:rsid w:val="009359B0"/>
    <w:rsid w:val="00936A90"/>
    <w:rsid w:val="00941BE4"/>
    <w:rsid w:val="0094228C"/>
    <w:rsid w:val="0094375D"/>
    <w:rsid w:val="00943CE7"/>
    <w:rsid w:val="009446B5"/>
    <w:rsid w:val="00945ADC"/>
    <w:rsid w:val="00946099"/>
    <w:rsid w:val="00946406"/>
    <w:rsid w:val="00951B11"/>
    <w:rsid w:val="00951CAE"/>
    <w:rsid w:val="009545E1"/>
    <w:rsid w:val="009555A0"/>
    <w:rsid w:val="00955D66"/>
    <w:rsid w:val="0096306F"/>
    <w:rsid w:val="00967D34"/>
    <w:rsid w:val="009761DD"/>
    <w:rsid w:val="00981299"/>
    <w:rsid w:val="0098195B"/>
    <w:rsid w:val="00985053"/>
    <w:rsid w:val="00985FCB"/>
    <w:rsid w:val="0098724E"/>
    <w:rsid w:val="00992127"/>
    <w:rsid w:val="00994430"/>
    <w:rsid w:val="009A0B47"/>
    <w:rsid w:val="009A38F4"/>
    <w:rsid w:val="009A38F9"/>
    <w:rsid w:val="009A59ED"/>
    <w:rsid w:val="009A6748"/>
    <w:rsid w:val="009A6C65"/>
    <w:rsid w:val="009B116C"/>
    <w:rsid w:val="009B5D4B"/>
    <w:rsid w:val="009B5DD9"/>
    <w:rsid w:val="009B6521"/>
    <w:rsid w:val="009C3119"/>
    <w:rsid w:val="009C4187"/>
    <w:rsid w:val="009C7DE4"/>
    <w:rsid w:val="009D0413"/>
    <w:rsid w:val="009D0603"/>
    <w:rsid w:val="009D06CA"/>
    <w:rsid w:val="009D3268"/>
    <w:rsid w:val="009D651B"/>
    <w:rsid w:val="009D67E0"/>
    <w:rsid w:val="009D6C51"/>
    <w:rsid w:val="009E4342"/>
    <w:rsid w:val="009F0A86"/>
    <w:rsid w:val="009F4CAB"/>
    <w:rsid w:val="009F4F25"/>
    <w:rsid w:val="009F5D12"/>
    <w:rsid w:val="00A013E2"/>
    <w:rsid w:val="00A06A20"/>
    <w:rsid w:val="00A06E28"/>
    <w:rsid w:val="00A070A6"/>
    <w:rsid w:val="00A10EAE"/>
    <w:rsid w:val="00A110FD"/>
    <w:rsid w:val="00A17E0A"/>
    <w:rsid w:val="00A211F3"/>
    <w:rsid w:val="00A21EF1"/>
    <w:rsid w:val="00A263B9"/>
    <w:rsid w:val="00A2651D"/>
    <w:rsid w:val="00A26DAA"/>
    <w:rsid w:val="00A30CF9"/>
    <w:rsid w:val="00A3137C"/>
    <w:rsid w:val="00A34B97"/>
    <w:rsid w:val="00A36373"/>
    <w:rsid w:val="00A41F45"/>
    <w:rsid w:val="00A4255E"/>
    <w:rsid w:val="00A4384E"/>
    <w:rsid w:val="00A43BBF"/>
    <w:rsid w:val="00A43C02"/>
    <w:rsid w:val="00A45E55"/>
    <w:rsid w:val="00A46013"/>
    <w:rsid w:val="00A46068"/>
    <w:rsid w:val="00A464E8"/>
    <w:rsid w:val="00A47CA1"/>
    <w:rsid w:val="00A50C7B"/>
    <w:rsid w:val="00A54E5B"/>
    <w:rsid w:val="00A556A3"/>
    <w:rsid w:val="00A55C08"/>
    <w:rsid w:val="00A57E7C"/>
    <w:rsid w:val="00A60B3F"/>
    <w:rsid w:val="00A67E46"/>
    <w:rsid w:val="00A7160C"/>
    <w:rsid w:val="00A72832"/>
    <w:rsid w:val="00A738BC"/>
    <w:rsid w:val="00A743EF"/>
    <w:rsid w:val="00A753EF"/>
    <w:rsid w:val="00A75849"/>
    <w:rsid w:val="00A76207"/>
    <w:rsid w:val="00A77840"/>
    <w:rsid w:val="00A77D0D"/>
    <w:rsid w:val="00A82970"/>
    <w:rsid w:val="00A82FE7"/>
    <w:rsid w:val="00A877C5"/>
    <w:rsid w:val="00A9113F"/>
    <w:rsid w:val="00A91BDA"/>
    <w:rsid w:val="00A921A3"/>
    <w:rsid w:val="00A933D9"/>
    <w:rsid w:val="00A97889"/>
    <w:rsid w:val="00AA05D7"/>
    <w:rsid w:val="00AA25EC"/>
    <w:rsid w:val="00AA2983"/>
    <w:rsid w:val="00AA3B98"/>
    <w:rsid w:val="00AA457E"/>
    <w:rsid w:val="00AA4A74"/>
    <w:rsid w:val="00AA4DC3"/>
    <w:rsid w:val="00AA6A37"/>
    <w:rsid w:val="00AB2D3E"/>
    <w:rsid w:val="00AB2D5C"/>
    <w:rsid w:val="00AC19FE"/>
    <w:rsid w:val="00AC479B"/>
    <w:rsid w:val="00AC6503"/>
    <w:rsid w:val="00AC6A71"/>
    <w:rsid w:val="00AD2896"/>
    <w:rsid w:val="00AD3007"/>
    <w:rsid w:val="00AD412F"/>
    <w:rsid w:val="00AD47D7"/>
    <w:rsid w:val="00AD6CD0"/>
    <w:rsid w:val="00AD7EDB"/>
    <w:rsid w:val="00AE18E9"/>
    <w:rsid w:val="00AE2DEC"/>
    <w:rsid w:val="00AF061B"/>
    <w:rsid w:val="00AF309C"/>
    <w:rsid w:val="00AF6D47"/>
    <w:rsid w:val="00B001EB"/>
    <w:rsid w:val="00B019F9"/>
    <w:rsid w:val="00B10A9A"/>
    <w:rsid w:val="00B14553"/>
    <w:rsid w:val="00B14B11"/>
    <w:rsid w:val="00B159CF"/>
    <w:rsid w:val="00B175D0"/>
    <w:rsid w:val="00B209E2"/>
    <w:rsid w:val="00B244BD"/>
    <w:rsid w:val="00B246D8"/>
    <w:rsid w:val="00B2734E"/>
    <w:rsid w:val="00B31FD9"/>
    <w:rsid w:val="00B33996"/>
    <w:rsid w:val="00B35B0A"/>
    <w:rsid w:val="00B363CC"/>
    <w:rsid w:val="00B36515"/>
    <w:rsid w:val="00B373CD"/>
    <w:rsid w:val="00B37CD0"/>
    <w:rsid w:val="00B42758"/>
    <w:rsid w:val="00B476BF"/>
    <w:rsid w:val="00B50E86"/>
    <w:rsid w:val="00B513DD"/>
    <w:rsid w:val="00B513F9"/>
    <w:rsid w:val="00B54AE7"/>
    <w:rsid w:val="00B54D2F"/>
    <w:rsid w:val="00B5525E"/>
    <w:rsid w:val="00B5589E"/>
    <w:rsid w:val="00B6501C"/>
    <w:rsid w:val="00B7026E"/>
    <w:rsid w:val="00B70408"/>
    <w:rsid w:val="00B746D1"/>
    <w:rsid w:val="00B754E2"/>
    <w:rsid w:val="00B75D7C"/>
    <w:rsid w:val="00B82542"/>
    <w:rsid w:val="00B83FD1"/>
    <w:rsid w:val="00B852C3"/>
    <w:rsid w:val="00B87264"/>
    <w:rsid w:val="00B90052"/>
    <w:rsid w:val="00B91039"/>
    <w:rsid w:val="00B9592E"/>
    <w:rsid w:val="00BA041D"/>
    <w:rsid w:val="00BA1493"/>
    <w:rsid w:val="00BA3B47"/>
    <w:rsid w:val="00BA425D"/>
    <w:rsid w:val="00BA5E3E"/>
    <w:rsid w:val="00BA741C"/>
    <w:rsid w:val="00BB746B"/>
    <w:rsid w:val="00BB7562"/>
    <w:rsid w:val="00BC1BC3"/>
    <w:rsid w:val="00BC26E2"/>
    <w:rsid w:val="00BC3C2E"/>
    <w:rsid w:val="00BC75B3"/>
    <w:rsid w:val="00BD1A15"/>
    <w:rsid w:val="00BD2720"/>
    <w:rsid w:val="00BD3107"/>
    <w:rsid w:val="00BD32A3"/>
    <w:rsid w:val="00BD32CE"/>
    <w:rsid w:val="00BD3914"/>
    <w:rsid w:val="00BD4BF5"/>
    <w:rsid w:val="00BD767F"/>
    <w:rsid w:val="00BE0718"/>
    <w:rsid w:val="00BE2FB8"/>
    <w:rsid w:val="00BE5603"/>
    <w:rsid w:val="00BE56ED"/>
    <w:rsid w:val="00BE5D4D"/>
    <w:rsid w:val="00BE6238"/>
    <w:rsid w:val="00BE7862"/>
    <w:rsid w:val="00BF2DD4"/>
    <w:rsid w:val="00BF388F"/>
    <w:rsid w:val="00BF53A4"/>
    <w:rsid w:val="00BF6B9E"/>
    <w:rsid w:val="00BF76E4"/>
    <w:rsid w:val="00BF7D69"/>
    <w:rsid w:val="00C038C2"/>
    <w:rsid w:val="00C04867"/>
    <w:rsid w:val="00C04DE3"/>
    <w:rsid w:val="00C06E92"/>
    <w:rsid w:val="00C07AFD"/>
    <w:rsid w:val="00C126CF"/>
    <w:rsid w:val="00C13AFE"/>
    <w:rsid w:val="00C1496C"/>
    <w:rsid w:val="00C17F50"/>
    <w:rsid w:val="00C2052D"/>
    <w:rsid w:val="00C213F3"/>
    <w:rsid w:val="00C2384B"/>
    <w:rsid w:val="00C239DB"/>
    <w:rsid w:val="00C26152"/>
    <w:rsid w:val="00C27F78"/>
    <w:rsid w:val="00C31C10"/>
    <w:rsid w:val="00C31E86"/>
    <w:rsid w:val="00C3407F"/>
    <w:rsid w:val="00C34095"/>
    <w:rsid w:val="00C378D2"/>
    <w:rsid w:val="00C420A3"/>
    <w:rsid w:val="00C42B1D"/>
    <w:rsid w:val="00C42C7B"/>
    <w:rsid w:val="00C45832"/>
    <w:rsid w:val="00C463DF"/>
    <w:rsid w:val="00C46A92"/>
    <w:rsid w:val="00C50A90"/>
    <w:rsid w:val="00C521FF"/>
    <w:rsid w:val="00C5699C"/>
    <w:rsid w:val="00C56FEB"/>
    <w:rsid w:val="00C60A3A"/>
    <w:rsid w:val="00C6197F"/>
    <w:rsid w:val="00C67AA9"/>
    <w:rsid w:val="00C75AAF"/>
    <w:rsid w:val="00C76BED"/>
    <w:rsid w:val="00C803C2"/>
    <w:rsid w:val="00C80665"/>
    <w:rsid w:val="00C80C9D"/>
    <w:rsid w:val="00C833F7"/>
    <w:rsid w:val="00C83A99"/>
    <w:rsid w:val="00C84AB3"/>
    <w:rsid w:val="00C85871"/>
    <w:rsid w:val="00C962F5"/>
    <w:rsid w:val="00C97A74"/>
    <w:rsid w:val="00CA02CA"/>
    <w:rsid w:val="00CA122E"/>
    <w:rsid w:val="00CA177E"/>
    <w:rsid w:val="00CA2851"/>
    <w:rsid w:val="00CA3600"/>
    <w:rsid w:val="00CA37D5"/>
    <w:rsid w:val="00CA7D06"/>
    <w:rsid w:val="00CB29B8"/>
    <w:rsid w:val="00CB3683"/>
    <w:rsid w:val="00CB4CCB"/>
    <w:rsid w:val="00CB59F4"/>
    <w:rsid w:val="00CB77EF"/>
    <w:rsid w:val="00CC0A2C"/>
    <w:rsid w:val="00CC4D13"/>
    <w:rsid w:val="00CC58DD"/>
    <w:rsid w:val="00CC67BF"/>
    <w:rsid w:val="00CC74BE"/>
    <w:rsid w:val="00CC7F5C"/>
    <w:rsid w:val="00CD2755"/>
    <w:rsid w:val="00CE1938"/>
    <w:rsid w:val="00CE6985"/>
    <w:rsid w:val="00CE7D01"/>
    <w:rsid w:val="00CF2054"/>
    <w:rsid w:val="00CF2D60"/>
    <w:rsid w:val="00CF36B1"/>
    <w:rsid w:val="00CF387F"/>
    <w:rsid w:val="00CF520F"/>
    <w:rsid w:val="00D00D48"/>
    <w:rsid w:val="00D0327D"/>
    <w:rsid w:val="00D03748"/>
    <w:rsid w:val="00D03ADA"/>
    <w:rsid w:val="00D03B06"/>
    <w:rsid w:val="00D06B5B"/>
    <w:rsid w:val="00D13553"/>
    <w:rsid w:val="00D13D40"/>
    <w:rsid w:val="00D152BA"/>
    <w:rsid w:val="00D16458"/>
    <w:rsid w:val="00D170B5"/>
    <w:rsid w:val="00D2132E"/>
    <w:rsid w:val="00D30B44"/>
    <w:rsid w:val="00D400AF"/>
    <w:rsid w:val="00D4038E"/>
    <w:rsid w:val="00D4188D"/>
    <w:rsid w:val="00D53CBC"/>
    <w:rsid w:val="00D5475A"/>
    <w:rsid w:val="00D55A78"/>
    <w:rsid w:val="00D57E3D"/>
    <w:rsid w:val="00D60048"/>
    <w:rsid w:val="00D61BBE"/>
    <w:rsid w:val="00D7120B"/>
    <w:rsid w:val="00D72458"/>
    <w:rsid w:val="00D726A1"/>
    <w:rsid w:val="00D7551A"/>
    <w:rsid w:val="00D80130"/>
    <w:rsid w:val="00D810C0"/>
    <w:rsid w:val="00D839BF"/>
    <w:rsid w:val="00D860BC"/>
    <w:rsid w:val="00D87ADA"/>
    <w:rsid w:val="00D93C71"/>
    <w:rsid w:val="00D94F67"/>
    <w:rsid w:val="00D95D2A"/>
    <w:rsid w:val="00D96A5C"/>
    <w:rsid w:val="00D96F8B"/>
    <w:rsid w:val="00D97E3C"/>
    <w:rsid w:val="00DA0476"/>
    <w:rsid w:val="00DA12F5"/>
    <w:rsid w:val="00DA2F95"/>
    <w:rsid w:val="00DA6821"/>
    <w:rsid w:val="00DA7165"/>
    <w:rsid w:val="00DB0FDC"/>
    <w:rsid w:val="00DB129B"/>
    <w:rsid w:val="00DB4109"/>
    <w:rsid w:val="00DB683D"/>
    <w:rsid w:val="00DC5E14"/>
    <w:rsid w:val="00DD2B27"/>
    <w:rsid w:val="00DD3813"/>
    <w:rsid w:val="00DE0D3F"/>
    <w:rsid w:val="00DE38A9"/>
    <w:rsid w:val="00DE7889"/>
    <w:rsid w:val="00DF1A53"/>
    <w:rsid w:val="00DF495F"/>
    <w:rsid w:val="00DF5913"/>
    <w:rsid w:val="00DF7B2A"/>
    <w:rsid w:val="00E00312"/>
    <w:rsid w:val="00E040D2"/>
    <w:rsid w:val="00E06704"/>
    <w:rsid w:val="00E07557"/>
    <w:rsid w:val="00E1152D"/>
    <w:rsid w:val="00E149EB"/>
    <w:rsid w:val="00E15D8E"/>
    <w:rsid w:val="00E16EA0"/>
    <w:rsid w:val="00E178EA"/>
    <w:rsid w:val="00E26662"/>
    <w:rsid w:val="00E2687A"/>
    <w:rsid w:val="00E36067"/>
    <w:rsid w:val="00E402FF"/>
    <w:rsid w:val="00E4070F"/>
    <w:rsid w:val="00E409B8"/>
    <w:rsid w:val="00E40BEC"/>
    <w:rsid w:val="00E4108E"/>
    <w:rsid w:val="00E42228"/>
    <w:rsid w:val="00E438DB"/>
    <w:rsid w:val="00E4631C"/>
    <w:rsid w:val="00E55D76"/>
    <w:rsid w:val="00E576B4"/>
    <w:rsid w:val="00E62829"/>
    <w:rsid w:val="00E71E5E"/>
    <w:rsid w:val="00E75D62"/>
    <w:rsid w:val="00E760D5"/>
    <w:rsid w:val="00E76579"/>
    <w:rsid w:val="00E77CB1"/>
    <w:rsid w:val="00E77D07"/>
    <w:rsid w:val="00E820DD"/>
    <w:rsid w:val="00E825F9"/>
    <w:rsid w:val="00E82C60"/>
    <w:rsid w:val="00E84616"/>
    <w:rsid w:val="00E85457"/>
    <w:rsid w:val="00E87B9E"/>
    <w:rsid w:val="00E915F2"/>
    <w:rsid w:val="00E91DAC"/>
    <w:rsid w:val="00E93EFC"/>
    <w:rsid w:val="00E945B7"/>
    <w:rsid w:val="00E94C99"/>
    <w:rsid w:val="00E97BFB"/>
    <w:rsid w:val="00EA3D0F"/>
    <w:rsid w:val="00EA44B1"/>
    <w:rsid w:val="00EA7AAF"/>
    <w:rsid w:val="00EB2059"/>
    <w:rsid w:val="00EB3451"/>
    <w:rsid w:val="00EB5EAC"/>
    <w:rsid w:val="00EC7505"/>
    <w:rsid w:val="00ED0B9C"/>
    <w:rsid w:val="00ED0F22"/>
    <w:rsid w:val="00ED7A67"/>
    <w:rsid w:val="00EE0A88"/>
    <w:rsid w:val="00EE144D"/>
    <w:rsid w:val="00EE2331"/>
    <w:rsid w:val="00EE4780"/>
    <w:rsid w:val="00EE50AF"/>
    <w:rsid w:val="00EE5231"/>
    <w:rsid w:val="00EE618E"/>
    <w:rsid w:val="00EE6245"/>
    <w:rsid w:val="00EE6677"/>
    <w:rsid w:val="00EE7BB6"/>
    <w:rsid w:val="00EF1DAD"/>
    <w:rsid w:val="00EF62A4"/>
    <w:rsid w:val="00EF669E"/>
    <w:rsid w:val="00F0203D"/>
    <w:rsid w:val="00F04D5D"/>
    <w:rsid w:val="00F132E9"/>
    <w:rsid w:val="00F13F60"/>
    <w:rsid w:val="00F15413"/>
    <w:rsid w:val="00F1664F"/>
    <w:rsid w:val="00F16EB2"/>
    <w:rsid w:val="00F21108"/>
    <w:rsid w:val="00F225FF"/>
    <w:rsid w:val="00F23CAA"/>
    <w:rsid w:val="00F251DB"/>
    <w:rsid w:val="00F269BC"/>
    <w:rsid w:val="00F306B0"/>
    <w:rsid w:val="00F31660"/>
    <w:rsid w:val="00F3259D"/>
    <w:rsid w:val="00F338F5"/>
    <w:rsid w:val="00F351F2"/>
    <w:rsid w:val="00F36D9A"/>
    <w:rsid w:val="00F37403"/>
    <w:rsid w:val="00F408CC"/>
    <w:rsid w:val="00F415F5"/>
    <w:rsid w:val="00F44298"/>
    <w:rsid w:val="00F46655"/>
    <w:rsid w:val="00F46CB0"/>
    <w:rsid w:val="00F5176F"/>
    <w:rsid w:val="00F51FFF"/>
    <w:rsid w:val="00F5579A"/>
    <w:rsid w:val="00F561B3"/>
    <w:rsid w:val="00F56E3B"/>
    <w:rsid w:val="00F60802"/>
    <w:rsid w:val="00F63FBC"/>
    <w:rsid w:val="00F67424"/>
    <w:rsid w:val="00F67F1A"/>
    <w:rsid w:val="00F708C8"/>
    <w:rsid w:val="00F7622D"/>
    <w:rsid w:val="00F83480"/>
    <w:rsid w:val="00F83DA1"/>
    <w:rsid w:val="00F84968"/>
    <w:rsid w:val="00F85D61"/>
    <w:rsid w:val="00F91326"/>
    <w:rsid w:val="00F91E4A"/>
    <w:rsid w:val="00F9257A"/>
    <w:rsid w:val="00F9651E"/>
    <w:rsid w:val="00F96FEA"/>
    <w:rsid w:val="00FA0314"/>
    <w:rsid w:val="00FA072E"/>
    <w:rsid w:val="00FA5D2D"/>
    <w:rsid w:val="00FA72D2"/>
    <w:rsid w:val="00FA7909"/>
    <w:rsid w:val="00FB043F"/>
    <w:rsid w:val="00FB0984"/>
    <w:rsid w:val="00FB12DE"/>
    <w:rsid w:val="00FB4182"/>
    <w:rsid w:val="00FC02BB"/>
    <w:rsid w:val="00FC314C"/>
    <w:rsid w:val="00FD045C"/>
    <w:rsid w:val="00FD0C70"/>
    <w:rsid w:val="00FD1981"/>
    <w:rsid w:val="00FD4C30"/>
    <w:rsid w:val="00FD4E35"/>
    <w:rsid w:val="00FD6CD7"/>
    <w:rsid w:val="00FD75BE"/>
    <w:rsid w:val="00FE1A64"/>
    <w:rsid w:val="00FE2117"/>
    <w:rsid w:val="00FF1995"/>
    <w:rsid w:val="00FF20DE"/>
    <w:rsid w:val="00FF2E4C"/>
    <w:rsid w:val="00FF4011"/>
    <w:rsid w:val="00FF7069"/>
    <w:rsid w:val="0103C143"/>
    <w:rsid w:val="014C45F5"/>
    <w:rsid w:val="0264A6D5"/>
    <w:rsid w:val="02C91CCC"/>
    <w:rsid w:val="02E472C1"/>
    <w:rsid w:val="02E74642"/>
    <w:rsid w:val="052A5EA0"/>
    <w:rsid w:val="06404960"/>
    <w:rsid w:val="06D6CD01"/>
    <w:rsid w:val="0763E27D"/>
    <w:rsid w:val="07A9B573"/>
    <w:rsid w:val="07F1CF6E"/>
    <w:rsid w:val="0811CAFA"/>
    <w:rsid w:val="08A12F91"/>
    <w:rsid w:val="094734AE"/>
    <w:rsid w:val="09CE5F00"/>
    <w:rsid w:val="0A61F8F1"/>
    <w:rsid w:val="0A77A640"/>
    <w:rsid w:val="0A87AD59"/>
    <w:rsid w:val="0AB31BCC"/>
    <w:rsid w:val="0BA23035"/>
    <w:rsid w:val="0BBDDC53"/>
    <w:rsid w:val="0C7EA3ED"/>
    <w:rsid w:val="0D3FC2FC"/>
    <w:rsid w:val="0D426320"/>
    <w:rsid w:val="0DAE8BA6"/>
    <w:rsid w:val="0DE256AD"/>
    <w:rsid w:val="0E5865D2"/>
    <w:rsid w:val="0E9FCA6A"/>
    <w:rsid w:val="0FE97C49"/>
    <w:rsid w:val="10948520"/>
    <w:rsid w:val="10F42073"/>
    <w:rsid w:val="11F93C56"/>
    <w:rsid w:val="136EF9E4"/>
    <w:rsid w:val="13A4795A"/>
    <w:rsid w:val="13D86D12"/>
    <w:rsid w:val="14BCED6C"/>
    <w:rsid w:val="15C7C42A"/>
    <w:rsid w:val="16AED12E"/>
    <w:rsid w:val="17094588"/>
    <w:rsid w:val="170F9100"/>
    <w:rsid w:val="17100DD4"/>
    <w:rsid w:val="173D9D58"/>
    <w:rsid w:val="17D9B4CD"/>
    <w:rsid w:val="17FCC82E"/>
    <w:rsid w:val="193331F2"/>
    <w:rsid w:val="194A6116"/>
    <w:rsid w:val="19E6DCA5"/>
    <w:rsid w:val="1A3D6207"/>
    <w:rsid w:val="1AA92636"/>
    <w:rsid w:val="1AEDE10B"/>
    <w:rsid w:val="1B6DCBE0"/>
    <w:rsid w:val="1D1D5D5E"/>
    <w:rsid w:val="1F364081"/>
    <w:rsid w:val="2054FE20"/>
    <w:rsid w:val="20603AA7"/>
    <w:rsid w:val="20846E99"/>
    <w:rsid w:val="21492136"/>
    <w:rsid w:val="21A275B7"/>
    <w:rsid w:val="227DC1F2"/>
    <w:rsid w:val="2391DC86"/>
    <w:rsid w:val="23A13E50"/>
    <w:rsid w:val="25537420"/>
    <w:rsid w:val="2557BCBC"/>
    <w:rsid w:val="257EB71B"/>
    <w:rsid w:val="25AE8986"/>
    <w:rsid w:val="25FA9393"/>
    <w:rsid w:val="26AB1747"/>
    <w:rsid w:val="26EDA482"/>
    <w:rsid w:val="27ACD4B9"/>
    <w:rsid w:val="27FEAED9"/>
    <w:rsid w:val="29325828"/>
    <w:rsid w:val="2976E045"/>
    <w:rsid w:val="2A27355C"/>
    <w:rsid w:val="2A6DA98A"/>
    <w:rsid w:val="2A9A0C66"/>
    <w:rsid w:val="2AC6B53E"/>
    <w:rsid w:val="2BAD0BC1"/>
    <w:rsid w:val="2C8D3967"/>
    <w:rsid w:val="2CF7F600"/>
    <w:rsid w:val="2D1A58CB"/>
    <w:rsid w:val="2E3BBD25"/>
    <w:rsid w:val="2E700DB8"/>
    <w:rsid w:val="2F07AF81"/>
    <w:rsid w:val="2FC3B19C"/>
    <w:rsid w:val="301BAC78"/>
    <w:rsid w:val="304E4661"/>
    <w:rsid w:val="30C9A0BA"/>
    <w:rsid w:val="30E271F7"/>
    <w:rsid w:val="3344EE47"/>
    <w:rsid w:val="33FD9203"/>
    <w:rsid w:val="3440FEFA"/>
    <w:rsid w:val="34CC81DD"/>
    <w:rsid w:val="355E5083"/>
    <w:rsid w:val="3560CCE4"/>
    <w:rsid w:val="35D5A33F"/>
    <w:rsid w:val="37678D7D"/>
    <w:rsid w:val="3891C87A"/>
    <w:rsid w:val="38C84544"/>
    <w:rsid w:val="39823C34"/>
    <w:rsid w:val="39FDD3BB"/>
    <w:rsid w:val="3A028F06"/>
    <w:rsid w:val="3A1D40FE"/>
    <w:rsid w:val="3B2945D5"/>
    <w:rsid w:val="3B6579BA"/>
    <w:rsid w:val="3C3871D1"/>
    <w:rsid w:val="3C886F27"/>
    <w:rsid w:val="3E38DEF6"/>
    <w:rsid w:val="3ED21FBA"/>
    <w:rsid w:val="3F0642D1"/>
    <w:rsid w:val="3F31783B"/>
    <w:rsid w:val="405D4374"/>
    <w:rsid w:val="4064168B"/>
    <w:rsid w:val="40EE3C04"/>
    <w:rsid w:val="419A8F3A"/>
    <w:rsid w:val="4218C35F"/>
    <w:rsid w:val="422F902C"/>
    <w:rsid w:val="424B1088"/>
    <w:rsid w:val="425168EA"/>
    <w:rsid w:val="430C9ECA"/>
    <w:rsid w:val="436A85FA"/>
    <w:rsid w:val="44887F04"/>
    <w:rsid w:val="44AA0159"/>
    <w:rsid w:val="450F0BB1"/>
    <w:rsid w:val="4598BFD4"/>
    <w:rsid w:val="45B1528C"/>
    <w:rsid w:val="45C8B889"/>
    <w:rsid w:val="46E63160"/>
    <w:rsid w:val="4742BED9"/>
    <w:rsid w:val="476488EA"/>
    <w:rsid w:val="47803891"/>
    <w:rsid w:val="47AE05E1"/>
    <w:rsid w:val="483BAAD3"/>
    <w:rsid w:val="48D84137"/>
    <w:rsid w:val="48F7980C"/>
    <w:rsid w:val="4917AC6F"/>
    <w:rsid w:val="491F0DD4"/>
    <w:rsid w:val="49530776"/>
    <w:rsid w:val="4AABEE77"/>
    <w:rsid w:val="4AF6EEF9"/>
    <w:rsid w:val="4B95015A"/>
    <w:rsid w:val="4C37FA0D"/>
    <w:rsid w:val="4E2E8FBB"/>
    <w:rsid w:val="4E8061F0"/>
    <w:rsid w:val="4E845229"/>
    <w:rsid w:val="4EEC04F2"/>
    <w:rsid w:val="4F548A03"/>
    <w:rsid w:val="50160768"/>
    <w:rsid w:val="502289E0"/>
    <w:rsid w:val="5107D01F"/>
    <w:rsid w:val="5166307D"/>
    <w:rsid w:val="52E310FB"/>
    <w:rsid w:val="52FC999E"/>
    <w:rsid w:val="53CA561D"/>
    <w:rsid w:val="5499B26B"/>
    <w:rsid w:val="54A35CC6"/>
    <w:rsid w:val="55919432"/>
    <w:rsid w:val="56F35BF7"/>
    <w:rsid w:val="5716EA8E"/>
    <w:rsid w:val="57287843"/>
    <w:rsid w:val="575C2B52"/>
    <w:rsid w:val="57D00AC1"/>
    <w:rsid w:val="58302331"/>
    <w:rsid w:val="58BC8944"/>
    <w:rsid w:val="5A574BA2"/>
    <w:rsid w:val="5B80EFDA"/>
    <w:rsid w:val="5C34B939"/>
    <w:rsid w:val="5D28B86D"/>
    <w:rsid w:val="5F632E45"/>
    <w:rsid w:val="5F79E247"/>
    <w:rsid w:val="60030B70"/>
    <w:rsid w:val="600CCB3C"/>
    <w:rsid w:val="611D0C0C"/>
    <w:rsid w:val="614E4C1E"/>
    <w:rsid w:val="6224BDBC"/>
    <w:rsid w:val="62578CCA"/>
    <w:rsid w:val="6267BA5C"/>
    <w:rsid w:val="6306E9D1"/>
    <w:rsid w:val="63AB9D00"/>
    <w:rsid w:val="63F7BBAF"/>
    <w:rsid w:val="658E8F9F"/>
    <w:rsid w:val="65DBC0E2"/>
    <w:rsid w:val="6629BF2A"/>
    <w:rsid w:val="66C1B5FF"/>
    <w:rsid w:val="66F0D801"/>
    <w:rsid w:val="67211A5A"/>
    <w:rsid w:val="677678C3"/>
    <w:rsid w:val="67FB1AEF"/>
    <w:rsid w:val="68D50F62"/>
    <w:rsid w:val="68D8F441"/>
    <w:rsid w:val="68EE90EC"/>
    <w:rsid w:val="6929AD91"/>
    <w:rsid w:val="692E80A9"/>
    <w:rsid w:val="6A7070AB"/>
    <w:rsid w:val="6AA08690"/>
    <w:rsid w:val="6BEE9303"/>
    <w:rsid w:val="6C41C05B"/>
    <w:rsid w:val="6C628C50"/>
    <w:rsid w:val="6D17209F"/>
    <w:rsid w:val="6D55AFE9"/>
    <w:rsid w:val="6D6B1836"/>
    <w:rsid w:val="6DA16190"/>
    <w:rsid w:val="6DB51467"/>
    <w:rsid w:val="6DD53300"/>
    <w:rsid w:val="6E692179"/>
    <w:rsid w:val="6EE29A1E"/>
    <w:rsid w:val="6EEA21B0"/>
    <w:rsid w:val="6F149161"/>
    <w:rsid w:val="6F926443"/>
    <w:rsid w:val="70465958"/>
    <w:rsid w:val="715B3931"/>
    <w:rsid w:val="71E834A4"/>
    <w:rsid w:val="7275002D"/>
    <w:rsid w:val="738CC3ED"/>
    <w:rsid w:val="7394B91D"/>
    <w:rsid w:val="7438DA4B"/>
    <w:rsid w:val="74913CC5"/>
    <w:rsid w:val="74A99D65"/>
    <w:rsid w:val="7638BD8D"/>
    <w:rsid w:val="78240914"/>
    <w:rsid w:val="78897C64"/>
    <w:rsid w:val="78C8486D"/>
    <w:rsid w:val="790453ED"/>
    <w:rsid w:val="79552971"/>
    <w:rsid w:val="7A03FAA1"/>
    <w:rsid w:val="7A5D8F30"/>
    <w:rsid w:val="7AC60F47"/>
    <w:rsid w:val="7B127988"/>
    <w:rsid w:val="7C6F0C15"/>
    <w:rsid w:val="7CB225D0"/>
    <w:rsid w:val="7DB7B2D4"/>
    <w:rsid w:val="7E199CF6"/>
    <w:rsid w:val="7E4531F0"/>
    <w:rsid w:val="7E65DF3A"/>
    <w:rsid w:val="7EDD5C2B"/>
    <w:rsid w:val="7F3A5AD8"/>
    <w:rsid w:val="7FA496B1"/>
    <w:rsid w:val="7FACD1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E999"/>
  <w15:chartTrackingRefBased/>
  <w15:docId w15:val="{B285629B-7CE4-435C-AA75-FD777AAF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65"/>
  </w:style>
  <w:style w:type="paragraph" w:styleId="Heading1">
    <w:name w:val="heading 1"/>
    <w:basedOn w:val="Normal"/>
    <w:next w:val="Normal"/>
    <w:link w:val="Heading1Char"/>
    <w:uiPriority w:val="9"/>
    <w:qFormat/>
    <w:rsid w:val="00D170B5"/>
    <w:pPr>
      <w:keepNext/>
      <w:keepLines/>
      <w:spacing w:before="400" w:after="40" w:line="240" w:lineRule="auto"/>
      <w:outlineLvl w:val="0"/>
    </w:pPr>
    <w:rPr>
      <w:rFonts w:ascii="Arial" w:eastAsiaTheme="majorEastAsia" w:hAnsi="Arial" w:cstheme="majorBidi"/>
      <w:sz w:val="48"/>
      <w:szCs w:val="36"/>
    </w:rPr>
  </w:style>
  <w:style w:type="paragraph" w:styleId="Heading2">
    <w:name w:val="heading 2"/>
    <w:basedOn w:val="Normal"/>
    <w:next w:val="Normal"/>
    <w:link w:val="Heading2Char"/>
    <w:uiPriority w:val="9"/>
    <w:unhideWhenUsed/>
    <w:qFormat/>
    <w:rsid w:val="000058E4"/>
    <w:pPr>
      <w:keepNext/>
      <w:keepLines/>
      <w:numPr>
        <w:numId w:val="30"/>
      </w:numPr>
      <w:spacing w:before="40" w:afterLines="150" w:after="150" w:line="36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unhideWhenUsed/>
    <w:qFormat/>
    <w:rsid w:val="00691861"/>
    <w:pPr>
      <w:keepNext/>
      <w:keepLines/>
      <w:numPr>
        <w:ilvl w:val="1"/>
        <w:numId w:val="30"/>
      </w:numPr>
      <w:spacing w:before="40" w:afterLines="150" w:after="150" w:line="360" w:lineRule="auto"/>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unhideWhenUsed/>
    <w:qFormat/>
    <w:rsid w:val="00AA4A74"/>
    <w:pPr>
      <w:keepNext/>
      <w:keepLines/>
      <w:spacing w:before="40" w:afterLines="150" w:after="150" w:line="360" w:lineRule="auto"/>
      <w:outlineLvl w:val="3"/>
    </w:pPr>
    <w:rPr>
      <w:rFonts w:ascii="Arial" w:eastAsiaTheme="majorEastAsia" w:hAnsi="Arial" w:cstheme="majorBidi"/>
      <w:b/>
      <w:sz w:val="24"/>
      <w:szCs w:val="24"/>
    </w:rPr>
  </w:style>
  <w:style w:type="paragraph" w:styleId="Heading5">
    <w:name w:val="heading 5"/>
    <w:basedOn w:val="Normal"/>
    <w:next w:val="Normal"/>
    <w:link w:val="Heading5Char"/>
    <w:uiPriority w:val="9"/>
    <w:semiHidden/>
    <w:unhideWhenUsed/>
    <w:qFormat/>
    <w:rsid w:val="009A6C6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A6C6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A6C6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A6C6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A6C6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708C8"/>
  </w:style>
  <w:style w:type="paragraph" w:styleId="ListParagraph">
    <w:name w:val="List Paragraph"/>
    <w:basedOn w:val="Normal"/>
    <w:uiPriority w:val="34"/>
    <w:qFormat/>
    <w:rsid w:val="00284748"/>
    <w:pPr>
      <w:ind w:left="720"/>
      <w:contextualSpacing/>
    </w:pPr>
  </w:style>
  <w:style w:type="character" w:customStyle="1" w:styleId="Heading1Char">
    <w:name w:val="Heading 1 Char"/>
    <w:basedOn w:val="DefaultParagraphFont"/>
    <w:link w:val="Heading1"/>
    <w:uiPriority w:val="9"/>
    <w:rsid w:val="00D170B5"/>
    <w:rPr>
      <w:rFonts w:ascii="Arial" w:eastAsiaTheme="majorEastAsia" w:hAnsi="Arial" w:cstheme="majorBidi"/>
      <w:sz w:val="48"/>
      <w:szCs w:val="36"/>
    </w:rPr>
  </w:style>
  <w:style w:type="character" w:styleId="Hyperlink">
    <w:name w:val="Hyperlink"/>
    <w:basedOn w:val="DefaultParagraphFont"/>
    <w:uiPriority w:val="99"/>
    <w:unhideWhenUsed/>
    <w:rsid w:val="00E97BFB"/>
    <w:rPr>
      <w:color w:val="0000FF" w:themeColor="hyperlink"/>
      <w:u w:val="single"/>
    </w:rPr>
  </w:style>
  <w:style w:type="paragraph" w:styleId="Revision">
    <w:name w:val="Revision"/>
    <w:hidden/>
    <w:uiPriority w:val="99"/>
    <w:semiHidden/>
    <w:rsid w:val="006C1AB4"/>
    <w:pPr>
      <w:spacing w:line="240" w:lineRule="auto"/>
    </w:pPr>
  </w:style>
  <w:style w:type="character" w:styleId="CommentReference">
    <w:name w:val="annotation reference"/>
    <w:basedOn w:val="DefaultParagraphFont"/>
    <w:uiPriority w:val="99"/>
    <w:semiHidden/>
    <w:unhideWhenUsed/>
    <w:rsid w:val="008801D7"/>
    <w:rPr>
      <w:sz w:val="16"/>
      <w:szCs w:val="16"/>
    </w:rPr>
  </w:style>
  <w:style w:type="paragraph" w:styleId="CommentText">
    <w:name w:val="annotation text"/>
    <w:basedOn w:val="Normal"/>
    <w:link w:val="CommentTextChar"/>
    <w:uiPriority w:val="99"/>
    <w:unhideWhenUsed/>
    <w:rsid w:val="008801D7"/>
    <w:pPr>
      <w:spacing w:line="240" w:lineRule="auto"/>
    </w:pPr>
    <w:rPr>
      <w:sz w:val="20"/>
      <w:szCs w:val="20"/>
    </w:rPr>
  </w:style>
  <w:style w:type="character" w:customStyle="1" w:styleId="CommentTextChar">
    <w:name w:val="Comment Text Char"/>
    <w:basedOn w:val="DefaultParagraphFont"/>
    <w:link w:val="CommentText"/>
    <w:uiPriority w:val="99"/>
    <w:rsid w:val="008801D7"/>
    <w:rPr>
      <w:sz w:val="20"/>
      <w:szCs w:val="20"/>
    </w:rPr>
  </w:style>
  <w:style w:type="paragraph" w:styleId="CommentSubject">
    <w:name w:val="annotation subject"/>
    <w:basedOn w:val="CommentText"/>
    <w:next w:val="CommentText"/>
    <w:link w:val="CommentSubjectChar"/>
    <w:uiPriority w:val="99"/>
    <w:semiHidden/>
    <w:unhideWhenUsed/>
    <w:rsid w:val="008801D7"/>
    <w:rPr>
      <w:b/>
      <w:bCs/>
    </w:rPr>
  </w:style>
  <w:style w:type="character" w:customStyle="1" w:styleId="CommentSubjectChar">
    <w:name w:val="Comment Subject Char"/>
    <w:basedOn w:val="CommentTextChar"/>
    <w:link w:val="CommentSubject"/>
    <w:uiPriority w:val="99"/>
    <w:semiHidden/>
    <w:rsid w:val="008801D7"/>
    <w:rPr>
      <w:b/>
      <w:bCs/>
      <w:sz w:val="20"/>
      <w:szCs w:val="20"/>
    </w:rPr>
  </w:style>
  <w:style w:type="table" w:styleId="TableGrid">
    <w:name w:val="Table Grid"/>
    <w:basedOn w:val="TableNormal"/>
    <w:uiPriority w:val="59"/>
    <w:rsid w:val="009069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69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F23CAA"/>
    <w:rPr>
      <w:rFonts w:ascii="Helvetica Neue" w:eastAsia="Arial Unicode MS" w:hAnsi="Helvetica Neue" w:cs="Arial Unicode MS"/>
      <w:color w:val="000000" w:themeColor="text1"/>
      <w:lang w:val="fr-FR"/>
    </w:rPr>
  </w:style>
  <w:style w:type="character" w:customStyle="1" w:styleId="eop">
    <w:name w:val="eop"/>
    <w:basedOn w:val="DefaultParagraphFont"/>
    <w:rsid w:val="00F23CAA"/>
  </w:style>
  <w:style w:type="paragraph" w:customStyle="1" w:styleId="xparagraph">
    <w:name w:val="x_paragraph"/>
    <w:basedOn w:val="Normal"/>
    <w:rsid w:val="008608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86083C"/>
  </w:style>
  <w:style w:type="character" w:customStyle="1" w:styleId="Heading2Char">
    <w:name w:val="Heading 2 Char"/>
    <w:basedOn w:val="DefaultParagraphFont"/>
    <w:link w:val="Heading2"/>
    <w:uiPriority w:val="9"/>
    <w:rsid w:val="00A738BC"/>
    <w:rPr>
      <w:rFonts w:ascii="Arial" w:eastAsiaTheme="majorEastAsia" w:hAnsi="Arial" w:cstheme="majorBidi"/>
      <w:b/>
      <w:sz w:val="28"/>
      <w:szCs w:val="32"/>
    </w:rPr>
  </w:style>
  <w:style w:type="paragraph" w:styleId="NormalWeb">
    <w:name w:val="Normal (Web)"/>
    <w:basedOn w:val="Normal"/>
    <w:uiPriority w:val="99"/>
    <w:unhideWhenUsed/>
    <w:rsid w:val="001319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B7C1C"/>
    <w:rPr>
      <w:color w:val="605E5C"/>
      <w:shd w:val="clear" w:color="auto" w:fill="E1DFDD"/>
    </w:rPr>
  </w:style>
  <w:style w:type="character" w:styleId="Mention">
    <w:name w:val="Mention"/>
    <w:basedOn w:val="DefaultParagraphFont"/>
    <w:uiPriority w:val="99"/>
    <w:unhideWhenUsed/>
    <w:rsid w:val="00852994"/>
    <w:rPr>
      <w:color w:val="2B579A"/>
      <w:shd w:val="clear" w:color="auto" w:fill="E1DFDD"/>
    </w:rPr>
  </w:style>
  <w:style w:type="paragraph" w:styleId="Header">
    <w:name w:val="header"/>
    <w:basedOn w:val="Normal"/>
    <w:link w:val="HeaderChar"/>
    <w:uiPriority w:val="99"/>
    <w:unhideWhenUsed/>
    <w:rsid w:val="007A469D"/>
    <w:pPr>
      <w:tabs>
        <w:tab w:val="center" w:pos="4513"/>
        <w:tab w:val="right" w:pos="9026"/>
      </w:tabs>
      <w:spacing w:line="240" w:lineRule="auto"/>
    </w:pPr>
  </w:style>
  <w:style w:type="character" w:customStyle="1" w:styleId="HeaderChar">
    <w:name w:val="Header Char"/>
    <w:basedOn w:val="DefaultParagraphFont"/>
    <w:link w:val="Header"/>
    <w:uiPriority w:val="99"/>
    <w:rsid w:val="007A469D"/>
  </w:style>
  <w:style w:type="paragraph" w:styleId="Footer">
    <w:name w:val="footer"/>
    <w:basedOn w:val="Normal"/>
    <w:link w:val="FooterChar"/>
    <w:uiPriority w:val="99"/>
    <w:unhideWhenUsed/>
    <w:rsid w:val="007A469D"/>
    <w:pPr>
      <w:tabs>
        <w:tab w:val="center" w:pos="4513"/>
        <w:tab w:val="right" w:pos="9026"/>
      </w:tabs>
      <w:spacing w:line="240" w:lineRule="auto"/>
    </w:pPr>
  </w:style>
  <w:style w:type="character" w:customStyle="1" w:styleId="FooterChar">
    <w:name w:val="Footer Char"/>
    <w:basedOn w:val="DefaultParagraphFont"/>
    <w:link w:val="Footer"/>
    <w:uiPriority w:val="99"/>
    <w:rsid w:val="007A469D"/>
  </w:style>
  <w:style w:type="character" w:customStyle="1" w:styleId="cf01">
    <w:name w:val="cf01"/>
    <w:basedOn w:val="DefaultParagraphFont"/>
    <w:rsid w:val="009B5D4B"/>
    <w:rPr>
      <w:rFonts w:ascii="Segoe UI" w:hAnsi="Segoe UI" w:cs="Segoe UI" w:hint="default"/>
      <w:sz w:val="18"/>
      <w:szCs w:val="18"/>
    </w:rPr>
  </w:style>
  <w:style w:type="character" w:customStyle="1" w:styleId="Heading3Char">
    <w:name w:val="Heading 3 Char"/>
    <w:basedOn w:val="DefaultParagraphFont"/>
    <w:link w:val="Heading3"/>
    <w:uiPriority w:val="9"/>
    <w:rsid w:val="00E75D62"/>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AA4A74"/>
    <w:rPr>
      <w:rFonts w:ascii="Arial" w:eastAsiaTheme="majorEastAsia" w:hAnsi="Arial" w:cstheme="majorBidi"/>
      <w:b/>
      <w:sz w:val="24"/>
      <w:szCs w:val="24"/>
    </w:rPr>
  </w:style>
  <w:style w:type="character" w:customStyle="1" w:styleId="Heading5Char">
    <w:name w:val="Heading 5 Char"/>
    <w:basedOn w:val="DefaultParagraphFont"/>
    <w:link w:val="Heading5"/>
    <w:uiPriority w:val="9"/>
    <w:semiHidden/>
    <w:rsid w:val="009A6C6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A6C6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A6C6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A6C6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A6C6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A6C65"/>
    <w:pPr>
      <w:spacing w:line="240" w:lineRule="auto"/>
    </w:pPr>
    <w:rPr>
      <w:b/>
      <w:bCs/>
      <w:smallCaps/>
      <w:color w:val="1F497D" w:themeColor="text2"/>
    </w:rPr>
  </w:style>
  <w:style w:type="paragraph" w:styleId="Title">
    <w:name w:val="Title"/>
    <w:basedOn w:val="Normal"/>
    <w:next w:val="Normal"/>
    <w:link w:val="TitleChar"/>
    <w:uiPriority w:val="10"/>
    <w:qFormat/>
    <w:rsid w:val="009A6C6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A6C6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A6C6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A6C6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A6C65"/>
    <w:rPr>
      <w:b/>
      <w:bCs/>
    </w:rPr>
  </w:style>
  <w:style w:type="character" w:styleId="Emphasis">
    <w:name w:val="Emphasis"/>
    <w:basedOn w:val="DefaultParagraphFont"/>
    <w:uiPriority w:val="20"/>
    <w:qFormat/>
    <w:rsid w:val="009A6C65"/>
    <w:rPr>
      <w:i/>
      <w:iCs/>
    </w:rPr>
  </w:style>
  <w:style w:type="paragraph" w:styleId="NoSpacing">
    <w:name w:val="No Spacing"/>
    <w:uiPriority w:val="1"/>
    <w:qFormat/>
    <w:rsid w:val="009A6C65"/>
    <w:pPr>
      <w:spacing w:after="0" w:line="240" w:lineRule="auto"/>
    </w:pPr>
  </w:style>
  <w:style w:type="paragraph" w:styleId="Quote">
    <w:name w:val="Quote"/>
    <w:basedOn w:val="Normal"/>
    <w:next w:val="Normal"/>
    <w:link w:val="QuoteChar"/>
    <w:uiPriority w:val="29"/>
    <w:qFormat/>
    <w:rsid w:val="009A6C6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A6C65"/>
    <w:rPr>
      <w:color w:val="1F497D" w:themeColor="text2"/>
      <w:sz w:val="24"/>
      <w:szCs w:val="24"/>
    </w:rPr>
  </w:style>
  <w:style w:type="paragraph" w:styleId="IntenseQuote">
    <w:name w:val="Intense Quote"/>
    <w:basedOn w:val="Normal"/>
    <w:next w:val="Normal"/>
    <w:link w:val="IntenseQuoteChar"/>
    <w:uiPriority w:val="30"/>
    <w:qFormat/>
    <w:rsid w:val="009A6C6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A6C6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A6C65"/>
    <w:rPr>
      <w:i/>
      <w:iCs/>
      <w:color w:val="595959" w:themeColor="text1" w:themeTint="A6"/>
    </w:rPr>
  </w:style>
  <w:style w:type="character" w:styleId="IntenseEmphasis">
    <w:name w:val="Intense Emphasis"/>
    <w:basedOn w:val="DefaultParagraphFont"/>
    <w:uiPriority w:val="21"/>
    <w:qFormat/>
    <w:rsid w:val="009A6C65"/>
    <w:rPr>
      <w:b/>
      <w:bCs/>
      <w:i/>
      <w:iCs/>
    </w:rPr>
  </w:style>
  <w:style w:type="character" w:styleId="SubtleReference">
    <w:name w:val="Subtle Reference"/>
    <w:basedOn w:val="DefaultParagraphFont"/>
    <w:uiPriority w:val="31"/>
    <w:qFormat/>
    <w:rsid w:val="009A6C6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A6C65"/>
    <w:rPr>
      <w:b/>
      <w:bCs/>
      <w:smallCaps/>
      <w:color w:val="1F497D" w:themeColor="text2"/>
      <w:u w:val="single"/>
    </w:rPr>
  </w:style>
  <w:style w:type="character" w:styleId="BookTitle">
    <w:name w:val="Book Title"/>
    <w:basedOn w:val="DefaultParagraphFont"/>
    <w:uiPriority w:val="33"/>
    <w:qFormat/>
    <w:rsid w:val="009A6C65"/>
    <w:rPr>
      <w:b/>
      <w:bCs/>
      <w:smallCaps/>
      <w:spacing w:val="10"/>
    </w:rPr>
  </w:style>
  <w:style w:type="paragraph" w:styleId="TOCHeading">
    <w:name w:val="TOC Heading"/>
    <w:basedOn w:val="Heading1"/>
    <w:next w:val="Normal"/>
    <w:uiPriority w:val="39"/>
    <w:semiHidden/>
    <w:unhideWhenUsed/>
    <w:qFormat/>
    <w:rsid w:val="009A6C65"/>
    <w:pPr>
      <w:outlineLvl w:val="9"/>
    </w:pPr>
  </w:style>
  <w:style w:type="character" w:styleId="FollowedHyperlink">
    <w:name w:val="FollowedHyperlink"/>
    <w:basedOn w:val="DefaultParagraphFont"/>
    <w:uiPriority w:val="99"/>
    <w:semiHidden/>
    <w:unhideWhenUsed/>
    <w:rsid w:val="000C14C9"/>
    <w:rPr>
      <w:color w:val="800080" w:themeColor="followedHyperlink"/>
      <w:u w:val="single"/>
    </w:rPr>
  </w:style>
  <w:style w:type="paragraph" w:styleId="TOC1">
    <w:name w:val="toc 1"/>
    <w:aliases w:val="TOC custom"/>
    <w:basedOn w:val="Normal"/>
    <w:next w:val="Normal"/>
    <w:autoRedefine/>
    <w:uiPriority w:val="39"/>
    <w:unhideWhenUsed/>
    <w:qFormat/>
    <w:rsid w:val="00B70408"/>
    <w:pPr>
      <w:spacing w:after="100" w:line="36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4582">
      <w:bodyDiv w:val="1"/>
      <w:marLeft w:val="0"/>
      <w:marRight w:val="0"/>
      <w:marTop w:val="0"/>
      <w:marBottom w:val="0"/>
      <w:divBdr>
        <w:top w:val="none" w:sz="0" w:space="0" w:color="auto"/>
        <w:left w:val="none" w:sz="0" w:space="0" w:color="auto"/>
        <w:bottom w:val="none" w:sz="0" w:space="0" w:color="auto"/>
        <w:right w:val="none" w:sz="0" w:space="0" w:color="auto"/>
      </w:divBdr>
      <w:divsChild>
        <w:div w:id="253515442">
          <w:marLeft w:val="0"/>
          <w:marRight w:val="0"/>
          <w:marTop w:val="0"/>
          <w:marBottom w:val="0"/>
          <w:divBdr>
            <w:top w:val="none" w:sz="0" w:space="0" w:color="auto"/>
            <w:left w:val="none" w:sz="0" w:space="0" w:color="auto"/>
            <w:bottom w:val="none" w:sz="0" w:space="0" w:color="auto"/>
            <w:right w:val="none" w:sz="0" w:space="0" w:color="auto"/>
          </w:divBdr>
          <w:divsChild>
            <w:div w:id="1113553405">
              <w:marLeft w:val="-75"/>
              <w:marRight w:val="0"/>
              <w:marTop w:val="30"/>
              <w:marBottom w:val="30"/>
              <w:divBdr>
                <w:top w:val="none" w:sz="0" w:space="0" w:color="auto"/>
                <w:left w:val="none" w:sz="0" w:space="0" w:color="auto"/>
                <w:bottom w:val="none" w:sz="0" w:space="0" w:color="auto"/>
                <w:right w:val="none" w:sz="0" w:space="0" w:color="auto"/>
              </w:divBdr>
              <w:divsChild>
                <w:div w:id="51658139">
                  <w:marLeft w:val="0"/>
                  <w:marRight w:val="0"/>
                  <w:marTop w:val="0"/>
                  <w:marBottom w:val="0"/>
                  <w:divBdr>
                    <w:top w:val="none" w:sz="0" w:space="0" w:color="auto"/>
                    <w:left w:val="none" w:sz="0" w:space="0" w:color="auto"/>
                    <w:bottom w:val="none" w:sz="0" w:space="0" w:color="auto"/>
                    <w:right w:val="none" w:sz="0" w:space="0" w:color="auto"/>
                  </w:divBdr>
                  <w:divsChild>
                    <w:div w:id="1213925303">
                      <w:marLeft w:val="0"/>
                      <w:marRight w:val="0"/>
                      <w:marTop w:val="0"/>
                      <w:marBottom w:val="0"/>
                      <w:divBdr>
                        <w:top w:val="none" w:sz="0" w:space="0" w:color="auto"/>
                        <w:left w:val="none" w:sz="0" w:space="0" w:color="auto"/>
                        <w:bottom w:val="none" w:sz="0" w:space="0" w:color="auto"/>
                        <w:right w:val="none" w:sz="0" w:space="0" w:color="auto"/>
                      </w:divBdr>
                    </w:div>
                  </w:divsChild>
                </w:div>
                <w:div w:id="63844112">
                  <w:marLeft w:val="0"/>
                  <w:marRight w:val="0"/>
                  <w:marTop w:val="0"/>
                  <w:marBottom w:val="0"/>
                  <w:divBdr>
                    <w:top w:val="none" w:sz="0" w:space="0" w:color="auto"/>
                    <w:left w:val="none" w:sz="0" w:space="0" w:color="auto"/>
                    <w:bottom w:val="none" w:sz="0" w:space="0" w:color="auto"/>
                    <w:right w:val="none" w:sz="0" w:space="0" w:color="auto"/>
                  </w:divBdr>
                  <w:divsChild>
                    <w:div w:id="2045909881">
                      <w:marLeft w:val="0"/>
                      <w:marRight w:val="0"/>
                      <w:marTop w:val="0"/>
                      <w:marBottom w:val="0"/>
                      <w:divBdr>
                        <w:top w:val="none" w:sz="0" w:space="0" w:color="auto"/>
                        <w:left w:val="none" w:sz="0" w:space="0" w:color="auto"/>
                        <w:bottom w:val="none" w:sz="0" w:space="0" w:color="auto"/>
                        <w:right w:val="none" w:sz="0" w:space="0" w:color="auto"/>
                      </w:divBdr>
                    </w:div>
                  </w:divsChild>
                </w:div>
                <w:div w:id="687558118">
                  <w:marLeft w:val="0"/>
                  <w:marRight w:val="0"/>
                  <w:marTop w:val="0"/>
                  <w:marBottom w:val="0"/>
                  <w:divBdr>
                    <w:top w:val="none" w:sz="0" w:space="0" w:color="auto"/>
                    <w:left w:val="none" w:sz="0" w:space="0" w:color="auto"/>
                    <w:bottom w:val="none" w:sz="0" w:space="0" w:color="auto"/>
                    <w:right w:val="none" w:sz="0" w:space="0" w:color="auto"/>
                  </w:divBdr>
                  <w:divsChild>
                    <w:div w:id="147870270">
                      <w:marLeft w:val="0"/>
                      <w:marRight w:val="0"/>
                      <w:marTop w:val="0"/>
                      <w:marBottom w:val="0"/>
                      <w:divBdr>
                        <w:top w:val="none" w:sz="0" w:space="0" w:color="auto"/>
                        <w:left w:val="none" w:sz="0" w:space="0" w:color="auto"/>
                        <w:bottom w:val="none" w:sz="0" w:space="0" w:color="auto"/>
                        <w:right w:val="none" w:sz="0" w:space="0" w:color="auto"/>
                      </w:divBdr>
                    </w:div>
                  </w:divsChild>
                </w:div>
                <w:div w:id="416706732">
                  <w:marLeft w:val="0"/>
                  <w:marRight w:val="0"/>
                  <w:marTop w:val="0"/>
                  <w:marBottom w:val="0"/>
                  <w:divBdr>
                    <w:top w:val="none" w:sz="0" w:space="0" w:color="auto"/>
                    <w:left w:val="none" w:sz="0" w:space="0" w:color="auto"/>
                    <w:bottom w:val="none" w:sz="0" w:space="0" w:color="auto"/>
                    <w:right w:val="none" w:sz="0" w:space="0" w:color="auto"/>
                  </w:divBdr>
                  <w:divsChild>
                    <w:div w:id="233778226">
                      <w:marLeft w:val="0"/>
                      <w:marRight w:val="0"/>
                      <w:marTop w:val="0"/>
                      <w:marBottom w:val="0"/>
                      <w:divBdr>
                        <w:top w:val="none" w:sz="0" w:space="0" w:color="auto"/>
                        <w:left w:val="none" w:sz="0" w:space="0" w:color="auto"/>
                        <w:bottom w:val="none" w:sz="0" w:space="0" w:color="auto"/>
                        <w:right w:val="none" w:sz="0" w:space="0" w:color="auto"/>
                      </w:divBdr>
                    </w:div>
                  </w:divsChild>
                </w:div>
                <w:div w:id="250117391">
                  <w:marLeft w:val="0"/>
                  <w:marRight w:val="0"/>
                  <w:marTop w:val="0"/>
                  <w:marBottom w:val="0"/>
                  <w:divBdr>
                    <w:top w:val="none" w:sz="0" w:space="0" w:color="auto"/>
                    <w:left w:val="none" w:sz="0" w:space="0" w:color="auto"/>
                    <w:bottom w:val="none" w:sz="0" w:space="0" w:color="auto"/>
                    <w:right w:val="none" w:sz="0" w:space="0" w:color="auto"/>
                  </w:divBdr>
                  <w:divsChild>
                    <w:div w:id="1368993052">
                      <w:marLeft w:val="0"/>
                      <w:marRight w:val="0"/>
                      <w:marTop w:val="0"/>
                      <w:marBottom w:val="0"/>
                      <w:divBdr>
                        <w:top w:val="none" w:sz="0" w:space="0" w:color="auto"/>
                        <w:left w:val="none" w:sz="0" w:space="0" w:color="auto"/>
                        <w:bottom w:val="none" w:sz="0" w:space="0" w:color="auto"/>
                        <w:right w:val="none" w:sz="0" w:space="0" w:color="auto"/>
                      </w:divBdr>
                    </w:div>
                  </w:divsChild>
                </w:div>
                <w:div w:id="530846506">
                  <w:marLeft w:val="0"/>
                  <w:marRight w:val="0"/>
                  <w:marTop w:val="0"/>
                  <w:marBottom w:val="0"/>
                  <w:divBdr>
                    <w:top w:val="none" w:sz="0" w:space="0" w:color="auto"/>
                    <w:left w:val="none" w:sz="0" w:space="0" w:color="auto"/>
                    <w:bottom w:val="none" w:sz="0" w:space="0" w:color="auto"/>
                    <w:right w:val="none" w:sz="0" w:space="0" w:color="auto"/>
                  </w:divBdr>
                  <w:divsChild>
                    <w:div w:id="276522462">
                      <w:marLeft w:val="0"/>
                      <w:marRight w:val="0"/>
                      <w:marTop w:val="0"/>
                      <w:marBottom w:val="0"/>
                      <w:divBdr>
                        <w:top w:val="none" w:sz="0" w:space="0" w:color="auto"/>
                        <w:left w:val="none" w:sz="0" w:space="0" w:color="auto"/>
                        <w:bottom w:val="none" w:sz="0" w:space="0" w:color="auto"/>
                        <w:right w:val="none" w:sz="0" w:space="0" w:color="auto"/>
                      </w:divBdr>
                    </w:div>
                  </w:divsChild>
                </w:div>
                <w:div w:id="287975126">
                  <w:marLeft w:val="0"/>
                  <w:marRight w:val="0"/>
                  <w:marTop w:val="0"/>
                  <w:marBottom w:val="0"/>
                  <w:divBdr>
                    <w:top w:val="none" w:sz="0" w:space="0" w:color="auto"/>
                    <w:left w:val="none" w:sz="0" w:space="0" w:color="auto"/>
                    <w:bottom w:val="none" w:sz="0" w:space="0" w:color="auto"/>
                    <w:right w:val="none" w:sz="0" w:space="0" w:color="auto"/>
                  </w:divBdr>
                  <w:divsChild>
                    <w:div w:id="1027020258">
                      <w:marLeft w:val="0"/>
                      <w:marRight w:val="0"/>
                      <w:marTop w:val="0"/>
                      <w:marBottom w:val="0"/>
                      <w:divBdr>
                        <w:top w:val="none" w:sz="0" w:space="0" w:color="auto"/>
                        <w:left w:val="none" w:sz="0" w:space="0" w:color="auto"/>
                        <w:bottom w:val="none" w:sz="0" w:space="0" w:color="auto"/>
                        <w:right w:val="none" w:sz="0" w:space="0" w:color="auto"/>
                      </w:divBdr>
                    </w:div>
                  </w:divsChild>
                </w:div>
                <w:div w:id="346904404">
                  <w:marLeft w:val="0"/>
                  <w:marRight w:val="0"/>
                  <w:marTop w:val="0"/>
                  <w:marBottom w:val="0"/>
                  <w:divBdr>
                    <w:top w:val="none" w:sz="0" w:space="0" w:color="auto"/>
                    <w:left w:val="none" w:sz="0" w:space="0" w:color="auto"/>
                    <w:bottom w:val="none" w:sz="0" w:space="0" w:color="auto"/>
                    <w:right w:val="none" w:sz="0" w:space="0" w:color="auto"/>
                  </w:divBdr>
                  <w:divsChild>
                    <w:div w:id="325481197">
                      <w:marLeft w:val="0"/>
                      <w:marRight w:val="0"/>
                      <w:marTop w:val="0"/>
                      <w:marBottom w:val="0"/>
                      <w:divBdr>
                        <w:top w:val="none" w:sz="0" w:space="0" w:color="auto"/>
                        <w:left w:val="none" w:sz="0" w:space="0" w:color="auto"/>
                        <w:bottom w:val="none" w:sz="0" w:space="0" w:color="auto"/>
                        <w:right w:val="none" w:sz="0" w:space="0" w:color="auto"/>
                      </w:divBdr>
                    </w:div>
                  </w:divsChild>
                </w:div>
                <w:div w:id="602147827">
                  <w:marLeft w:val="0"/>
                  <w:marRight w:val="0"/>
                  <w:marTop w:val="0"/>
                  <w:marBottom w:val="0"/>
                  <w:divBdr>
                    <w:top w:val="none" w:sz="0" w:space="0" w:color="auto"/>
                    <w:left w:val="none" w:sz="0" w:space="0" w:color="auto"/>
                    <w:bottom w:val="none" w:sz="0" w:space="0" w:color="auto"/>
                    <w:right w:val="none" w:sz="0" w:space="0" w:color="auto"/>
                  </w:divBdr>
                  <w:divsChild>
                    <w:div w:id="421993041">
                      <w:marLeft w:val="0"/>
                      <w:marRight w:val="0"/>
                      <w:marTop w:val="0"/>
                      <w:marBottom w:val="0"/>
                      <w:divBdr>
                        <w:top w:val="none" w:sz="0" w:space="0" w:color="auto"/>
                        <w:left w:val="none" w:sz="0" w:space="0" w:color="auto"/>
                        <w:bottom w:val="none" w:sz="0" w:space="0" w:color="auto"/>
                        <w:right w:val="none" w:sz="0" w:space="0" w:color="auto"/>
                      </w:divBdr>
                    </w:div>
                  </w:divsChild>
                </w:div>
                <w:div w:id="1338727760">
                  <w:marLeft w:val="0"/>
                  <w:marRight w:val="0"/>
                  <w:marTop w:val="0"/>
                  <w:marBottom w:val="0"/>
                  <w:divBdr>
                    <w:top w:val="none" w:sz="0" w:space="0" w:color="auto"/>
                    <w:left w:val="none" w:sz="0" w:space="0" w:color="auto"/>
                    <w:bottom w:val="none" w:sz="0" w:space="0" w:color="auto"/>
                    <w:right w:val="none" w:sz="0" w:space="0" w:color="auto"/>
                  </w:divBdr>
                  <w:divsChild>
                    <w:div w:id="586962115">
                      <w:marLeft w:val="0"/>
                      <w:marRight w:val="0"/>
                      <w:marTop w:val="0"/>
                      <w:marBottom w:val="0"/>
                      <w:divBdr>
                        <w:top w:val="none" w:sz="0" w:space="0" w:color="auto"/>
                        <w:left w:val="none" w:sz="0" w:space="0" w:color="auto"/>
                        <w:bottom w:val="none" w:sz="0" w:space="0" w:color="auto"/>
                        <w:right w:val="none" w:sz="0" w:space="0" w:color="auto"/>
                      </w:divBdr>
                    </w:div>
                  </w:divsChild>
                </w:div>
                <w:div w:id="595595978">
                  <w:marLeft w:val="0"/>
                  <w:marRight w:val="0"/>
                  <w:marTop w:val="0"/>
                  <w:marBottom w:val="0"/>
                  <w:divBdr>
                    <w:top w:val="none" w:sz="0" w:space="0" w:color="auto"/>
                    <w:left w:val="none" w:sz="0" w:space="0" w:color="auto"/>
                    <w:bottom w:val="none" w:sz="0" w:space="0" w:color="auto"/>
                    <w:right w:val="none" w:sz="0" w:space="0" w:color="auto"/>
                  </w:divBdr>
                  <w:divsChild>
                    <w:div w:id="1630162987">
                      <w:marLeft w:val="0"/>
                      <w:marRight w:val="0"/>
                      <w:marTop w:val="0"/>
                      <w:marBottom w:val="0"/>
                      <w:divBdr>
                        <w:top w:val="none" w:sz="0" w:space="0" w:color="auto"/>
                        <w:left w:val="none" w:sz="0" w:space="0" w:color="auto"/>
                        <w:bottom w:val="none" w:sz="0" w:space="0" w:color="auto"/>
                        <w:right w:val="none" w:sz="0" w:space="0" w:color="auto"/>
                      </w:divBdr>
                    </w:div>
                  </w:divsChild>
                </w:div>
                <w:div w:id="1879472322">
                  <w:marLeft w:val="0"/>
                  <w:marRight w:val="0"/>
                  <w:marTop w:val="0"/>
                  <w:marBottom w:val="0"/>
                  <w:divBdr>
                    <w:top w:val="none" w:sz="0" w:space="0" w:color="auto"/>
                    <w:left w:val="none" w:sz="0" w:space="0" w:color="auto"/>
                    <w:bottom w:val="none" w:sz="0" w:space="0" w:color="auto"/>
                    <w:right w:val="none" w:sz="0" w:space="0" w:color="auto"/>
                  </w:divBdr>
                  <w:divsChild>
                    <w:div w:id="667906302">
                      <w:marLeft w:val="0"/>
                      <w:marRight w:val="0"/>
                      <w:marTop w:val="0"/>
                      <w:marBottom w:val="0"/>
                      <w:divBdr>
                        <w:top w:val="none" w:sz="0" w:space="0" w:color="auto"/>
                        <w:left w:val="none" w:sz="0" w:space="0" w:color="auto"/>
                        <w:bottom w:val="none" w:sz="0" w:space="0" w:color="auto"/>
                        <w:right w:val="none" w:sz="0" w:space="0" w:color="auto"/>
                      </w:divBdr>
                    </w:div>
                  </w:divsChild>
                </w:div>
                <w:div w:id="721370978">
                  <w:marLeft w:val="0"/>
                  <w:marRight w:val="0"/>
                  <w:marTop w:val="0"/>
                  <w:marBottom w:val="0"/>
                  <w:divBdr>
                    <w:top w:val="none" w:sz="0" w:space="0" w:color="auto"/>
                    <w:left w:val="none" w:sz="0" w:space="0" w:color="auto"/>
                    <w:bottom w:val="none" w:sz="0" w:space="0" w:color="auto"/>
                    <w:right w:val="none" w:sz="0" w:space="0" w:color="auto"/>
                  </w:divBdr>
                  <w:divsChild>
                    <w:div w:id="1979336153">
                      <w:marLeft w:val="0"/>
                      <w:marRight w:val="0"/>
                      <w:marTop w:val="0"/>
                      <w:marBottom w:val="0"/>
                      <w:divBdr>
                        <w:top w:val="none" w:sz="0" w:space="0" w:color="auto"/>
                        <w:left w:val="none" w:sz="0" w:space="0" w:color="auto"/>
                        <w:bottom w:val="none" w:sz="0" w:space="0" w:color="auto"/>
                        <w:right w:val="none" w:sz="0" w:space="0" w:color="auto"/>
                      </w:divBdr>
                    </w:div>
                  </w:divsChild>
                </w:div>
                <w:div w:id="796223283">
                  <w:marLeft w:val="0"/>
                  <w:marRight w:val="0"/>
                  <w:marTop w:val="0"/>
                  <w:marBottom w:val="0"/>
                  <w:divBdr>
                    <w:top w:val="none" w:sz="0" w:space="0" w:color="auto"/>
                    <w:left w:val="none" w:sz="0" w:space="0" w:color="auto"/>
                    <w:bottom w:val="none" w:sz="0" w:space="0" w:color="auto"/>
                    <w:right w:val="none" w:sz="0" w:space="0" w:color="auto"/>
                  </w:divBdr>
                  <w:divsChild>
                    <w:div w:id="764155176">
                      <w:marLeft w:val="0"/>
                      <w:marRight w:val="0"/>
                      <w:marTop w:val="0"/>
                      <w:marBottom w:val="0"/>
                      <w:divBdr>
                        <w:top w:val="none" w:sz="0" w:space="0" w:color="auto"/>
                        <w:left w:val="none" w:sz="0" w:space="0" w:color="auto"/>
                        <w:bottom w:val="none" w:sz="0" w:space="0" w:color="auto"/>
                        <w:right w:val="none" w:sz="0" w:space="0" w:color="auto"/>
                      </w:divBdr>
                    </w:div>
                  </w:divsChild>
                </w:div>
                <w:div w:id="1337804723">
                  <w:marLeft w:val="0"/>
                  <w:marRight w:val="0"/>
                  <w:marTop w:val="0"/>
                  <w:marBottom w:val="0"/>
                  <w:divBdr>
                    <w:top w:val="none" w:sz="0" w:space="0" w:color="auto"/>
                    <w:left w:val="none" w:sz="0" w:space="0" w:color="auto"/>
                    <w:bottom w:val="none" w:sz="0" w:space="0" w:color="auto"/>
                    <w:right w:val="none" w:sz="0" w:space="0" w:color="auto"/>
                  </w:divBdr>
                  <w:divsChild>
                    <w:div w:id="914897739">
                      <w:marLeft w:val="0"/>
                      <w:marRight w:val="0"/>
                      <w:marTop w:val="0"/>
                      <w:marBottom w:val="0"/>
                      <w:divBdr>
                        <w:top w:val="none" w:sz="0" w:space="0" w:color="auto"/>
                        <w:left w:val="none" w:sz="0" w:space="0" w:color="auto"/>
                        <w:bottom w:val="none" w:sz="0" w:space="0" w:color="auto"/>
                        <w:right w:val="none" w:sz="0" w:space="0" w:color="auto"/>
                      </w:divBdr>
                    </w:div>
                  </w:divsChild>
                </w:div>
                <w:div w:id="1054164031">
                  <w:marLeft w:val="0"/>
                  <w:marRight w:val="0"/>
                  <w:marTop w:val="0"/>
                  <w:marBottom w:val="0"/>
                  <w:divBdr>
                    <w:top w:val="none" w:sz="0" w:space="0" w:color="auto"/>
                    <w:left w:val="none" w:sz="0" w:space="0" w:color="auto"/>
                    <w:bottom w:val="none" w:sz="0" w:space="0" w:color="auto"/>
                    <w:right w:val="none" w:sz="0" w:space="0" w:color="auto"/>
                  </w:divBdr>
                  <w:divsChild>
                    <w:div w:id="1876886763">
                      <w:marLeft w:val="0"/>
                      <w:marRight w:val="0"/>
                      <w:marTop w:val="0"/>
                      <w:marBottom w:val="0"/>
                      <w:divBdr>
                        <w:top w:val="none" w:sz="0" w:space="0" w:color="auto"/>
                        <w:left w:val="none" w:sz="0" w:space="0" w:color="auto"/>
                        <w:bottom w:val="none" w:sz="0" w:space="0" w:color="auto"/>
                        <w:right w:val="none" w:sz="0" w:space="0" w:color="auto"/>
                      </w:divBdr>
                    </w:div>
                  </w:divsChild>
                </w:div>
                <w:div w:id="1699358136">
                  <w:marLeft w:val="0"/>
                  <w:marRight w:val="0"/>
                  <w:marTop w:val="0"/>
                  <w:marBottom w:val="0"/>
                  <w:divBdr>
                    <w:top w:val="none" w:sz="0" w:space="0" w:color="auto"/>
                    <w:left w:val="none" w:sz="0" w:space="0" w:color="auto"/>
                    <w:bottom w:val="none" w:sz="0" w:space="0" w:color="auto"/>
                    <w:right w:val="none" w:sz="0" w:space="0" w:color="auto"/>
                  </w:divBdr>
                  <w:divsChild>
                    <w:div w:id="1120346354">
                      <w:marLeft w:val="0"/>
                      <w:marRight w:val="0"/>
                      <w:marTop w:val="0"/>
                      <w:marBottom w:val="0"/>
                      <w:divBdr>
                        <w:top w:val="none" w:sz="0" w:space="0" w:color="auto"/>
                        <w:left w:val="none" w:sz="0" w:space="0" w:color="auto"/>
                        <w:bottom w:val="none" w:sz="0" w:space="0" w:color="auto"/>
                        <w:right w:val="none" w:sz="0" w:space="0" w:color="auto"/>
                      </w:divBdr>
                    </w:div>
                  </w:divsChild>
                </w:div>
                <w:div w:id="1133475912">
                  <w:marLeft w:val="0"/>
                  <w:marRight w:val="0"/>
                  <w:marTop w:val="0"/>
                  <w:marBottom w:val="0"/>
                  <w:divBdr>
                    <w:top w:val="none" w:sz="0" w:space="0" w:color="auto"/>
                    <w:left w:val="none" w:sz="0" w:space="0" w:color="auto"/>
                    <w:bottom w:val="none" w:sz="0" w:space="0" w:color="auto"/>
                    <w:right w:val="none" w:sz="0" w:space="0" w:color="auto"/>
                  </w:divBdr>
                  <w:divsChild>
                    <w:div w:id="1953123462">
                      <w:marLeft w:val="0"/>
                      <w:marRight w:val="0"/>
                      <w:marTop w:val="0"/>
                      <w:marBottom w:val="0"/>
                      <w:divBdr>
                        <w:top w:val="none" w:sz="0" w:space="0" w:color="auto"/>
                        <w:left w:val="none" w:sz="0" w:space="0" w:color="auto"/>
                        <w:bottom w:val="none" w:sz="0" w:space="0" w:color="auto"/>
                        <w:right w:val="none" w:sz="0" w:space="0" w:color="auto"/>
                      </w:divBdr>
                    </w:div>
                  </w:divsChild>
                </w:div>
                <w:div w:id="1261450863">
                  <w:marLeft w:val="0"/>
                  <w:marRight w:val="0"/>
                  <w:marTop w:val="0"/>
                  <w:marBottom w:val="0"/>
                  <w:divBdr>
                    <w:top w:val="none" w:sz="0" w:space="0" w:color="auto"/>
                    <w:left w:val="none" w:sz="0" w:space="0" w:color="auto"/>
                    <w:bottom w:val="none" w:sz="0" w:space="0" w:color="auto"/>
                    <w:right w:val="none" w:sz="0" w:space="0" w:color="auto"/>
                  </w:divBdr>
                  <w:divsChild>
                    <w:div w:id="1485317835">
                      <w:marLeft w:val="0"/>
                      <w:marRight w:val="0"/>
                      <w:marTop w:val="0"/>
                      <w:marBottom w:val="0"/>
                      <w:divBdr>
                        <w:top w:val="none" w:sz="0" w:space="0" w:color="auto"/>
                        <w:left w:val="none" w:sz="0" w:space="0" w:color="auto"/>
                        <w:bottom w:val="none" w:sz="0" w:space="0" w:color="auto"/>
                        <w:right w:val="none" w:sz="0" w:space="0" w:color="auto"/>
                      </w:divBdr>
                    </w:div>
                  </w:divsChild>
                </w:div>
                <w:div w:id="1482310739">
                  <w:marLeft w:val="0"/>
                  <w:marRight w:val="0"/>
                  <w:marTop w:val="0"/>
                  <w:marBottom w:val="0"/>
                  <w:divBdr>
                    <w:top w:val="none" w:sz="0" w:space="0" w:color="auto"/>
                    <w:left w:val="none" w:sz="0" w:space="0" w:color="auto"/>
                    <w:bottom w:val="none" w:sz="0" w:space="0" w:color="auto"/>
                    <w:right w:val="none" w:sz="0" w:space="0" w:color="auto"/>
                  </w:divBdr>
                  <w:divsChild>
                    <w:div w:id="17067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2550">
          <w:marLeft w:val="0"/>
          <w:marRight w:val="0"/>
          <w:marTop w:val="0"/>
          <w:marBottom w:val="0"/>
          <w:divBdr>
            <w:top w:val="none" w:sz="0" w:space="0" w:color="auto"/>
            <w:left w:val="none" w:sz="0" w:space="0" w:color="auto"/>
            <w:bottom w:val="none" w:sz="0" w:space="0" w:color="auto"/>
            <w:right w:val="none" w:sz="0" w:space="0" w:color="auto"/>
          </w:divBdr>
        </w:div>
      </w:divsChild>
    </w:div>
    <w:div w:id="122313339">
      <w:bodyDiv w:val="1"/>
      <w:marLeft w:val="0"/>
      <w:marRight w:val="0"/>
      <w:marTop w:val="0"/>
      <w:marBottom w:val="0"/>
      <w:divBdr>
        <w:top w:val="none" w:sz="0" w:space="0" w:color="auto"/>
        <w:left w:val="none" w:sz="0" w:space="0" w:color="auto"/>
        <w:bottom w:val="none" w:sz="0" w:space="0" w:color="auto"/>
        <w:right w:val="none" w:sz="0" w:space="0" w:color="auto"/>
      </w:divBdr>
      <w:divsChild>
        <w:div w:id="31467828">
          <w:marLeft w:val="0"/>
          <w:marRight w:val="0"/>
          <w:marTop w:val="0"/>
          <w:marBottom w:val="0"/>
          <w:divBdr>
            <w:top w:val="none" w:sz="0" w:space="0" w:color="auto"/>
            <w:left w:val="none" w:sz="0" w:space="0" w:color="auto"/>
            <w:bottom w:val="none" w:sz="0" w:space="0" w:color="auto"/>
            <w:right w:val="none" w:sz="0" w:space="0" w:color="auto"/>
          </w:divBdr>
          <w:divsChild>
            <w:div w:id="1533107273">
              <w:marLeft w:val="0"/>
              <w:marRight w:val="0"/>
              <w:marTop w:val="0"/>
              <w:marBottom w:val="0"/>
              <w:divBdr>
                <w:top w:val="none" w:sz="0" w:space="0" w:color="auto"/>
                <w:left w:val="none" w:sz="0" w:space="0" w:color="auto"/>
                <w:bottom w:val="none" w:sz="0" w:space="0" w:color="auto"/>
                <w:right w:val="none" w:sz="0" w:space="0" w:color="auto"/>
              </w:divBdr>
            </w:div>
          </w:divsChild>
        </w:div>
        <w:div w:id="686368658">
          <w:marLeft w:val="0"/>
          <w:marRight w:val="0"/>
          <w:marTop w:val="0"/>
          <w:marBottom w:val="0"/>
          <w:divBdr>
            <w:top w:val="none" w:sz="0" w:space="0" w:color="auto"/>
            <w:left w:val="none" w:sz="0" w:space="0" w:color="auto"/>
            <w:bottom w:val="none" w:sz="0" w:space="0" w:color="auto"/>
            <w:right w:val="none" w:sz="0" w:space="0" w:color="auto"/>
          </w:divBdr>
          <w:divsChild>
            <w:div w:id="46338567">
              <w:marLeft w:val="0"/>
              <w:marRight w:val="0"/>
              <w:marTop w:val="0"/>
              <w:marBottom w:val="0"/>
              <w:divBdr>
                <w:top w:val="none" w:sz="0" w:space="0" w:color="auto"/>
                <w:left w:val="none" w:sz="0" w:space="0" w:color="auto"/>
                <w:bottom w:val="none" w:sz="0" w:space="0" w:color="auto"/>
                <w:right w:val="none" w:sz="0" w:space="0" w:color="auto"/>
              </w:divBdr>
            </w:div>
          </w:divsChild>
        </w:div>
        <w:div w:id="2007703856">
          <w:marLeft w:val="0"/>
          <w:marRight w:val="0"/>
          <w:marTop w:val="0"/>
          <w:marBottom w:val="0"/>
          <w:divBdr>
            <w:top w:val="none" w:sz="0" w:space="0" w:color="auto"/>
            <w:left w:val="none" w:sz="0" w:space="0" w:color="auto"/>
            <w:bottom w:val="none" w:sz="0" w:space="0" w:color="auto"/>
            <w:right w:val="none" w:sz="0" w:space="0" w:color="auto"/>
          </w:divBdr>
          <w:divsChild>
            <w:div w:id="72699502">
              <w:marLeft w:val="0"/>
              <w:marRight w:val="0"/>
              <w:marTop w:val="0"/>
              <w:marBottom w:val="0"/>
              <w:divBdr>
                <w:top w:val="none" w:sz="0" w:space="0" w:color="auto"/>
                <w:left w:val="none" w:sz="0" w:space="0" w:color="auto"/>
                <w:bottom w:val="none" w:sz="0" w:space="0" w:color="auto"/>
                <w:right w:val="none" w:sz="0" w:space="0" w:color="auto"/>
              </w:divBdr>
            </w:div>
          </w:divsChild>
        </w:div>
        <w:div w:id="107311226">
          <w:marLeft w:val="0"/>
          <w:marRight w:val="0"/>
          <w:marTop w:val="0"/>
          <w:marBottom w:val="0"/>
          <w:divBdr>
            <w:top w:val="none" w:sz="0" w:space="0" w:color="auto"/>
            <w:left w:val="none" w:sz="0" w:space="0" w:color="auto"/>
            <w:bottom w:val="none" w:sz="0" w:space="0" w:color="auto"/>
            <w:right w:val="none" w:sz="0" w:space="0" w:color="auto"/>
          </w:divBdr>
          <w:divsChild>
            <w:div w:id="1835875045">
              <w:marLeft w:val="0"/>
              <w:marRight w:val="0"/>
              <w:marTop w:val="0"/>
              <w:marBottom w:val="0"/>
              <w:divBdr>
                <w:top w:val="none" w:sz="0" w:space="0" w:color="auto"/>
                <w:left w:val="none" w:sz="0" w:space="0" w:color="auto"/>
                <w:bottom w:val="none" w:sz="0" w:space="0" w:color="auto"/>
                <w:right w:val="none" w:sz="0" w:space="0" w:color="auto"/>
              </w:divBdr>
            </w:div>
          </w:divsChild>
        </w:div>
        <w:div w:id="1147629417">
          <w:marLeft w:val="0"/>
          <w:marRight w:val="0"/>
          <w:marTop w:val="0"/>
          <w:marBottom w:val="0"/>
          <w:divBdr>
            <w:top w:val="none" w:sz="0" w:space="0" w:color="auto"/>
            <w:left w:val="none" w:sz="0" w:space="0" w:color="auto"/>
            <w:bottom w:val="none" w:sz="0" w:space="0" w:color="auto"/>
            <w:right w:val="none" w:sz="0" w:space="0" w:color="auto"/>
          </w:divBdr>
          <w:divsChild>
            <w:div w:id="213003676">
              <w:marLeft w:val="0"/>
              <w:marRight w:val="0"/>
              <w:marTop w:val="0"/>
              <w:marBottom w:val="0"/>
              <w:divBdr>
                <w:top w:val="none" w:sz="0" w:space="0" w:color="auto"/>
                <w:left w:val="none" w:sz="0" w:space="0" w:color="auto"/>
                <w:bottom w:val="none" w:sz="0" w:space="0" w:color="auto"/>
                <w:right w:val="none" w:sz="0" w:space="0" w:color="auto"/>
              </w:divBdr>
            </w:div>
          </w:divsChild>
        </w:div>
        <w:div w:id="229536107">
          <w:marLeft w:val="0"/>
          <w:marRight w:val="0"/>
          <w:marTop w:val="0"/>
          <w:marBottom w:val="0"/>
          <w:divBdr>
            <w:top w:val="none" w:sz="0" w:space="0" w:color="auto"/>
            <w:left w:val="none" w:sz="0" w:space="0" w:color="auto"/>
            <w:bottom w:val="none" w:sz="0" w:space="0" w:color="auto"/>
            <w:right w:val="none" w:sz="0" w:space="0" w:color="auto"/>
          </w:divBdr>
          <w:divsChild>
            <w:div w:id="238248193">
              <w:marLeft w:val="0"/>
              <w:marRight w:val="0"/>
              <w:marTop w:val="0"/>
              <w:marBottom w:val="0"/>
              <w:divBdr>
                <w:top w:val="none" w:sz="0" w:space="0" w:color="auto"/>
                <w:left w:val="none" w:sz="0" w:space="0" w:color="auto"/>
                <w:bottom w:val="none" w:sz="0" w:space="0" w:color="auto"/>
                <w:right w:val="none" w:sz="0" w:space="0" w:color="auto"/>
              </w:divBdr>
            </w:div>
          </w:divsChild>
        </w:div>
        <w:div w:id="235088263">
          <w:marLeft w:val="0"/>
          <w:marRight w:val="0"/>
          <w:marTop w:val="0"/>
          <w:marBottom w:val="0"/>
          <w:divBdr>
            <w:top w:val="none" w:sz="0" w:space="0" w:color="auto"/>
            <w:left w:val="none" w:sz="0" w:space="0" w:color="auto"/>
            <w:bottom w:val="none" w:sz="0" w:space="0" w:color="auto"/>
            <w:right w:val="none" w:sz="0" w:space="0" w:color="auto"/>
          </w:divBdr>
          <w:divsChild>
            <w:div w:id="1700356907">
              <w:marLeft w:val="0"/>
              <w:marRight w:val="0"/>
              <w:marTop w:val="0"/>
              <w:marBottom w:val="0"/>
              <w:divBdr>
                <w:top w:val="none" w:sz="0" w:space="0" w:color="auto"/>
                <w:left w:val="none" w:sz="0" w:space="0" w:color="auto"/>
                <w:bottom w:val="none" w:sz="0" w:space="0" w:color="auto"/>
                <w:right w:val="none" w:sz="0" w:space="0" w:color="auto"/>
              </w:divBdr>
            </w:div>
          </w:divsChild>
        </w:div>
        <w:div w:id="1121537778">
          <w:marLeft w:val="0"/>
          <w:marRight w:val="0"/>
          <w:marTop w:val="0"/>
          <w:marBottom w:val="0"/>
          <w:divBdr>
            <w:top w:val="none" w:sz="0" w:space="0" w:color="auto"/>
            <w:left w:val="none" w:sz="0" w:space="0" w:color="auto"/>
            <w:bottom w:val="none" w:sz="0" w:space="0" w:color="auto"/>
            <w:right w:val="none" w:sz="0" w:space="0" w:color="auto"/>
          </w:divBdr>
          <w:divsChild>
            <w:div w:id="255334750">
              <w:marLeft w:val="0"/>
              <w:marRight w:val="0"/>
              <w:marTop w:val="0"/>
              <w:marBottom w:val="0"/>
              <w:divBdr>
                <w:top w:val="none" w:sz="0" w:space="0" w:color="auto"/>
                <w:left w:val="none" w:sz="0" w:space="0" w:color="auto"/>
                <w:bottom w:val="none" w:sz="0" w:space="0" w:color="auto"/>
                <w:right w:val="none" w:sz="0" w:space="0" w:color="auto"/>
              </w:divBdr>
            </w:div>
          </w:divsChild>
        </w:div>
        <w:div w:id="286740325">
          <w:marLeft w:val="0"/>
          <w:marRight w:val="0"/>
          <w:marTop w:val="0"/>
          <w:marBottom w:val="0"/>
          <w:divBdr>
            <w:top w:val="none" w:sz="0" w:space="0" w:color="auto"/>
            <w:left w:val="none" w:sz="0" w:space="0" w:color="auto"/>
            <w:bottom w:val="none" w:sz="0" w:space="0" w:color="auto"/>
            <w:right w:val="none" w:sz="0" w:space="0" w:color="auto"/>
          </w:divBdr>
          <w:divsChild>
            <w:div w:id="406802048">
              <w:marLeft w:val="0"/>
              <w:marRight w:val="0"/>
              <w:marTop w:val="0"/>
              <w:marBottom w:val="0"/>
              <w:divBdr>
                <w:top w:val="none" w:sz="0" w:space="0" w:color="auto"/>
                <w:left w:val="none" w:sz="0" w:space="0" w:color="auto"/>
                <w:bottom w:val="none" w:sz="0" w:space="0" w:color="auto"/>
                <w:right w:val="none" w:sz="0" w:space="0" w:color="auto"/>
              </w:divBdr>
            </w:div>
          </w:divsChild>
        </w:div>
        <w:div w:id="328095525">
          <w:marLeft w:val="0"/>
          <w:marRight w:val="0"/>
          <w:marTop w:val="0"/>
          <w:marBottom w:val="0"/>
          <w:divBdr>
            <w:top w:val="none" w:sz="0" w:space="0" w:color="auto"/>
            <w:left w:val="none" w:sz="0" w:space="0" w:color="auto"/>
            <w:bottom w:val="none" w:sz="0" w:space="0" w:color="auto"/>
            <w:right w:val="none" w:sz="0" w:space="0" w:color="auto"/>
          </w:divBdr>
          <w:divsChild>
            <w:div w:id="971908219">
              <w:marLeft w:val="0"/>
              <w:marRight w:val="0"/>
              <w:marTop w:val="0"/>
              <w:marBottom w:val="0"/>
              <w:divBdr>
                <w:top w:val="none" w:sz="0" w:space="0" w:color="auto"/>
                <w:left w:val="none" w:sz="0" w:space="0" w:color="auto"/>
                <w:bottom w:val="none" w:sz="0" w:space="0" w:color="auto"/>
                <w:right w:val="none" w:sz="0" w:space="0" w:color="auto"/>
              </w:divBdr>
            </w:div>
          </w:divsChild>
        </w:div>
        <w:div w:id="332605514">
          <w:marLeft w:val="0"/>
          <w:marRight w:val="0"/>
          <w:marTop w:val="0"/>
          <w:marBottom w:val="0"/>
          <w:divBdr>
            <w:top w:val="none" w:sz="0" w:space="0" w:color="auto"/>
            <w:left w:val="none" w:sz="0" w:space="0" w:color="auto"/>
            <w:bottom w:val="none" w:sz="0" w:space="0" w:color="auto"/>
            <w:right w:val="none" w:sz="0" w:space="0" w:color="auto"/>
          </w:divBdr>
          <w:divsChild>
            <w:div w:id="1176463114">
              <w:marLeft w:val="0"/>
              <w:marRight w:val="0"/>
              <w:marTop w:val="0"/>
              <w:marBottom w:val="0"/>
              <w:divBdr>
                <w:top w:val="none" w:sz="0" w:space="0" w:color="auto"/>
                <w:left w:val="none" w:sz="0" w:space="0" w:color="auto"/>
                <w:bottom w:val="none" w:sz="0" w:space="0" w:color="auto"/>
                <w:right w:val="none" w:sz="0" w:space="0" w:color="auto"/>
              </w:divBdr>
            </w:div>
          </w:divsChild>
        </w:div>
        <w:div w:id="337120097">
          <w:marLeft w:val="0"/>
          <w:marRight w:val="0"/>
          <w:marTop w:val="0"/>
          <w:marBottom w:val="0"/>
          <w:divBdr>
            <w:top w:val="none" w:sz="0" w:space="0" w:color="auto"/>
            <w:left w:val="none" w:sz="0" w:space="0" w:color="auto"/>
            <w:bottom w:val="none" w:sz="0" w:space="0" w:color="auto"/>
            <w:right w:val="none" w:sz="0" w:space="0" w:color="auto"/>
          </w:divBdr>
          <w:divsChild>
            <w:div w:id="1914511353">
              <w:marLeft w:val="0"/>
              <w:marRight w:val="0"/>
              <w:marTop w:val="0"/>
              <w:marBottom w:val="0"/>
              <w:divBdr>
                <w:top w:val="none" w:sz="0" w:space="0" w:color="auto"/>
                <w:left w:val="none" w:sz="0" w:space="0" w:color="auto"/>
                <w:bottom w:val="none" w:sz="0" w:space="0" w:color="auto"/>
                <w:right w:val="none" w:sz="0" w:space="0" w:color="auto"/>
              </w:divBdr>
            </w:div>
          </w:divsChild>
        </w:div>
        <w:div w:id="1407219538">
          <w:marLeft w:val="0"/>
          <w:marRight w:val="0"/>
          <w:marTop w:val="0"/>
          <w:marBottom w:val="0"/>
          <w:divBdr>
            <w:top w:val="none" w:sz="0" w:space="0" w:color="auto"/>
            <w:left w:val="none" w:sz="0" w:space="0" w:color="auto"/>
            <w:bottom w:val="none" w:sz="0" w:space="0" w:color="auto"/>
            <w:right w:val="none" w:sz="0" w:space="0" w:color="auto"/>
          </w:divBdr>
          <w:divsChild>
            <w:div w:id="354237249">
              <w:marLeft w:val="0"/>
              <w:marRight w:val="0"/>
              <w:marTop w:val="0"/>
              <w:marBottom w:val="0"/>
              <w:divBdr>
                <w:top w:val="none" w:sz="0" w:space="0" w:color="auto"/>
                <w:left w:val="none" w:sz="0" w:space="0" w:color="auto"/>
                <w:bottom w:val="none" w:sz="0" w:space="0" w:color="auto"/>
                <w:right w:val="none" w:sz="0" w:space="0" w:color="auto"/>
              </w:divBdr>
            </w:div>
          </w:divsChild>
        </w:div>
        <w:div w:id="1608923451">
          <w:marLeft w:val="0"/>
          <w:marRight w:val="0"/>
          <w:marTop w:val="0"/>
          <w:marBottom w:val="0"/>
          <w:divBdr>
            <w:top w:val="none" w:sz="0" w:space="0" w:color="auto"/>
            <w:left w:val="none" w:sz="0" w:space="0" w:color="auto"/>
            <w:bottom w:val="none" w:sz="0" w:space="0" w:color="auto"/>
            <w:right w:val="none" w:sz="0" w:space="0" w:color="auto"/>
          </w:divBdr>
          <w:divsChild>
            <w:div w:id="367024066">
              <w:marLeft w:val="0"/>
              <w:marRight w:val="0"/>
              <w:marTop w:val="0"/>
              <w:marBottom w:val="0"/>
              <w:divBdr>
                <w:top w:val="none" w:sz="0" w:space="0" w:color="auto"/>
                <w:left w:val="none" w:sz="0" w:space="0" w:color="auto"/>
                <w:bottom w:val="none" w:sz="0" w:space="0" w:color="auto"/>
                <w:right w:val="none" w:sz="0" w:space="0" w:color="auto"/>
              </w:divBdr>
            </w:div>
          </w:divsChild>
        </w:div>
        <w:div w:id="370351189">
          <w:marLeft w:val="0"/>
          <w:marRight w:val="0"/>
          <w:marTop w:val="0"/>
          <w:marBottom w:val="0"/>
          <w:divBdr>
            <w:top w:val="none" w:sz="0" w:space="0" w:color="auto"/>
            <w:left w:val="none" w:sz="0" w:space="0" w:color="auto"/>
            <w:bottom w:val="none" w:sz="0" w:space="0" w:color="auto"/>
            <w:right w:val="none" w:sz="0" w:space="0" w:color="auto"/>
          </w:divBdr>
          <w:divsChild>
            <w:div w:id="1764837862">
              <w:marLeft w:val="0"/>
              <w:marRight w:val="0"/>
              <w:marTop w:val="0"/>
              <w:marBottom w:val="0"/>
              <w:divBdr>
                <w:top w:val="none" w:sz="0" w:space="0" w:color="auto"/>
                <w:left w:val="none" w:sz="0" w:space="0" w:color="auto"/>
                <w:bottom w:val="none" w:sz="0" w:space="0" w:color="auto"/>
                <w:right w:val="none" w:sz="0" w:space="0" w:color="auto"/>
              </w:divBdr>
            </w:div>
          </w:divsChild>
        </w:div>
        <w:div w:id="396587899">
          <w:marLeft w:val="0"/>
          <w:marRight w:val="0"/>
          <w:marTop w:val="0"/>
          <w:marBottom w:val="0"/>
          <w:divBdr>
            <w:top w:val="none" w:sz="0" w:space="0" w:color="auto"/>
            <w:left w:val="none" w:sz="0" w:space="0" w:color="auto"/>
            <w:bottom w:val="none" w:sz="0" w:space="0" w:color="auto"/>
            <w:right w:val="none" w:sz="0" w:space="0" w:color="auto"/>
          </w:divBdr>
          <w:divsChild>
            <w:div w:id="597756385">
              <w:marLeft w:val="0"/>
              <w:marRight w:val="0"/>
              <w:marTop w:val="0"/>
              <w:marBottom w:val="0"/>
              <w:divBdr>
                <w:top w:val="none" w:sz="0" w:space="0" w:color="auto"/>
                <w:left w:val="none" w:sz="0" w:space="0" w:color="auto"/>
                <w:bottom w:val="none" w:sz="0" w:space="0" w:color="auto"/>
                <w:right w:val="none" w:sz="0" w:space="0" w:color="auto"/>
              </w:divBdr>
            </w:div>
          </w:divsChild>
        </w:div>
        <w:div w:id="412360252">
          <w:marLeft w:val="0"/>
          <w:marRight w:val="0"/>
          <w:marTop w:val="0"/>
          <w:marBottom w:val="0"/>
          <w:divBdr>
            <w:top w:val="none" w:sz="0" w:space="0" w:color="auto"/>
            <w:left w:val="none" w:sz="0" w:space="0" w:color="auto"/>
            <w:bottom w:val="none" w:sz="0" w:space="0" w:color="auto"/>
            <w:right w:val="none" w:sz="0" w:space="0" w:color="auto"/>
          </w:divBdr>
          <w:divsChild>
            <w:div w:id="1166165861">
              <w:marLeft w:val="0"/>
              <w:marRight w:val="0"/>
              <w:marTop w:val="0"/>
              <w:marBottom w:val="0"/>
              <w:divBdr>
                <w:top w:val="none" w:sz="0" w:space="0" w:color="auto"/>
                <w:left w:val="none" w:sz="0" w:space="0" w:color="auto"/>
                <w:bottom w:val="none" w:sz="0" w:space="0" w:color="auto"/>
                <w:right w:val="none" w:sz="0" w:space="0" w:color="auto"/>
              </w:divBdr>
            </w:div>
          </w:divsChild>
        </w:div>
        <w:div w:id="433476205">
          <w:marLeft w:val="0"/>
          <w:marRight w:val="0"/>
          <w:marTop w:val="0"/>
          <w:marBottom w:val="0"/>
          <w:divBdr>
            <w:top w:val="none" w:sz="0" w:space="0" w:color="auto"/>
            <w:left w:val="none" w:sz="0" w:space="0" w:color="auto"/>
            <w:bottom w:val="none" w:sz="0" w:space="0" w:color="auto"/>
            <w:right w:val="none" w:sz="0" w:space="0" w:color="auto"/>
          </w:divBdr>
          <w:divsChild>
            <w:div w:id="1439643936">
              <w:marLeft w:val="0"/>
              <w:marRight w:val="0"/>
              <w:marTop w:val="0"/>
              <w:marBottom w:val="0"/>
              <w:divBdr>
                <w:top w:val="none" w:sz="0" w:space="0" w:color="auto"/>
                <w:left w:val="none" w:sz="0" w:space="0" w:color="auto"/>
                <w:bottom w:val="none" w:sz="0" w:space="0" w:color="auto"/>
                <w:right w:val="none" w:sz="0" w:space="0" w:color="auto"/>
              </w:divBdr>
            </w:div>
          </w:divsChild>
        </w:div>
        <w:div w:id="1715999927">
          <w:marLeft w:val="0"/>
          <w:marRight w:val="0"/>
          <w:marTop w:val="0"/>
          <w:marBottom w:val="0"/>
          <w:divBdr>
            <w:top w:val="none" w:sz="0" w:space="0" w:color="auto"/>
            <w:left w:val="none" w:sz="0" w:space="0" w:color="auto"/>
            <w:bottom w:val="none" w:sz="0" w:space="0" w:color="auto"/>
            <w:right w:val="none" w:sz="0" w:space="0" w:color="auto"/>
          </w:divBdr>
          <w:divsChild>
            <w:div w:id="442576335">
              <w:marLeft w:val="0"/>
              <w:marRight w:val="0"/>
              <w:marTop w:val="0"/>
              <w:marBottom w:val="0"/>
              <w:divBdr>
                <w:top w:val="none" w:sz="0" w:space="0" w:color="auto"/>
                <w:left w:val="none" w:sz="0" w:space="0" w:color="auto"/>
                <w:bottom w:val="none" w:sz="0" w:space="0" w:color="auto"/>
                <w:right w:val="none" w:sz="0" w:space="0" w:color="auto"/>
              </w:divBdr>
            </w:div>
          </w:divsChild>
        </w:div>
        <w:div w:id="595291681">
          <w:marLeft w:val="0"/>
          <w:marRight w:val="0"/>
          <w:marTop w:val="0"/>
          <w:marBottom w:val="0"/>
          <w:divBdr>
            <w:top w:val="none" w:sz="0" w:space="0" w:color="auto"/>
            <w:left w:val="none" w:sz="0" w:space="0" w:color="auto"/>
            <w:bottom w:val="none" w:sz="0" w:space="0" w:color="auto"/>
            <w:right w:val="none" w:sz="0" w:space="0" w:color="auto"/>
          </w:divBdr>
          <w:divsChild>
            <w:div w:id="484322915">
              <w:marLeft w:val="0"/>
              <w:marRight w:val="0"/>
              <w:marTop w:val="0"/>
              <w:marBottom w:val="0"/>
              <w:divBdr>
                <w:top w:val="none" w:sz="0" w:space="0" w:color="auto"/>
                <w:left w:val="none" w:sz="0" w:space="0" w:color="auto"/>
                <w:bottom w:val="none" w:sz="0" w:space="0" w:color="auto"/>
                <w:right w:val="none" w:sz="0" w:space="0" w:color="auto"/>
              </w:divBdr>
            </w:div>
          </w:divsChild>
        </w:div>
        <w:div w:id="491800764">
          <w:marLeft w:val="0"/>
          <w:marRight w:val="0"/>
          <w:marTop w:val="0"/>
          <w:marBottom w:val="0"/>
          <w:divBdr>
            <w:top w:val="none" w:sz="0" w:space="0" w:color="auto"/>
            <w:left w:val="none" w:sz="0" w:space="0" w:color="auto"/>
            <w:bottom w:val="none" w:sz="0" w:space="0" w:color="auto"/>
            <w:right w:val="none" w:sz="0" w:space="0" w:color="auto"/>
          </w:divBdr>
          <w:divsChild>
            <w:div w:id="796676846">
              <w:marLeft w:val="0"/>
              <w:marRight w:val="0"/>
              <w:marTop w:val="0"/>
              <w:marBottom w:val="0"/>
              <w:divBdr>
                <w:top w:val="none" w:sz="0" w:space="0" w:color="auto"/>
                <w:left w:val="none" w:sz="0" w:space="0" w:color="auto"/>
                <w:bottom w:val="none" w:sz="0" w:space="0" w:color="auto"/>
                <w:right w:val="none" w:sz="0" w:space="0" w:color="auto"/>
              </w:divBdr>
            </w:div>
          </w:divsChild>
        </w:div>
        <w:div w:id="501508043">
          <w:marLeft w:val="0"/>
          <w:marRight w:val="0"/>
          <w:marTop w:val="0"/>
          <w:marBottom w:val="0"/>
          <w:divBdr>
            <w:top w:val="none" w:sz="0" w:space="0" w:color="auto"/>
            <w:left w:val="none" w:sz="0" w:space="0" w:color="auto"/>
            <w:bottom w:val="none" w:sz="0" w:space="0" w:color="auto"/>
            <w:right w:val="none" w:sz="0" w:space="0" w:color="auto"/>
          </w:divBdr>
          <w:divsChild>
            <w:div w:id="1876961387">
              <w:marLeft w:val="0"/>
              <w:marRight w:val="0"/>
              <w:marTop w:val="0"/>
              <w:marBottom w:val="0"/>
              <w:divBdr>
                <w:top w:val="none" w:sz="0" w:space="0" w:color="auto"/>
                <w:left w:val="none" w:sz="0" w:space="0" w:color="auto"/>
                <w:bottom w:val="none" w:sz="0" w:space="0" w:color="auto"/>
                <w:right w:val="none" w:sz="0" w:space="0" w:color="auto"/>
              </w:divBdr>
            </w:div>
          </w:divsChild>
        </w:div>
        <w:div w:id="509373192">
          <w:marLeft w:val="0"/>
          <w:marRight w:val="0"/>
          <w:marTop w:val="0"/>
          <w:marBottom w:val="0"/>
          <w:divBdr>
            <w:top w:val="none" w:sz="0" w:space="0" w:color="auto"/>
            <w:left w:val="none" w:sz="0" w:space="0" w:color="auto"/>
            <w:bottom w:val="none" w:sz="0" w:space="0" w:color="auto"/>
            <w:right w:val="none" w:sz="0" w:space="0" w:color="auto"/>
          </w:divBdr>
          <w:divsChild>
            <w:div w:id="1277324023">
              <w:marLeft w:val="0"/>
              <w:marRight w:val="0"/>
              <w:marTop w:val="0"/>
              <w:marBottom w:val="0"/>
              <w:divBdr>
                <w:top w:val="none" w:sz="0" w:space="0" w:color="auto"/>
                <w:left w:val="none" w:sz="0" w:space="0" w:color="auto"/>
                <w:bottom w:val="none" w:sz="0" w:space="0" w:color="auto"/>
                <w:right w:val="none" w:sz="0" w:space="0" w:color="auto"/>
              </w:divBdr>
            </w:div>
          </w:divsChild>
        </w:div>
        <w:div w:id="548303776">
          <w:marLeft w:val="0"/>
          <w:marRight w:val="0"/>
          <w:marTop w:val="0"/>
          <w:marBottom w:val="0"/>
          <w:divBdr>
            <w:top w:val="none" w:sz="0" w:space="0" w:color="auto"/>
            <w:left w:val="none" w:sz="0" w:space="0" w:color="auto"/>
            <w:bottom w:val="none" w:sz="0" w:space="0" w:color="auto"/>
            <w:right w:val="none" w:sz="0" w:space="0" w:color="auto"/>
          </w:divBdr>
          <w:divsChild>
            <w:div w:id="1133793924">
              <w:marLeft w:val="0"/>
              <w:marRight w:val="0"/>
              <w:marTop w:val="0"/>
              <w:marBottom w:val="0"/>
              <w:divBdr>
                <w:top w:val="none" w:sz="0" w:space="0" w:color="auto"/>
                <w:left w:val="none" w:sz="0" w:space="0" w:color="auto"/>
                <w:bottom w:val="none" w:sz="0" w:space="0" w:color="auto"/>
                <w:right w:val="none" w:sz="0" w:space="0" w:color="auto"/>
              </w:divBdr>
            </w:div>
          </w:divsChild>
        </w:div>
        <w:div w:id="585463290">
          <w:marLeft w:val="0"/>
          <w:marRight w:val="0"/>
          <w:marTop w:val="0"/>
          <w:marBottom w:val="0"/>
          <w:divBdr>
            <w:top w:val="none" w:sz="0" w:space="0" w:color="auto"/>
            <w:left w:val="none" w:sz="0" w:space="0" w:color="auto"/>
            <w:bottom w:val="none" w:sz="0" w:space="0" w:color="auto"/>
            <w:right w:val="none" w:sz="0" w:space="0" w:color="auto"/>
          </w:divBdr>
          <w:divsChild>
            <w:div w:id="959914788">
              <w:marLeft w:val="0"/>
              <w:marRight w:val="0"/>
              <w:marTop w:val="0"/>
              <w:marBottom w:val="0"/>
              <w:divBdr>
                <w:top w:val="none" w:sz="0" w:space="0" w:color="auto"/>
                <w:left w:val="none" w:sz="0" w:space="0" w:color="auto"/>
                <w:bottom w:val="none" w:sz="0" w:space="0" w:color="auto"/>
                <w:right w:val="none" w:sz="0" w:space="0" w:color="auto"/>
              </w:divBdr>
            </w:div>
          </w:divsChild>
        </w:div>
        <w:div w:id="586114591">
          <w:marLeft w:val="0"/>
          <w:marRight w:val="0"/>
          <w:marTop w:val="0"/>
          <w:marBottom w:val="0"/>
          <w:divBdr>
            <w:top w:val="none" w:sz="0" w:space="0" w:color="auto"/>
            <w:left w:val="none" w:sz="0" w:space="0" w:color="auto"/>
            <w:bottom w:val="none" w:sz="0" w:space="0" w:color="auto"/>
            <w:right w:val="none" w:sz="0" w:space="0" w:color="auto"/>
          </w:divBdr>
          <w:divsChild>
            <w:div w:id="1320428270">
              <w:marLeft w:val="0"/>
              <w:marRight w:val="0"/>
              <w:marTop w:val="0"/>
              <w:marBottom w:val="0"/>
              <w:divBdr>
                <w:top w:val="none" w:sz="0" w:space="0" w:color="auto"/>
                <w:left w:val="none" w:sz="0" w:space="0" w:color="auto"/>
                <w:bottom w:val="none" w:sz="0" w:space="0" w:color="auto"/>
                <w:right w:val="none" w:sz="0" w:space="0" w:color="auto"/>
              </w:divBdr>
            </w:div>
          </w:divsChild>
        </w:div>
        <w:div w:id="590237375">
          <w:marLeft w:val="0"/>
          <w:marRight w:val="0"/>
          <w:marTop w:val="0"/>
          <w:marBottom w:val="0"/>
          <w:divBdr>
            <w:top w:val="none" w:sz="0" w:space="0" w:color="auto"/>
            <w:left w:val="none" w:sz="0" w:space="0" w:color="auto"/>
            <w:bottom w:val="none" w:sz="0" w:space="0" w:color="auto"/>
            <w:right w:val="none" w:sz="0" w:space="0" w:color="auto"/>
          </w:divBdr>
          <w:divsChild>
            <w:div w:id="1182354999">
              <w:marLeft w:val="0"/>
              <w:marRight w:val="0"/>
              <w:marTop w:val="0"/>
              <w:marBottom w:val="0"/>
              <w:divBdr>
                <w:top w:val="none" w:sz="0" w:space="0" w:color="auto"/>
                <w:left w:val="none" w:sz="0" w:space="0" w:color="auto"/>
                <w:bottom w:val="none" w:sz="0" w:space="0" w:color="auto"/>
                <w:right w:val="none" w:sz="0" w:space="0" w:color="auto"/>
              </w:divBdr>
            </w:div>
          </w:divsChild>
        </w:div>
        <w:div w:id="1716662283">
          <w:marLeft w:val="0"/>
          <w:marRight w:val="0"/>
          <w:marTop w:val="0"/>
          <w:marBottom w:val="0"/>
          <w:divBdr>
            <w:top w:val="none" w:sz="0" w:space="0" w:color="auto"/>
            <w:left w:val="none" w:sz="0" w:space="0" w:color="auto"/>
            <w:bottom w:val="none" w:sz="0" w:space="0" w:color="auto"/>
            <w:right w:val="none" w:sz="0" w:space="0" w:color="auto"/>
          </w:divBdr>
          <w:divsChild>
            <w:div w:id="612325391">
              <w:marLeft w:val="0"/>
              <w:marRight w:val="0"/>
              <w:marTop w:val="0"/>
              <w:marBottom w:val="0"/>
              <w:divBdr>
                <w:top w:val="none" w:sz="0" w:space="0" w:color="auto"/>
                <w:left w:val="none" w:sz="0" w:space="0" w:color="auto"/>
                <w:bottom w:val="none" w:sz="0" w:space="0" w:color="auto"/>
                <w:right w:val="none" w:sz="0" w:space="0" w:color="auto"/>
              </w:divBdr>
            </w:div>
          </w:divsChild>
        </w:div>
        <w:div w:id="1378165048">
          <w:marLeft w:val="0"/>
          <w:marRight w:val="0"/>
          <w:marTop w:val="0"/>
          <w:marBottom w:val="0"/>
          <w:divBdr>
            <w:top w:val="none" w:sz="0" w:space="0" w:color="auto"/>
            <w:left w:val="none" w:sz="0" w:space="0" w:color="auto"/>
            <w:bottom w:val="none" w:sz="0" w:space="0" w:color="auto"/>
            <w:right w:val="none" w:sz="0" w:space="0" w:color="auto"/>
          </w:divBdr>
          <w:divsChild>
            <w:div w:id="746148692">
              <w:marLeft w:val="0"/>
              <w:marRight w:val="0"/>
              <w:marTop w:val="0"/>
              <w:marBottom w:val="0"/>
              <w:divBdr>
                <w:top w:val="none" w:sz="0" w:space="0" w:color="auto"/>
                <w:left w:val="none" w:sz="0" w:space="0" w:color="auto"/>
                <w:bottom w:val="none" w:sz="0" w:space="0" w:color="auto"/>
                <w:right w:val="none" w:sz="0" w:space="0" w:color="auto"/>
              </w:divBdr>
            </w:div>
          </w:divsChild>
        </w:div>
        <w:div w:id="1324435927">
          <w:marLeft w:val="0"/>
          <w:marRight w:val="0"/>
          <w:marTop w:val="0"/>
          <w:marBottom w:val="0"/>
          <w:divBdr>
            <w:top w:val="none" w:sz="0" w:space="0" w:color="auto"/>
            <w:left w:val="none" w:sz="0" w:space="0" w:color="auto"/>
            <w:bottom w:val="none" w:sz="0" w:space="0" w:color="auto"/>
            <w:right w:val="none" w:sz="0" w:space="0" w:color="auto"/>
          </w:divBdr>
          <w:divsChild>
            <w:div w:id="799032153">
              <w:marLeft w:val="0"/>
              <w:marRight w:val="0"/>
              <w:marTop w:val="0"/>
              <w:marBottom w:val="0"/>
              <w:divBdr>
                <w:top w:val="none" w:sz="0" w:space="0" w:color="auto"/>
                <w:left w:val="none" w:sz="0" w:space="0" w:color="auto"/>
                <w:bottom w:val="none" w:sz="0" w:space="0" w:color="auto"/>
                <w:right w:val="none" w:sz="0" w:space="0" w:color="auto"/>
              </w:divBdr>
            </w:div>
          </w:divsChild>
        </w:div>
        <w:div w:id="1521045758">
          <w:marLeft w:val="0"/>
          <w:marRight w:val="0"/>
          <w:marTop w:val="0"/>
          <w:marBottom w:val="0"/>
          <w:divBdr>
            <w:top w:val="none" w:sz="0" w:space="0" w:color="auto"/>
            <w:left w:val="none" w:sz="0" w:space="0" w:color="auto"/>
            <w:bottom w:val="none" w:sz="0" w:space="0" w:color="auto"/>
            <w:right w:val="none" w:sz="0" w:space="0" w:color="auto"/>
          </w:divBdr>
          <w:divsChild>
            <w:div w:id="809397671">
              <w:marLeft w:val="0"/>
              <w:marRight w:val="0"/>
              <w:marTop w:val="0"/>
              <w:marBottom w:val="0"/>
              <w:divBdr>
                <w:top w:val="none" w:sz="0" w:space="0" w:color="auto"/>
                <w:left w:val="none" w:sz="0" w:space="0" w:color="auto"/>
                <w:bottom w:val="none" w:sz="0" w:space="0" w:color="auto"/>
                <w:right w:val="none" w:sz="0" w:space="0" w:color="auto"/>
              </w:divBdr>
            </w:div>
          </w:divsChild>
        </w:div>
        <w:div w:id="906771417">
          <w:marLeft w:val="0"/>
          <w:marRight w:val="0"/>
          <w:marTop w:val="0"/>
          <w:marBottom w:val="0"/>
          <w:divBdr>
            <w:top w:val="none" w:sz="0" w:space="0" w:color="auto"/>
            <w:left w:val="none" w:sz="0" w:space="0" w:color="auto"/>
            <w:bottom w:val="none" w:sz="0" w:space="0" w:color="auto"/>
            <w:right w:val="none" w:sz="0" w:space="0" w:color="auto"/>
          </w:divBdr>
          <w:divsChild>
            <w:div w:id="1128548839">
              <w:marLeft w:val="0"/>
              <w:marRight w:val="0"/>
              <w:marTop w:val="0"/>
              <w:marBottom w:val="0"/>
              <w:divBdr>
                <w:top w:val="none" w:sz="0" w:space="0" w:color="auto"/>
                <w:left w:val="none" w:sz="0" w:space="0" w:color="auto"/>
                <w:bottom w:val="none" w:sz="0" w:space="0" w:color="auto"/>
                <w:right w:val="none" w:sz="0" w:space="0" w:color="auto"/>
              </w:divBdr>
            </w:div>
          </w:divsChild>
        </w:div>
        <w:div w:id="1171724850">
          <w:marLeft w:val="0"/>
          <w:marRight w:val="0"/>
          <w:marTop w:val="0"/>
          <w:marBottom w:val="0"/>
          <w:divBdr>
            <w:top w:val="none" w:sz="0" w:space="0" w:color="auto"/>
            <w:left w:val="none" w:sz="0" w:space="0" w:color="auto"/>
            <w:bottom w:val="none" w:sz="0" w:space="0" w:color="auto"/>
            <w:right w:val="none" w:sz="0" w:space="0" w:color="auto"/>
          </w:divBdr>
          <w:divsChild>
            <w:div w:id="1020816600">
              <w:marLeft w:val="0"/>
              <w:marRight w:val="0"/>
              <w:marTop w:val="0"/>
              <w:marBottom w:val="0"/>
              <w:divBdr>
                <w:top w:val="none" w:sz="0" w:space="0" w:color="auto"/>
                <w:left w:val="none" w:sz="0" w:space="0" w:color="auto"/>
                <w:bottom w:val="none" w:sz="0" w:space="0" w:color="auto"/>
                <w:right w:val="none" w:sz="0" w:space="0" w:color="auto"/>
              </w:divBdr>
            </w:div>
          </w:divsChild>
        </w:div>
        <w:div w:id="1614360314">
          <w:marLeft w:val="0"/>
          <w:marRight w:val="0"/>
          <w:marTop w:val="0"/>
          <w:marBottom w:val="0"/>
          <w:divBdr>
            <w:top w:val="none" w:sz="0" w:space="0" w:color="auto"/>
            <w:left w:val="none" w:sz="0" w:space="0" w:color="auto"/>
            <w:bottom w:val="none" w:sz="0" w:space="0" w:color="auto"/>
            <w:right w:val="none" w:sz="0" w:space="0" w:color="auto"/>
          </w:divBdr>
          <w:divsChild>
            <w:div w:id="1106464602">
              <w:marLeft w:val="0"/>
              <w:marRight w:val="0"/>
              <w:marTop w:val="0"/>
              <w:marBottom w:val="0"/>
              <w:divBdr>
                <w:top w:val="none" w:sz="0" w:space="0" w:color="auto"/>
                <w:left w:val="none" w:sz="0" w:space="0" w:color="auto"/>
                <w:bottom w:val="none" w:sz="0" w:space="0" w:color="auto"/>
                <w:right w:val="none" w:sz="0" w:space="0" w:color="auto"/>
              </w:divBdr>
            </w:div>
          </w:divsChild>
        </w:div>
        <w:div w:id="1422330633">
          <w:marLeft w:val="0"/>
          <w:marRight w:val="0"/>
          <w:marTop w:val="0"/>
          <w:marBottom w:val="0"/>
          <w:divBdr>
            <w:top w:val="none" w:sz="0" w:space="0" w:color="auto"/>
            <w:left w:val="none" w:sz="0" w:space="0" w:color="auto"/>
            <w:bottom w:val="none" w:sz="0" w:space="0" w:color="auto"/>
            <w:right w:val="none" w:sz="0" w:space="0" w:color="auto"/>
          </w:divBdr>
          <w:divsChild>
            <w:div w:id="1194919785">
              <w:marLeft w:val="0"/>
              <w:marRight w:val="0"/>
              <w:marTop w:val="0"/>
              <w:marBottom w:val="0"/>
              <w:divBdr>
                <w:top w:val="none" w:sz="0" w:space="0" w:color="auto"/>
                <w:left w:val="none" w:sz="0" w:space="0" w:color="auto"/>
                <w:bottom w:val="none" w:sz="0" w:space="0" w:color="auto"/>
                <w:right w:val="none" w:sz="0" w:space="0" w:color="auto"/>
              </w:divBdr>
            </w:div>
          </w:divsChild>
        </w:div>
        <w:div w:id="1442916703">
          <w:marLeft w:val="0"/>
          <w:marRight w:val="0"/>
          <w:marTop w:val="0"/>
          <w:marBottom w:val="0"/>
          <w:divBdr>
            <w:top w:val="none" w:sz="0" w:space="0" w:color="auto"/>
            <w:left w:val="none" w:sz="0" w:space="0" w:color="auto"/>
            <w:bottom w:val="none" w:sz="0" w:space="0" w:color="auto"/>
            <w:right w:val="none" w:sz="0" w:space="0" w:color="auto"/>
          </w:divBdr>
          <w:divsChild>
            <w:div w:id="1387609408">
              <w:marLeft w:val="0"/>
              <w:marRight w:val="0"/>
              <w:marTop w:val="0"/>
              <w:marBottom w:val="0"/>
              <w:divBdr>
                <w:top w:val="none" w:sz="0" w:space="0" w:color="auto"/>
                <w:left w:val="none" w:sz="0" w:space="0" w:color="auto"/>
                <w:bottom w:val="none" w:sz="0" w:space="0" w:color="auto"/>
                <w:right w:val="none" w:sz="0" w:space="0" w:color="auto"/>
              </w:divBdr>
            </w:div>
          </w:divsChild>
        </w:div>
        <w:div w:id="1886866410">
          <w:marLeft w:val="0"/>
          <w:marRight w:val="0"/>
          <w:marTop w:val="0"/>
          <w:marBottom w:val="0"/>
          <w:divBdr>
            <w:top w:val="none" w:sz="0" w:space="0" w:color="auto"/>
            <w:left w:val="none" w:sz="0" w:space="0" w:color="auto"/>
            <w:bottom w:val="none" w:sz="0" w:space="0" w:color="auto"/>
            <w:right w:val="none" w:sz="0" w:space="0" w:color="auto"/>
          </w:divBdr>
          <w:divsChild>
            <w:div w:id="1399551331">
              <w:marLeft w:val="0"/>
              <w:marRight w:val="0"/>
              <w:marTop w:val="0"/>
              <w:marBottom w:val="0"/>
              <w:divBdr>
                <w:top w:val="none" w:sz="0" w:space="0" w:color="auto"/>
                <w:left w:val="none" w:sz="0" w:space="0" w:color="auto"/>
                <w:bottom w:val="none" w:sz="0" w:space="0" w:color="auto"/>
                <w:right w:val="none" w:sz="0" w:space="0" w:color="auto"/>
              </w:divBdr>
            </w:div>
          </w:divsChild>
        </w:div>
        <w:div w:id="1565146075">
          <w:marLeft w:val="0"/>
          <w:marRight w:val="0"/>
          <w:marTop w:val="0"/>
          <w:marBottom w:val="0"/>
          <w:divBdr>
            <w:top w:val="none" w:sz="0" w:space="0" w:color="auto"/>
            <w:left w:val="none" w:sz="0" w:space="0" w:color="auto"/>
            <w:bottom w:val="none" w:sz="0" w:space="0" w:color="auto"/>
            <w:right w:val="none" w:sz="0" w:space="0" w:color="auto"/>
          </w:divBdr>
          <w:divsChild>
            <w:div w:id="1953899024">
              <w:marLeft w:val="0"/>
              <w:marRight w:val="0"/>
              <w:marTop w:val="0"/>
              <w:marBottom w:val="0"/>
              <w:divBdr>
                <w:top w:val="none" w:sz="0" w:space="0" w:color="auto"/>
                <w:left w:val="none" w:sz="0" w:space="0" w:color="auto"/>
                <w:bottom w:val="none" w:sz="0" w:space="0" w:color="auto"/>
                <w:right w:val="none" w:sz="0" w:space="0" w:color="auto"/>
              </w:divBdr>
            </w:div>
          </w:divsChild>
        </w:div>
        <w:div w:id="1753509954">
          <w:marLeft w:val="0"/>
          <w:marRight w:val="0"/>
          <w:marTop w:val="0"/>
          <w:marBottom w:val="0"/>
          <w:divBdr>
            <w:top w:val="none" w:sz="0" w:space="0" w:color="auto"/>
            <w:left w:val="none" w:sz="0" w:space="0" w:color="auto"/>
            <w:bottom w:val="none" w:sz="0" w:space="0" w:color="auto"/>
            <w:right w:val="none" w:sz="0" w:space="0" w:color="auto"/>
          </w:divBdr>
          <w:divsChild>
            <w:div w:id="1760560524">
              <w:marLeft w:val="0"/>
              <w:marRight w:val="0"/>
              <w:marTop w:val="0"/>
              <w:marBottom w:val="0"/>
              <w:divBdr>
                <w:top w:val="none" w:sz="0" w:space="0" w:color="auto"/>
                <w:left w:val="none" w:sz="0" w:space="0" w:color="auto"/>
                <w:bottom w:val="none" w:sz="0" w:space="0" w:color="auto"/>
                <w:right w:val="none" w:sz="0" w:space="0" w:color="auto"/>
              </w:divBdr>
            </w:div>
          </w:divsChild>
        </w:div>
        <w:div w:id="2094935956">
          <w:marLeft w:val="0"/>
          <w:marRight w:val="0"/>
          <w:marTop w:val="0"/>
          <w:marBottom w:val="0"/>
          <w:divBdr>
            <w:top w:val="none" w:sz="0" w:space="0" w:color="auto"/>
            <w:left w:val="none" w:sz="0" w:space="0" w:color="auto"/>
            <w:bottom w:val="none" w:sz="0" w:space="0" w:color="auto"/>
            <w:right w:val="none" w:sz="0" w:space="0" w:color="auto"/>
          </w:divBdr>
          <w:divsChild>
            <w:div w:id="19537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355">
      <w:bodyDiv w:val="1"/>
      <w:marLeft w:val="0"/>
      <w:marRight w:val="0"/>
      <w:marTop w:val="0"/>
      <w:marBottom w:val="0"/>
      <w:divBdr>
        <w:top w:val="none" w:sz="0" w:space="0" w:color="auto"/>
        <w:left w:val="none" w:sz="0" w:space="0" w:color="auto"/>
        <w:bottom w:val="none" w:sz="0" w:space="0" w:color="auto"/>
        <w:right w:val="none" w:sz="0" w:space="0" w:color="auto"/>
      </w:divBdr>
      <w:divsChild>
        <w:div w:id="52236101">
          <w:marLeft w:val="0"/>
          <w:marRight w:val="0"/>
          <w:marTop w:val="100"/>
          <w:marBottom w:val="100"/>
          <w:divBdr>
            <w:top w:val="none" w:sz="0" w:space="0" w:color="auto"/>
            <w:left w:val="none" w:sz="0" w:space="0" w:color="auto"/>
            <w:bottom w:val="none" w:sz="0" w:space="0" w:color="auto"/>
            <w:right w:val="none" w:sz="0" w:space="0" w:color="auto"/>
          </w:divBdr>
          <w:divsChild>
            <w:div w:id="1681854659">
              <w:marLeft w:val="0"/>
              <w:marRight w:val="0"/>
              <w:marTop w:val="0"/>
              <w:marBottom w:val="0"/>
              <w:divBdr>
                <w:top w:val="none" w:sz="0" w:space="0" w:color="auto"/>
                <w:left w:val="none" w:sz="0" w:space="0" w:color="auto"/>
                <w:bottom w:val="none" w:sz="0" w:space="0" w:color="auto"/>
                <w:right w:val="none" w:sz="0" w:space="0" w:color="auto"/>
              </w:divBdr>
            </w:div>
          </w:divsChild>
        </w:div>
        <w:div w:id="114763759">
          <w:marLeft w:val="0"/>
          <w:marRight w:val="0"/>
          <w:marTop w:val="0"/>
          <w:marBottom w:val="0"/>
          <w:divBdr>
            <w:top w:val="none" w:sz="0" w:space="0" w:color="auto"/>
            <w:left w:val="none" w:sz="0" w:space="0" w:color="auto"/>
            <w:bottom w:val="none" w:sz="0" w:space="0" w:color="auto"/>
            <w:right w:val="none" w:sz="0" w:space="0" w:color="auto"/>
          </w:divBdr>
          <w:divsChild>
            <w:div w:id="1748916220">
              <w:marLeft w:val="0"/>
              <w:marRight w:val="0"/>
              <w:marTop w:val="0"/>
              <w:marBottom w:val="0"/>
              <w:divBdr>
                <w:top w:val="none" w:sz="0" w:space="0" w:color="auto"/>
                <w:left w:val="none" w:sz="0" w:space="0" w:color="auto"/>
                <w:bottom w:val="none" w:sz="0" w:space="0" w:color="auto"/>
                <w:right w:val="none" w:sz="0" w:space="0" w:color="auto"/>
              </w:divBdr>
              <w:divsChild>
                <w:div w:id="973873434">
                  <w:marLeft w:val="0"/>
                  <w:marRight w:val="0"/>
                  <w:marTop w:val="0"/>
                  <w:marBottom w:val="0"/>
                  <w:divBdr>
                    <w:top w:val="none" w:sz="0" w:space="0" w:color="auto"/>
                    <w:left w:val="none" w:sz="0" w:space="0" w:color="auto"/>
                    <w:bottom w:val="none" w:sz="0" w:space="0" w:color="auto"/>
                    <w:right w:val="none" w:sz="0" w:space="0" w:color="auto"/>
                  </w:divBdr>
                  <w:divsChild>
                    <w:div w:id="897323407">
                      <w:marLeft w:val="0"/>
                      <w:marRight w:val="0"/>
                      <w:marTop w:val="0"/>
                      <w:marBottom w:val="0"/>
                      <w:divBdr>
                        <w:top w:val="none" w:sz="0" w:space="0" w:color="auto"/>
                        <w:left w:val="none" w:sz="0" w:space="0" w:color="auto"/>
                        <w:bottom w:val="none" w:sz="0" w:space="0" w:color="auto"/>
                        <w:right w:val="none" w:sz="0" w:space="0" w:color="auto"/>
                      </w:divBdr>
                      <w:divsChild>
                        <w:div w:id="1547066539">
                          <w:marLeft w:val="0"/>
                          <w:marRight w:val="0"/>
                          <w:marTop w:val="0"/>
                          <w:marBottom w:val="0"/>
                          <w:divBdr>
                            <w:top w:val="none" w:sz="0" w:space="0" w:color="auto"/>
                            <w:left w:val="none" w:sz="0" w:space="0" w:color="auto"/>
                            <w:bottom w:val="none" w:sz="0" w:space="0" w:color="auto"/>
                            <w:right w:val="none" w:sz="0" w:space="0" w:color="auto"/>
                          </w:divBdr>
                          <w:divsChild>
                            <w:div w:id="1830096886">
                              <w:marLeft w:val="0"/>
                              <w:marRight w:val="0"/>
                              <w:marTop w:val="0"/>
                              <w:marBottom w:val="0"/>
                              <w:divBdr>
                                <w:top w:val="none" w:sz="0" w:space="0" w:color="auto"/>
                                <w:left w:val="none" w:sz="0" w:space="0" w:color="auto"/>
                                <w:bottom w:val="none" w:sz="0" w:space="0" w:color="auto"/>
                                <w:right w:val="none" w:sz="0" w:space="0" w:color="auto"/>
                              </w:divBdr>
                              <w:divsChild>
                                <w:div w:id="170729897">
                                  <w:marLeft w:val="0"/>
                                  <w:marRight w:val="0"/>
                                  <w:marTop w:val="0"/>
                                  <w:marBottom w:val="0"/>
                                  <w:divBdr>
                                    <w:top w:val="none" w:sz="0" w:space="0" w:color="auto"/>
                                    <w:left w:val="none" w:sz="0" w:space="0" w:color="auto"/>
                                    <w:bottom w:val="none" w:sz="0" w:space="0" w:color="auto"/>
                                    <w:right w:val="none" w:sz="0" w:space="0" w:color="auto"/>
                                  </w:divBdr>
                                  <w:divsChild>
                                    <w:div w:id="407505013">
                                      <w:marLeft w:val="0"/>
                                      <w:marRight w:val="0"/>
                                      <w:marTop w:val="0"/>
                                      <w:marBottom w:val="0"/>
                                      <w:divBdr>
                                        <w:top w:val="none" w:sz="0" w:space="0" w:color="auto"/>
                                        <w:left w:val="none" w:sz="0" w:space="0" w:color="auto"/>
                                        <w:bottom w:val="none" w:sz="0" w:space="0" w:color="auto"/>
                                        <w:right w:val="none" w:sz="0" w:space="0" w:color="auto"/>
                                      </w:divBdr>
                                      <w:divsChild>
                                        <w:div w:id="1192568675">
                                          <w:marLeft w:val="0"/>
                                          <w:marRight w:val="0"/>
                                          <w:marTop w:val="0"/>
                                          <w:marBottom w:val="0"/>
                                          <w:divBdr>
                                            <w:top w:val="none" w:sz="0" w:space="0" w:color="auto"/>
                                            <w:left w:val="none" w:sz="0" w:space="0" w:color="auto"/>
                                            <w:bottom w:val="none" w:sz="0" w:space="0" w:color="auto"/>
                                            <w:right w:val="none" w:sz="0" w:space="0" w:color="auto"/>
                                          </w:divBdr>
                                        </w:div>
                                        <w:div w:id="12666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102511">
              <w:marLeft w:val="0"/>
              <w:marRight w:val="0"/>
              <w:marTop w:val="0"/>
              <w:marBottom w:val="0"/>
              <w:divBdr>
                <w:top w:val="none" w:sz="0" w:space="0" w:color="auto"/>
                <w:left w:val="none" w:sz="0" w:space="0" w:color="auto"/>
                <w:bottom w:val="none" w:sz="0" w:space="0" w:color="auto"/>
                <w:right w:val="none" w:sz="0" w:space="0" w:color="auto"/>
              </w:divBdr>
              <w:divsChild>
                <w:div w:id="563377010">
                  <w:marLeft w:val="0"/>
                  <w:marRight w:val="0"/>
                  <w:marTop w:val="0"/>
                  <w:marBottom w:val="0"/>
                  <w:divBdr>
                    <w:top w:val="none" w:sz="0" w:space="0" w:color="auto"/>
                    <w:left w:val="none" w:sz="0" w:space="0" w:color="auto"/>
                    <w:bottom w:val="none" w:sz="0" w:space="0" w:color="auto"/>
                    <w:right w:val="none" w:sz="0" w:space="0" w:color="auto"/>
                  </w:divBdr>
                  <w:divsChild>
                    <w:div w:id="1012800721">
                      <w:marLeft w:val="0"/>
                      <w:marRight w:val="0"/>
                      <w:marTop w:val="0"/>
                      <w:marBottom w:val="0"/>
                      <w:divBdr>
                        <w:top w:val="none" w:sz="0" w:space="0" w:color="auto"/>
                        <w:left w:val="none" w:sz="0" w:space="0" w:color="auto"/>
                        <w:bottom w:val="none" w:sz="0" w:space="0" w:color="auto"/>
                        <w:right w:val="none" w:sz="0" w:space="0" w:color="auto"/>
                      </w:divBdr>
                      <w:divsChild>
                        <w:div w:id="1760297295">
                          <w:marLeft w:val="0"/>
                          <w:marRight w:val="0"/>
                          <w:marTop w:val="0"/>
                          <w:marBottom w:val="0"/>
                          <w:divBdr>
                            <w:top w:val="none" w:sz="0" w:space="0" w:color="auto"/>
                            <w:left w:val="none" w:sz="0" w:space="0" w:color="auto"/>
                            <w:bottom w:val="none" w:sz="0" w:space="0" w:color="auto"/>
                            <w:right w:val="none" w:sz="0" w:space="0" w:color="auto"/>
                          </w:divBdr>
                          <w:divsChild>
                            <w:div w:id="1593120238">
                              <w:marLeft w:val="0"/>
                              <w:marRight w:val="0"/>
                              <w:marTop w:val="0"/>
                              <w:marBottom w:val="0"/>
                              <w:divBdr>
                                <w:top w:val="none" w:sz="0" w:space="0" w:color="auto"/>
                                <w:left w:val="none" w:sz="0" w:space="0" w:color="auto"/>
                                <w:bottom w:val="none" w:sz="0" w:space="0" w:color="auto"/>
                                <w:right w:val="none" w:sz="0" w:space="0" w:color="auto"/>
                              </w:divBdr>
                              <w:divsChild>
                                <w:div w:id="457376454">
                                  <w:marLeft w:val="0"/>
                                  <w:marRight w:val="0"/>
                                  <w:marTop w:val="0"/>
                                  <w:marBottom w:val="0"/>
                                  <w:divBdr>
                                    <w:top w:val="none" w:sz="0" w:space="0" w:color="auto"/>
                                    <w:left w:val="none" w:sz="0" w:space="0" w:color="auto"/>
                                    <w:bottom w:val="none" w:sz="0" w:space="0" w:color="auto"/>
                                    <w:right w:val="none" w:sz="0" w:space="0" w:color="auto"/>
                                  </w:divBdr>
                                  <w:divsChild>
                                    <w:div w:id="175077378">
                                      <w:marLeft w:val="0"/>
                                      <w:marRight w:val="0"/>
                                      <w:marTop w:val="0"/>
                                      <w:marBottom w:val="0"/>
                                      <w:divBdr>
                                        <w:top w:val="none" w:sz="0" w:space="0" w:color="auto"/>
                                        <w:left w:val="none" w:sz="0" w:space="0" w:color="auto"/>
                                        <w:bottom w:val="none" w:sz="0" w:space="0" w:color="auto"/>
                                        <w:right w:val="none" w:sz="0" w:space="0" w:color="auto"/>
                                      </w:divBdr>
                                      <w:divsChild>
                                        <w:div w:id="14024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903851">
          <w:marLeft w:val="0"/>
          <w:marRight w:val="0"/>
          <w:marTop w:val="0"/>
          <w:marBottom w:val="0"/>
          <w:divBdr>
            <w:top w:val="none" w:sz="0" w:space="0" w:color="auto"/>
            <w:left w:val="none" w:sz="0" w:space="0" w:color="auto"/>
            <w:bottom w:val="none" w:sz="0" w:space="0" w:color="auto"/>
            <w:right w:val="none" w:sz="0" w:space="0" w:color="auto"/>
          </w:divBdr>
          <w:divsChild>
            <w:div w:id="758143053">
              <w:marLeft w:val="0"/>
              <w:marRight w:val="0"/>
              <w:marTop w:val="0"/>
              <w:marBottom w:val="0"/>
              <w:divBdr>
                <w:top w:val="none" w:sz="0" w:space="0" w:color="auto"/>
                <w:left w:val="none" w:sz="0" w:space="0" w:color="auto"/>
                <w:bottom w:val="none" w:sz="0" w:space="0" w:color="auto"/>
                <w:right w:val="none" w:sz="0" w:space="0" w:color="auto"/>
              </w:divBdr>
              <w:divsChild>
                <w:div w:id="624504690">
                  <w:marLeft w:val="0"/>
                  <w:marRight w:val="0"/>
                  <w:marTop w:val="0"/>
                  <w:marBottom w:val="0"/>
                  <w:divBdr>
                    <w:top w:val="none" w:sz="0" w:space="0" w:color="auto"/>
                    <w:left w:val="none" w:sz="0" w:space="0" w:color="auto"/>
                    <w:bottom w:val="none" w:sz="0" w:space="0" w:color="auto"/>
                    <w:right w:val="none" w:sz="0" w:space="0" w:color="auto"/>
                  </w:divBdr>
                  <w:divsChild>
                    <w:div w:id="1240823447">
                      <w:marLeft w:val="0"/>
                      <w:marRight w:val="0"/>
                      <w:marTop w:val="0"/>
                      <w:marBottom w:val="0"/>
                      <w:divBdr>
                        <w:top w:val="none" w:sz="0" w:space="0" w:color="auto"/>
                        <w:left w:val="none" w:sz="0" w:space="0" w:color="auto"/>
                        <w:bottom w:val="none" w:sz="0" w:space="0" w:color="auto"/>
                        <w:right w:val="none" w:sz="0" w:space="0" w:color="auto"/>
                      </w:divBdr>
                      <w:divsChild>
                        <w:div w:id="567886244">
                          <w:marLeft w:val="0"/>
                          <w:marRight w:val="0"/>
                          <w:marTop w:val="0"/>
                          <w:marBottom w:val="0"/>
                          <w:divBdr>
                            <w:top w:val="none" w:sz="0" w:space="0" w:color="auto"/>
                            <w:left w:val="none" w:sz="0" w:space="0" w:color="auto"/>
                            <w:bottom w:val="none" w:sz="0" w:space="0" w:color="auto"/>
                            <w:right w:val="none" w:sz="0" w:space="0" w:color="auto"/>
                          </w:divBdr>
                          <w:divsChild>
                            <w:div w:id="808401358">
                              <w:marLeft w:val="0"/>
                              <w:marRight w:val="0"/>
                              <w:marTop w:val="0"/>
                              <w:marBottom w:val="0"/>
                              <w:divBdr>
                                <w:top w:val="none" w:sz="0" w:space="0" w:color="auto"/>
                                <w:left w:val="none" w:sz="0" w:space="0" w:color="auto"/>
                                <w:bottom w:val="none" w:sz="0" w:space="0" w:color="auto"/>
                                <w:right w:val="none" w:sz="0" w:space="0" w:color="auto"/>
                              </w:divBdr>
                              <w:divsChild>
                                <w:div w:id="458256459">
                                  <w:marLeft w:val="0"/>
                                  <w:marRight w:val="0"/>
                                  <w:marTop w:val="0"/>
                                  <w:marBottom w:val="0"/>
                                  <w:divBdr>
                                    <w:top w:val="none" w:sz="0" w:space="0" w:color="auto"/>
                                    <w:left w:val="none" w:sz="0" w:space="0" w:color="auto"/>
                                    <w:bottom w:val="none" w:sz="0" w:space="0" w:color="auto"/>
                                    <w:right w:val="none" w:sz="0" w:space="0" w:color="auto"/>
                                  </w:divBdr>
                                  <w:divsChild>
                                    <w:div w:id="1019821268">
                                      <w:marLeft w:val="0"/>
                                      <w:marRight w:val="0"/>
                                      <w:marTop w:val="0"/>
                                      <w:marBottom w:val="0"/>
                                      <w:divBdr>
                                        <w:top w:val="none" w:sz="0" w:space="0" w:color="auto"/>
                                        <w:left w:val="none" w:sz="0" w:space="0" w:color="auto"/>
                                        <w:bottom w:val="none" w:sz="0" w:space="0" w:color="auto"/>
                                        <w:right w:val="none" w:sz="0" w:space="0" w:color="auto"/>
                                      </w:divBdr>
                                      <w:divsChild>
                                        <w:div w:id="106849495">
                                          <w:marLeft w:val="0"/>
                                          <w:marRight w:val="0"/>
                                          <w:marTop w:val="0"/>
                                          <w:marBottom w:val="0"/>
                                          <w:divBdr>
                                            <w:top w:val="none" w:sz="0" w:space="0" w:color="auto"/>
                                            <w:left w:val="none" w:sz="0" w:space="0" w:color="auto"/>
                                            <w:bottom w:val="none" w:sz="0" w:space="0" w:color="auto"/>
                                            <w:right w:val="none" w:sz="0" w:space="0" w:color="auto"/>
                                          </w:divBdr>
                                          <w:divsChild>
                                            <w:div w:id="1733113006">
                                              <w:marLeft w:val="0"/>
                                              <w:marRight w:val="0"/>
                                              <w:marTop w:val="0"/>
                                              <w:marBottom w:val="0"/>
                                              <w:divBdr>
                                                <w:top w:val="none" w:sz="0" w:space="0" w:color="auto"/>
                                                <w:left w:val="none" w:sz="0" w:space="0" w:color="auto"/>
                                                <w:bottom w:val="none" w:sz="0" w:space="0" w:color="auto"/>
                                                <w:right w:val="none" w:sz="0" w:space="0" w:color="auto"/>
                                              </w:divBdr>
                                              <w:divsChild>
                                                <w:div w:id="1397826078">
                                                  <w:marLeft w:val="0"/>
                                                  <w:marRight w:val="0"/>
                                                  <w:marTop w:val="0"/>
                                                  <w:marBottom w:val="0"/>
                                                  <w:divBdr>
                                                    <w:top w:val="none" w:sz="0" w:space="0" w:color="auto"/>
                                                    <w:left w:val="none" w:sz="0" w:space="0" w:color="auto"/>
                                                    <w:bottom w:val="none" w:sz="0" w:space="0" w:color="auto"/>
                                                    <w:right w:val="none" w:sz="0" w:space="0" w:color="auto"/>
                                                  </w:divBdr>
                                                  <w:divsChild>
                                                    <w:div w:id="1277834045">
                                                      <w:marLeft w:val="60"/>
                                                      <w:marRight w:val="60"/>
                                                      <w:marTop w:val="60"/>
                                                      <w:marBottom w:val="60"/>
                                                      <w:divBdr>
                                                        <w:top w:val="none" w:sz="0" w:space="0" w:color="auto"/>
                                                        <w:left w:val="none" w:sz="0" w:space="0" w:color="auto"/>
                                                        <w:bottom w:val="none" w:sz="0" w:space="0" w:color="auto"/>
                                                        <w:right w:val="none" w:sz="0" w:space="0" w:color="auto"/>
                                                      </w:divBdr>
                                                      <w:divsChild>
                                                        <w:div w:id="691490210">
                                                          <w:marLeft w:val="0"/>
                                                          <w:marRight w:val="0"/>
                                                          <w:marTop w:val="0"/>
                                                          <w:marBottom w:val="0"/>
                                                          <w:divBdr>
                                                            <w:top w:val="single" w:sz="4" w:space="0" w:color="E1DFDD"/>
                                                            <w:left w:val="single" w:sz="4" w:space="0" w:color="E1DFDD"/>
                                                            <w:bottom w:val="single" w:sz="4" w:space="0" w:color="E1DFDD"/>
                                                            <w:right w:val="single" w:sz="4" w:space="12" w:color="E1DFDD"/>
                                                          </w:divBdr>
                                                        </w:div>
                                                      </w:divsChild>
                                                    </w:div>
                                                  </w:divsChild>
                                                </w:div>
                                              </w:divsChild>
                                            </w:div>
                                            <w:div w:id="1800219744">
                                              <w:marLeft w:val="0"/>
                                              <w:marRight w:val="0"/>
                                              <w:marTop w:val="100"/>
                                              <w:marBottom w:val="100"/>
                                              <w:divBdr>
                                                <w:top w:val="none" w:sz="0" w:space="0" w:color="auto"/>
                                                <w:left w:val="none" w:sz="0" w:space="0" w:color="auto"/>
                                                <w:bottom w:val="none" w:sz="0" w:space="0" w:color="auto"/>
                                                <w:right w:val="none" w:sz="0" w:space="0" w:color="auto"/>
                                              </w:divBdr>
                                              <w:divsChild>
                                                <w:div w:id="602613041">
                                                  <w:marLeft w:val="0"/>
                                                  <w:marRight w:val="0"/>
                                                  <w:marTop w:val="0"/>
                                                  <w:marBottom w:val="0"/>
                                                  <w:divBdr>
                                                    <w:top w:val="none" w:sz="0" w:space="0" w:color="auto"/>
                                                    <w:left w:val="none" w:sz="0" w:space="0" w:color="auto"/>
                                                    <w:bottom w:val="none" w:sz="0" w:space="0" w:color="auto"/>
                                                    <w:right w:val="none" w:sz="0" w:space="0" w:color="auto"/>
                                                  </w:divBdr>
                                                  <w:divsChild>
                                                    <w:div w:id="972250920">
                                                      <w:marLeft w:val="0"/>
                                                      <w:marRight w:val="0"/>
                                                      <w:marTop w:val="0"/>
                                                      <w:marBottom w:val="0"/>
                                                      <w:divBdr>
                                                        <w:top w:val="single" w:sz="6" w:space="2" w:color="E6E7E8"/>
                                                        <w:left w:val="single" w:sz="6" w:space="2" w:color="E6E7E8"/>
                                                        <w:bottom w:val="single" w:sz="6" w:space="2" w:color="E6E7E8"/>
                                                        <w:right w:val="single" w:sz="6" w:space="2" w:color="E6E7E8"/>
                                                      </w:divBdr>
                                                      <w:divsChild>
                                                        <w:div w:id="1743409823">
                                                          <w:marLeft w:val="0"/>
                                                          <w:marRight w:val="0"/>
                                                          <w:marTop w:val="15"/>
                                                          <w:marBottom w:val="0"/>
                                                          <w:divBdr>
                                                            <w:top w:val="none" w:sz="0" w:space="0" w:color="auto"/>
                                                            <w:left w:val="none" w:sz="0" w:space="0" w:color="auto"/>
                                                            <w:bottom w:val="none" w:sz="0" w:space="0" w:color="auto"/>
                                                            <w:right w:val="none" w:sz="0" w:space="0" w:color="auto"/>
                                                          </w:divBdr>
                                                          <w:divsChild>
                                                            <w:div w:id="2976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931333">
                                  <w:marLeft w:val="0"/>
                                  <w:marRight w:val="0"/>
                                  <w:marTop w:val="0"/>
                                  <w:marBottom w:val="0"/>
                                  <w:divBdr>
                                    <w:top w:val="none" w:sz="0" w:space="0" w:color="auto"/>
                                    <w:left w:val="none" w:sz="0" w:space="0" w:color="auto"/>
                                    <w:bottom w:val="none" w:sz="0" w:space="0" w:color="auto"/>
                                    <w:right w:val="none" w:sz="0" w:space="0" w:color="auto"/>
                                  </w:divBdr>
                                  <w:divsChild>
                                    <w:div w:id="1688872376">
                                      <w:marLeft w:val="0"/>
                                      <w:marRight w:val="0"/>
                                      <w:marTop w:val="0"/>
                                      <w:marBottom w:val="0"/>
                                      <w:divBdr>
                                        <w:top w:val="none" w:sz="0" w:space="0" w:color="auto"/>
                                        <w:left w:val="none" w:sz="0" w:space="0" w:color="auto"/>
                                        <w:bottom w:val="none" w:sz="0" w:space="0" w:color="auto"/>
                                        <w:right w:val="none" w:sz="0" w:space="0" w:color="auto"/>
                                      </w:divBdr>
                                      <w:divsChild>
                                        <w:div w:id="477769023">
                                          <w:marLeft w:val="0"/>
                                          <w:marRight w:val="0"/>
                                          <w:marTop w:val="0"/>
                                          <w:marBottom w:val="0"/>
                                          <w:divBdr>
                                            <w:top w:val="none" w:sz="0" w:space="0" w:color="auto"/>
                                            <w:left w:val="none" w:sz="0" w:space="0" w:color="auto"/>
                                            <w:bottom w:val="none" w:sz="0" w:space="0" w:color="auto"/>
                                            <w:right w:val="none" w:sz="0" w:space="0" w:color="auto"/>
                                          </w:divBdr>
                                          <w:divsChild>
                                            <w:div w:id="103768038">
                                              <w:marLeft w:val="0"/>
                                              <w:marRight w:val="0"/>
                                              <w:marTop w:val="0"/>
                                              <w:marBottom w:val="0"/>
                                              <w:divBdr>
                                                <w:top w:val="none" w:sz="0" w:space="0" w:color="auto"/>
                                                <w:left w:val="none" w:sz="0" w:space="0" w:color="auto"/>
                                                <w:bottom w:val="none" w:sz="0" w:space="0" w:color="auto"/>
                                                <w:right w:val="none" w:sz="0" w:space="0" w:color="auto"/>
                                              </w:divBdr>
                                              <w:divsChild>
                                                <w:div w:id="1811554653">
                                                  <w:marLeft w:val="0"/>
                                                  <w:marRight w:val="0"/>
                                                  <w:marTop w:val="0"/>
                                                  <w:marBottom w:val="0"/>
                                                  <w:divBdr>
                                                    <w:top w:val="none" w:sz="0" w:space="0" w:color="auto"/>
                                                    <w:left w:val="none" w:sz="0" w:space="0" w:color="auto"/>
                                                    <w:bottom w:val="none" w:sz="0" w:space="0" w:color="auto"/>
                                                    <w:right w:val="none" w:sz="0" w:space="0" w:color="auto"/>
                                                  </w:divBdr>
                                                  <w:divsChild>
                                                    <w:div w:id="465707580">
                                                      <w:marLeft w:val="0"/>
                                                      <w:marRight w:val="0"/>
                                                      <w:marTop w:val="0"/>
                                                      <w:marBottom w:val="0"/>
                                                      <w:divBdr>
                                                        <w:top w:val="none" w:sz="0" w:space="0" w:color="auto"/>
                                                        <w:left w:val="none" w:sz="0" w:space="0" w:color="auto"/>
                                                        <w:bottom w:val="none" w:sz="0" w:space="0" w:color="auto"/>
                                                        <w:right w:val="none" w:sz="0" w:space="0" w:color="auto"/>
                                                      </w:divBdr>
                                                      <w:divsChild>
                                                        <w:div w:id="443110230">
                                                          <w:marLeft w:val="0"/>
                                                          <w:marRight w:val="0"/>
                                                          <w:marTop w:val="0"/>
                                                          <w:marBottom w:val="0"/>
                                                          <w:divBdr>
                                                            <w:top w:val="none" w:sz="0" w:space="0" w:color="auto"/>
                                                            <w:left w:val="none" w:sz="0" w:space="0" w:color="auto"/>
                                                            <w:bottom w:val="none" w:sz="0" w:space="0" w:color="auto"/>
                                                            <w:right w:val="none" w:sz="0" w:space="0" w:color="auto"/>
                                                          </w:divBdr>
                                                          <w:divsChild>
                                                            <w:div w:id="1939212232">
                                                              <w:marLeft w:val="0"/>
                                                              <w:marRight w:val="0"/>
                                                              <w:marTop w:val="0"/>
                                                              <w:marBottom w:val="0"/>
                                                              <w:divBdr>
                                                                <w:top w:val="none" w:sz="0" w:space="0" w:color="auto"/>
                                                                <w:left w:val="none" w:sz="0" w:space="0" w:color="auto"/>
                                                                <w:bottom w:val="none" w:sz="0" w:space="0" w:color="auto"/>
                                                                <w:right w:val="none" w:sz="0" w:space="0" w:color="auto"/>
                                                              </w:divBdr>
                                                              <w:divsChild>
                                                                <w:div w:id="376204922">
                                                                  <w:marLeft w:val="0"/>
                                                                  <w:marRight w:val="0"/>
                                                                  <w:marTop w:val="0"/>
                                                                  <w:marBottom w:val="0"/>
                                                                  <w:divBdr>
                                                                    <w:top w:val="none" w:sz="0" w:space="0" w:color="auto"/>
                                                                    <w:left w:val="none" w:sz="0" w:space="0" w:color="auto"/>
                                                                    <w:bottom w:val="none" w:sz="0" w:space="0" w:color="auto"/>
                                                                    <w:right w:val="none" w:sz="0" w:space="0" w:color="auto"/>
                                                                  </w:divBdr>
                                                                  <w:divsChild>
                                                                    <w:div w:id="230778070">
                                                                      <w:marLeft w:val="0"/>
                                                                      <w:marRight w:val="0"/>
                                                                      <w:marTop w:val="0"/>
                                                                      <w:marBottom w:val="0"/>
                                                                      <w:divBdr>
                                                                        <w:top w:val="none" w:sz="0" w:space="0" w:color="auto"/>
                                                                        <w:left w:val="none" w:sz="0" w:space="0" w:color="auto"/>
                                                                        <w:bottom w:val="none" w:sz="0" w:space="0" w:color="auto"/>
                                                                        <w:right w:val="none" w:sz="0" w:space="0" w:color="auto"/>
                                                                      </w:divBdr>
                                                                      <w:divsChild>
                                                                        <w:div w:id="688288763">
                                                                          <w:marLeft w:val="0"/>
                                                                          <w:marRight w:val="0"/>
                                                                          <w:marTop w:val="0"/>
                                                                          <w:marBottom w:val="0"/>
                                                                          <w:divBdr>
                                                                            <w:top w:val="none" w:sz="0" w:space="0" w:color="auto"/>
                                                                            <w:left w:val="none" w:sz="0" w:space="0" w:color="auto"/>
                                                                            <w:bottom w:val="none" w:sz="0" w:space="0" w:color="auto"/>
                                                                            <w:right w:val="none" w:sz="0" w:space="0" w:color="auto"/>
                                                                          </w:divBdr>
                                                                          <w:divsChild>
                                                                            <w:div w:id="1640915072">
                                                                              <w:marLeft w:val="0"/>
                                                                              <w:marRight w:val="0"/>
                                                                              <w:marTop w:val="0"/>
                                                                              <w:marBottom w:val="0"/>
                                                                              <w:divBdr>
                                                                                <w:top w:val="none" w:sz="0" w:space="0" w:color="auto"/>
                                                                                <w:left w:val="none" w:sz="0" w:space="0" w:color="auto"/>
                                                                                <w:bottom w:val="none" w:sz="0" w:space="0" w:color="auto"/>
                                                                                <w:right w:val="none" w:sz="0" w:space="0" w:color="auto"/>
                                                                              </w:divBdr>
                                                                              <w:divsChild>
                                                                                <w:div w:id="1475289820">
                                                                                  <w:marLeft w:val="0"/>
                                                                                  <w:marRight w:val="0"/>
                                                                                  <w:marTop w:val="0"/>
                                                                                  <w:marBottom w:val="0"/>
                                                                                  <w:divBdr>
                                                                                    <w:top w:val="none" w:sz="0" w:space="0" w:color="auto"/>
                                                                                    <w:left w:val="none" w:sz="0" w:space="0" w:color="auto"/>
                                                                                    <w:bottom w:val="none" w:sz="0" w:space="0" w:color="auto"/>
                                                                                    <w:right w:val="none" w:sz="0" w:space="0" w:color="auto"/>
                                                                                  </w:divBdr>
                                                                                  <w:divsChild>
                                                                                    <w:div w:id="1445878432">
                                                                                      <w:marLeft w:val="0"/>
                                                                                      <w:marRight w:val="0"/>
                                                                                      <w:marTop w:val="0"/>
                                                                                      <w:marBottom w:val="0"/>
                                                                                      <w:divBdr>
                                                                                        <w:top w:val="none" w:sz="0" w:space="0" w:color="auto"/>
                                                                                        <w:left w:val="none" w:sz="0" w:space="0" w:color="auto"/>
                                                                                        <w:bottom w:val="none" w:sz="0" w:space="0" w:color="auto"/>
                                                                                        <w:right w:val="none" w:sz="0" w:space="0" w:color="auto"/>
                                                                                      </w:divBdr>
                                                                                      <w:divsChild>
                                                                                        <w:div w:id="749543739">
                                                                                          <w:marLeft w:val="0"/>
                                                                                          <w:marRight w:val="0"/>
                                                                                          <w:marTop w:val="0"/>
                                                                                          <w:marBottom w:val="0"/>
                                                                                          <w:divBdr>
                                                                                            <w:top w:val="none" w:sz="0" w:space="0" w:color="auto"/>
                                                                                            <w:left w:val="none" w:sz="0" w:space="0" w:color="auto"/>
                                                                                            <w:bottom w:val="none" w:sz="0" w:space="0" w:color="auto"/>
                                                                                            <w:right w:val="none" w:sz="0" w:space="0" w:color="auto"/>
                                                                                          </w:divBdr>
                                                                                          <w:divsChild>
                                                                                            <w:div w:id="1612741148">
                                                                                              <w:marLeft w:val="0"/>
                                                                                              <w:marRight w:val="0"/>
                                                                                              <w:marTop w:val="0"/>
                                                                                              <w:marBottom w:val="0"/>
                                                                                              <w:divBdr>
                                                                                                <w:top w:val="none" w:sz="0" w:space="0" w:color="auto"/>
                                                                                                <w:left w:val="none" w:sz="0" w:space="0" w:color="auto"/>
                                                                                                <w:bottom w:val="none" w:sz="0" w:space="0" w:color="auto"/>
                                                                                                <w:right w:val="none" w:sz="0" w:space="0" w:color="auto"/>
                                                                                              </w:divBdr>
                                                                                              <w:divsChild>
                                                                                                <w:div w:id="697119149">
                                                                                                  <w:marLeft w:val="0"/>
                                                                                                  <w:marRight w:val="0"/>
                                                                                                  <w:marTop w:val="0"/>
                                                                                                  <w:marBottom w:val="0"/>
                                                                                                  <w:divBdr>
                                                                                                    <w:top w:val="none" w:sz="0" w:space="0" w:color="auto"/>
                                                                                                    <w:left w:val="none" w:sz="0" w:space="0" w:color="auto"/>
                                                                                                    <w:bottom w:val="none" w:sz="0" w:space="0" w:color="auto"/>
                                                                                                    <w:right w:val="none" w:sz="0" w:space="0" w:color="auto"/>
                                                                                                  </w:divBdr>
                                                                                                  <w:divsChild>
                                                                                                    <w:div w:id="22097187">
                                                                                                      <w:marLeft w:val="0"/>
                                                                                                      <w:marRight w:val="0"/>
                                                                                                      <w:marTop w:val="0"/>
                                                                                                      <w:marBottom w:val="0"/>
                                                                                                      <w:divBdr>
                                                                                                        <w:top w:val="none" w:sz="0" w:space="0" w:color="auto"/>
                                                                                                        <w:left w:val="none" w:sz="0" w:space="0" w:color="auto"/>
                                                                                                        <w:bottom w:val="none" w:sz="0" w:space="0" w:color="auto"/>
                                                                                                        <w:right w:val="none" w:sz="0" w:space="0" w:color="auto"/>
                                                                                                      </w:divBdr>
                                                                                                      <w:divsChild>
                                                                                                        <w:div w:id="572155961">
                                                                                                          <w:marLeft w:val="0"/>
                                                                                                          <w:marRight w:val="0"/>
                                                                                                          <w:marTop w:val="0"/>
                                                                                                          <w:marBottom w:val="0"/>
                                                                                                          <w:divBdr>
                                                                                                            <w:top w:val="none" w:sz="0" w:space="0" w:color="auto"/>
                                                                                                            <w:left w:val="none" w:sz="0" w:space="0" w:color="auto"/>
                                                                                                            <w:bottom w:val="none" w:sz="0" w:space="0" w:color="auto"/>
                                                                                                            <w:right w:val="none" w:sz="0" w:space="0" w:color="auto"/>
                                                                                                          </w:divBdr>
                                                                                                          <w:divsChild>
                                                                                                            <w:div w:id="276256228">
                                                                                                              <w:marLeft w:val="0"/>
                                                                                                              <w:marRight w:val="0"/>
                                                                                                              <w:marTop w:val="0"/>
                                                                                                              <w:marBottom w:val="0"/>
                                                                                                              <w:divBdr>
                                                                                                                <w:top w:val="none" w:sz="0" w:space="0" w:color="auto"/>
                                                                                                                <w:left w:val="none" w:sz="0" w:space="0" w:color="auto"/>
                                                                                                                <w:bottom w:val="none" w:sz="0" w:space="0" w:color="auto"/>
                                                                                                                <w:right w:val="none" w:sz="0" w:space="0" w:color="auto"/>
                                                                                                              </w:divBdr>
                                                                                                              <w:divsChild>
                                                                                                                <w:div w:id="1972900028">
                                                                                                                  <w:marLeft w:val="0"/>
                                                                                                                  <w:marRight w:val="0"/>
                                                                                                                  <w:marTop w:val="0"/>
                                                                                                                  <w:marBottom w:val="0"/>
                                                                                                                  <w:divBdr>
                                                                                                                    <w:top w:val="none" w:sz="0" w:space="0" w:color="auto"/>
                                                                                                                    <w:left w:val="none" w:sz="0" w:space="0" w:color="auto"/>
                                                                                                                    <w:bottom w:val="none" w:sz="0" w:space="0" w:color="auto"/>
                                                                                                                    <w:right w:val="none" w:sz="0" w:space="0" w:color="auto"/>
                                                                                                                  </w:divBdr>
                                                                                                                  <w:divsChild>
                                                                                                                    <w:div w:id="1403674747">
                                                                                                                      <w:marLeft w:val="0"/>
                                                                                                                      <w:marRight w:val="0"/>
                                                                                                                      <w:marTop w:val="0"/>
                                                                                                                      <w:marBottom w:val="0"/>
                                                                                                                      <w:divBdr>
                                                                                                                        <w:top w:val="none" w:sz="0" w:space="0" w:color="auto"/>
                                                                                                                        <w:left w:val="none" w:sz="0" w:space="0" w:color="auto"/>
                                                                                                                        <w:bottom w:val="none" w:sz="0" w:space="0" w:color="auto"/>
                                                                                                                        <w:right w:val="none" w:sz="0" w:space="0" w:color="auto"/>
                                                                                                                      </w:divBdr>
                                                                                                                      <w:divsChild>
                                                                                                                        <w:div w:id="1318799043">
                                                                                                                          <w:marLeft w:val="0"/>
                                                                                                                          <w:marRight w:val="0"/>
                                                                                                                          <w:marTop w:val="0"/>
                                                                                                                          <w:marBottom w:val="0"/>
                                                                                                                          <w:divBdr>
                                                                                                                            <w:top w:val="none" w:sz="0" w:space="0" w:color="auto"/>
                                                                                                                            <w:left w:val="none" w:sz="0" w:space="0" w:color="auto"/>
                                                                                                                            <w:bottom w:val="none" w:sz="0" w:space="0" w:color="auto"/>
                                                                                                                            <w:right w:val="none" w:sz="0" w:space="0" w:color="auto"/>
                                                                                                                          </w:divBdr>
                                                                                                                          <w:divsChild>
                                                                                                                            <w:div w:id="1283881972">
                                                                                                                              <w:marLeft w:val="0"/>
                                                                                                                              <w:marRight w:val="0"/>
                                                                                                                              <w:marTop w:val="0"/>
                                                                                                                              <w:marBottom w:val="0"/>
                                                                                                                              <w:divBdr>
                                                                                                                                <w:top w:val="none" w:sz="0" w:space="0" w:color="auto"/>
                                                                                                                                <w:left w:val="none" w:sz="0" w:space="0" w:color="auto"/>
                                                                                                                                <w:bottom w:val="none" w:sz="0" w:space="0" w:color="auto"/>
                                                                                                                                <w:right w:val="none" w:sz="0" w:space="0" w:color="auto"/>
                                                                                                                              </w:divBdr>
                                                                                                                              <w:divsChild>
                                                                                                                                <w:div w:id="613055552">
                                                                                                                                  <w:marLeft w:val="0"/>
                                                                                                                                  <w:marRight w:val="0"/>
                                                                                                                                  <w:marTop w:val="0"/>
                                                                                                                                  <w:marBottom w:val="0"/>
                                                                                                                                  <w:divBdr>
                                                                                                                                    <w:top w:val="none" w:sz="0" w:space="0" w:color="auto"/>
                                                                                                                                    <w:left w:val="none" w:sz="0" w:space="0" w:color="auto"/>
                                                                                                                                    <w:bottom w:val="none" w:sz="0" w:space="0" w:color="auto"/>
                                                                                                                                    <w:right w:val="none" w:sz="0" w:space="0" w:color="auto"/>
                                                                                                                                  </w:divBdr>
                                                                                                                                  <w:divsChild>
                                                                                                                                    <w:div w:id="1852451997">
                                                                                                                                      <w:marLeft w:val="-130"/>
                                                                                                                                      <w:marRight w:val="120"/>
                                                                                                                                      <w:marTop w:val="0"/>
                                                                                                                                      <w:marBottom w:val="0"/>
                                                                                                                                      <w:divBdr>
                                                                                                                                        <w:top w:val="none" w:sz="0" w:space="0" w:color="auto"/>
                                                                                                                                        <w:left w:val="none" w:sz="0" w:space="0" w:color="auto"/>
                                                                                                                                        <w:bottom w:val="none" w:sz="0" w:space="0" w:color="auto"/>
                                                                                                                                        <w:right w:val="none" w:sz="0" w:space="0" w:color="auto"/>
                                                                                                                                      </w:divBdr>
                                                                                                                                      <w:divsChild>
                                                                                                                                        <w:div w:id="2137529569">
                                                                                                                                          <w:marLeft w:val="0"/>
                                                                                                                                          <w:marRight w:val="0"/>
                                                                                                                                          <w:marTop w:val="0"/>
                                                                                                                                          <w:marBottom w:val="0"/>
                                                                                                                                          <w:divBdr>
                                                                                                                                            <w:top w:val="single" w:sz="4" w:space="0" w:color="8A8886"/>
                                                                                                                                            <w:left w:val="single" w:sz="4" w:space="0" w:color="8A8886"/>
                                                                                                                                            <w:bottom w:val="single" w:sz="4" w:space="0" w:color="8A8886"/>
                                                                                                                                            <w:right w:val="single" w:sz="4" w:space="12" w:color="8A8886"/>
                                                                                                                                          </w:divBdr>
                                                                                                                                        </w:div>
                                                                                                                                      </w:divsChild>
                                                                                                                                    </w:div>
                                                                                                                                  </w:divsChild>
                                                                                                                                </w:div>
                                                                                                                              </w:divsChild>
                                                                                                                            </w:div>
                                                                                                                            <w:div w:id="1743289945">
                                                                                                                              <w:marLeft w:val="0"/>
                                                                                                                              <w:marRight w:val="0"/>
                                                                                                                              <w:marTop w:val="0"/>
                                                                                                                              <w:marBottom w:val="0"/>
                                                                                                                              <w:divBdr>
                                                                                                                                <w:top w:val="none" w:sz="0" w:space="0" w:color="auto"/>
                                                                                                                                <w:left w:val="none" w:sz="0" w:space="0" w:color="auto"/>
                                                                                                                                <w:bottom w:val="none" w:sz="0" w:space="0" w:color="auto"/>
                                                                                                                                <w:right w:val="none" w:sz="0" w:space="0" w:color="auto"/>
                                                                                                                              </w:divBdr>
                                                                                                                            </w:div>
                                                                                                                            <w:div w:id="1764951704">
                                                                                                                              <w:marLeft w:val="0"/>
                                                                                                                              <w:marRight w:val="0"/>
                                                                                                                              <w:marTop w:val="0"/>
                                                                                                                              <w:marBottom w:val="0"/>
                                                                                                                              <w:divBdr>
                                                                                                                                <w:top w:val="none" w:sz="0" w:space="0" w:color="auto"/>
                                                                                                                                <w:left w:val="none" w:sz="0" w:space="0" w:color="auto"/>
                                                                                                                                <w:bottom w:val="none" w:sz="0" w:space="0" w:color="auto"/>
                                                                                                                                <w:right w:val="none" w:sz="0" w:space="0" w:color="auto"/>
                                                                                                                              </w:divBdr>
                                                                                                                              <w:divsChild>
                                                                                                                                <w:div w:id="598568056">
                                                                                                                                  <w:marLeft w:val="0"/>
                                                                                                                                  <w:marRight w:val="0"/>
                                                                                                                                  <w:marTop w:val="0"/>
                                                                                                                                  <w:marBottom w:val="0"/>
                                                                                                                                  <w:divBdr>
                                                                                                                                    <w:top w:val="none" w:sz="0" w:space="0" w:color="auto"/>
                                                                                                                                    <w:left w:val="none" w:sz="0" w:space="0" w:color="auto"/>
                                                                                                                                    <w:bottom w:val="none" w:sz="0" w:space="0" w:color="auto"/>
                                                                                                                                    <w:right w:val="none" w:sz="0" w:space="0" w:color="auto"/>
                                                                                                                                  </w:divBdr>
                                                                                                                                  <w:divsChild>
                                                                                                                                    <w:div w:id="610358369">
                                                                                                                                      <w:marLeft w:val="0"/>
                                                                                                                                      <w:marRight w:val="120"/>
                                                                                                                                      <w:marTop w:val="0"/>
                                                                                                                                      <w:marBottom w:val="0"/>
                                                                                                                                      <w:divBdr>
                                                                                                                                        <w:top w:val="none" w:sz="0" w:space="0" w:color="auto"/>
                                                                                                                                        <w:left w:val="none" w:sz="0" w:space="0" w:color="auto"/>
                                                                                                                                        <w:bottom w:val="none" w:sz="0" w:space="0" w:color="auto"/>
                                                                                                                                        <w:right w:val="none" w:sz="0" w:space="0" w:color="auto"/>
                                                                                                                                      </w:divBdr>
                                                                                                                                      <w:divsChild>
                                                                                                                                        <w:div w:id="340932259">
                                                                                                                                          <w:marLeft w:val="0"/>
                                                                                                                                          <w:marRight w:val="0"/>
                                                                                                                                          <w:marTop w:val="0"/>
                                                                                                                                          <w:marBottom w:val="0"/>
                                                                                                                                          <w:divBdr>
                                                                                                                                            <w:top w:val="single" w:sz="4" w:space="0" w:color="8A8886"/>
                                                                                                                                            <w:left w:val="single" w:sz="4" w:space="0" w:color="8A8886"/>
                                                                                                                                            <w:bottom w:val="single" w:sz="4" w:space="0" w:color="8A8886"/>
                                                                                                                                            <w:right w:val="single" w:sz="4" w:space="12" w:color="8A8886"/>
                                                                                                                                          </w:divBdr>
                                                                                                                                        </w:div>
                                                                                                                                      </w:divsChild>
                                                                                                                                    </w:div>
                                                                                                                                  </w:divsChild>
                                                                                                                                </w:div>
                                                                                                                              </w:divsChild>
                                                                                                                            </w:div>
                                                                                                                          </w:divsChild>
                                                                                                                        </w:div>
                                                                                                                      </w:divsChild>
                                                                                                                    </w:div>
                                                                                                                  </w:divsChild>
                                                                                                                </w:div>
                                                                                                              </w:divsChild>
                                                                                                            </w:div>
                                                                                                            <w:div w:id="1323390626">
                                                                                                              <w:marLeft w:val="0"/>
                                                                                                              <w:marRight w:val="0"/>
                                                                                                              <w:marTop w:val="0"/>
                                                                                                              <w:marBottom w:val="0"/>
                                                                                                              <w:divBdr>
                                                                                                                <w:top w:val="none" w:sz="0" w:space="0" w:color="auto"/>
                                                                                                                <w:left w:val="none" w:sz="0" w:space="0" w:color="auto"/>
                                                                                                                <w:bottom w:val="none" w:sz="0" w:space="0" w:color="auto"/>
                                                                                                                <w:right w:val="none" w:sz="0" w:space="0" w:color="auto"/>
                                                                                                              </w:divBdr>
                                                                                                              <w:divsChild>
                                                                                                                <w:div w:id="60294567">
                                                                                                                  <w:marLeft w:val="0"/>
                                                                                                                  <w:marRight w:val="0"/>
                                                                                                                  <w:marTop w:val="0"/>
                                                                                                                  <w:marBottom w:val="0"/>
                                                                                                                  <w:divBdr>
                                                                                                                    <w:top w:val="none" w:sz="0" w:space="0" w:color="auto"/>
                                                                                                                    <w:left w:val="none" w:sz="0" w:space="0" w:color="auto"/>
                                                                                                                    <w:bottom w:val="none" w:sz="0" w:space="0" w:color="auto"/>
                                                                                                                    <w:right w:val="none" w:sz="0" w:space="0" w:color="auto"/>
                                                                                                                  </w:divBdr>
                                                                                                                  <w:divsChild>
                                                                                                                    <w:div w:id="1364794310">
                                                                                                                      <w:marLeft w:val="0"/>
                                                                                                                      <w:marRight w:val="0"/>
                                                                                                                      <w:marTop w:val="0"/>
                                                                                                                      <w:marBottom w:val="0"/>
                                                                                                                      <w:divBdr>
                                                                                                                        <w:top w:val="none" w:sz="0" w:space="0" w:color="auto"/>
                                                                                                                        <w:left w:val="none" w:sz="0" w:space="0" w:color="auto"/>
                                                                                                                        <w:bottom w:val="none" w:sz="0" w:space="0" w:color="auto"/>
                                                                                                                        <w:right w:val="none" w:sz="0" w:space="0" w:color="auto"/>
                                                                                                                      </w:divBdr>
                                                                                                                      <w:divsChild>
                                                                                                                        <w:div w:id="1370296637">
                                                                                                                          <w:marLeft w:val="0"/>
                                                                                                                          <w:marRight w:val="0"/>
                                                                                                                          <w:marTop w:val="0"/>
                                                                                                                          <w:marBottom w:val="0"/>
                                                                                                                          <w:divBdr>
                                                                                                                            <w:top w:val="none" w:sz="0" w:space="0" w:color="auto"/>
                                                                                                                            <w:left w:val="none" w:sz="0" w:space="0" w:color="auto"/>
                                                                                                                            <w:bottom w:val="none" w:sz="0" w:space="0" w:color="auto"/>
                                                                                                                            <w:right w:val="none" w:sz="0" w:space="0" w:color="auto"/>
                                                                                                                          </w:divBdr>
                                                                                                                          <w:divsChild>
                                                                                                                            <w:div w:id="193999561">
                                                                                                                              <w:marLeft w:val="0"/>
                                                                                                                              <w:marRight w:val="0"/>
                                                                                                                              <w:marTop w:val="0"/>
                                                                                                                              <w:marBottom w:val="0"/>
                                                                                                                              <w:divBdr>
                                                                                                                                <w:top w:val="none" w:sz="0" w:space="0" w:color="auto"/>
                                                                                                                                <w:left w:val="none" w:sz="0" w:space="0" w:color="auto"/>
                                                                                                                                <w:bottom w:val="none" w:sz="0" w:space="0" w:color="auto"/>
                                                                                                                                <w:right w:val="none" w:sz="0" w:space="0" w:color="auto"/>
                                                                                                                              </w:divBdr>
                                                                                                                            </w:div>
                                                                                                                            <w:div w:id="1290018061">
                                                                                                                              <w:marLeft w:val="0"/>
                                                                                                                              <w:marRight w:val="0"/>
                                                                                                                              <w:marTop w:val="0"/>
                                                                                                                              <w:marBottom w:val="0"/>
                                                                                                                              <w:divBdr>
                                                                                                                                <w:top w:val="none" w:sz="0" w:space="0" w:color="auto"/>
                                                                                                                                <w:left w:val="none" w:sz="0" w:space="0" w:color="auto"/>
                                                                                                                                <w:bottom w:val="none" w:sz="0" w:space="0" w:color="auto"/>
                                                                                                                                <w:right w:val="none" w:sz="0" w:space="0" w:color="auto"/>
                                                                                                                              </w:divBdr>
                                                                                                                            </w:div>
                                                                                                                            <w:div w:id="1481851046">
                                                                                                                              <w:marLeft w:val="0"/>
                                                                                                                              <w:marRight w:val="0"/>
                                                                                                                              <w:marTop w:val="0"/>
                                                                                                                              <w:marBottom w:val="0"/>
                                                                                                                              <w:divBdr>
                                                                                                                                <w:top w:val="none" w:sz="0" w:space="0" w:color="auto"/>
                                                                                                                                <w:left w:val="none" w:sz="0" w:space="0" w:color="auto"/>
                                                                                                                                <w:bottom w:val="none" w:sz="0" w:space="0" w:color="auto"/>
                                                                                                                                <w:right w:val="none" w:sz="0" w:space="0" w:color="auto"/>
                                                                                                                              </w:divBdr>
                                                                                                                              <w:divsChild>
                                                                                                                                <w:div w:id="1527136563">
                                                                                                                                  <w:marLeft w:val="0"/>
                                                                                                                                  <w:marRight w:val="0"/>
                                                                                                                                  <w:marTop w:val="0"/>
                                                                                                                                  <w:marBottom w:val="0"/>
                                                                                                                                  <w:divBdr>
                                                                                                                                    <w:top w:val="none" w:sz="0" w:space="0" w:color="auto"/>
                                                                                                                                    <w:left w:val="none" w:sz="0" w:space="0" w:color="auto"/>
                                                                                                                                    <w:bottom w:val="none" w:sz="0" w:space="0" w:color="auto"/>
                                                                                                                                    <w:right w:val="none" w:sz="0" w:space="0" w:color="auto"/>
                                                                                                                                  </w:divBdr>
                                                                                                                                  <w:divsChild>
                                                                                                                                    <w:div w:id="744494694">
                                                                                                                                      <w:marLeft w:val="0"/>
                                                                                                                                      <w:marRight w:val="120"/>
                                                                                                                                      <w:marTop w:val="0"/>
                                                                                                                                      <w:marBottom w:val="0"/>
                                                                                                                                      <w:divBdr>
                                                                                                                                        <w:top w:val="none" w:sz="0" w:space="0" w:color="auto"/>
                                                                                                                                        <w:left w:val="none" w:sz="0" w:space="0" w:color="auto"/>
                                                                                                                                        <w:bottom w:val="none" w:sz="0" w:space="0" w:color="auto"/>
                                                                                                                                        <w:right w:val="none" w:sz="0" w:space="0" w:color="auto"/>
                                                                                                                                      </w:divBdr>
                                                                                                                                      <w:divsChild>
                                                                                                                                        <w:div w:id="552153399">
                                                                                                                                          <w:marLeft w:val="0"/>
                                                                                                                                          <w:marRight w:val="0"/>
                                                                                                                                          <w:marTop w:val="0"/>
                                                                                                                                          <w:marBottom w:val="0"/>
                                                                                                                                          <w:divBdr>
                                                                                                                                            <w:top w:val="single" w:sz="4" w:space="0" w:color="8A8886"/>
                                                                                                                                            <w:left w:val="single" w:sz="4" w:space="0" w:color="8A8886"/>
                                                                                                                                            <w:bottom w:val="single" w:sz="4" w:space="0" w:color="8A8886"/>
                                                                                                                                            <w:right w:val="single" w:sz="4" w:space="12" w:color="8A8886"/>
                                                                                                                                          </w:divBdr>
                                                                                                                                        </w:div>
                                                                                                                                      </w:divsChild>
                                                                                                                                    </w:div>
                                                                                                                                  </w:divsChild>
                                                                                                                                </w:div>
                                                                                                                              </w:divsChild>
                                                                                                                            </w:div>
                                                                                                                          </w:divsChild>
                                                                                                                        </w:div>
                                                                                                                      </w:divsChild>
                                                                                                                    </w:div>
                                                                                                                  </w:divsChild>
                                                                                                                </w:div>
                                                                                                              </w:divsChild>
                                                                                                            </w:div>
                                                                                                            <w:div w:id="1338338479">
                                                                                                              <w:marLeft w:val="0"/>
                                                                                                              <w:marRight w:val="0"/>
                                                                                                              <w:marTop w:val="0"/>
                                                                                                              <w:marBottom w:val="0"/>
                                                                                                              <w:divBdr>
                                                                                                                <w:top w:val="none" w:sz="0" w:space="0" w:color="auto"/>
                                                                                                                <w:left w:val="none" w:sz="0" w:space="0" w:color="auto"/>
                                                                                                                <w:bottom w:val="none" w:sz="0" w:space="0" w:color="auto"/>
                                                                                                                <w:right w:val="none" w:sz="0" w:space="0" w:color="auto"/>
                                                                                                              </w:divBdr>
                                                                                                              <w:divsChild>
                                                                                                                <w:div w:id="540284061">
                                                                                                                  <w:marLeft w:val="0"/>
                                                                                                                  <w:marRight w:val="0"/>
                                                                                                                  <w:marTop w:val="0"/>
                                                                                                                  <w:marBottom w:val="0"/>
                                                                                                                  <w:divBdr>
                                                                                                                    <w:top w:val="none" w:sz="0" w:space="0" w:color="auto"/>
                                                                                                                    <w:left w:val="none" w:sz="0" w:space="0" w:color="auto"/>
                                                                                                                    <w:bottom w:val="none" w:sz="0" w:space="0" w:color="auto"/>
                                                                                                                    <w:right w:val="none" w:sz="0" w:space="0" w:color="auto"/>
                                                                                                                  </w:divBdr>
                                                                                                                  <w:divsChild>
                                                                                                                    <w:div w:id="828786730">
                                                                                                                      <w:marLeft w:val="0"/>
                                                                                                                      <w:marRight w:val="0"/>
                                                                                                                      <w:marTop w:val="0"/>
                                                                                                                      <w:marBottom w:val="0"/>
                                                                                                                      <w:divBdr>
                                                                                                                        <w:top w:val="none" w:sz="0" w:space="0" w:color="auto"/>
                                                                                                                        <w:left w:val="none" w:sz="0" w:space="0" w:color="auto"/>
                                                                                                                        <w:bottom w:val="none" w:sz="0" w:space="0" w:color="auto"/>
                                                                                                                        <w:right w:val="none" w:sz="0" w:space="0" w:color="auto"/>
                                                                                                                      </w:divBdr>
                                                                                                                      <w:divsChild>
                                                                                                                        <w:div w:id="352195610">
                                                                                                                          <w:marLeft w:val="0"/>
                                                                                                                          <w:marRight w:val="0"/>
                                                                                                                          <w:marTop w:val="0"/>
                                                                                                                          <w:marBottom w:val="0"/>
                                                                                                                          <w:divBdr>
                                                                                                                            <w:top w:val="none" w:sz="0" w:space="0" w:color="auto"/>
                                                                                                                            <w:left w:val="none" w:sz="0" w:space="0" w:color="auto"/>
                                                                                                                            <w:bottom w:val="none" w:sz="0" w:space="0" w:color="auto"/>
                                                                                                                            <w:right w:val="none" w:sz="0" w:space="0" w:color="auto"/>
                                                                                                                          </w:divBdr>
                                                                                                                          <w:divsChild>
                                                                                                                            <w:div w:id="1481846451">
                                                                                                                              <w:marLeft w:val="0"/>
                                                                                                                              <w:marRight w:val="0"/>
                                                                                                                              <w:marTop w:val="0"/>
                                                                                                                              <w:marBottom w:val="0"/>
                                                                                                                              <w:divBdr>
                                                                                                                                <w:top w:val="none" w:sz="0" w:space="0" w:color="auto"/>
                                                                                                                                <w:left w:val="none" w:sz="0" w:space="0" w:color="auto"/>
                                                                                                                                <w:bottom w:val="none" w:sz="0" w:space="0" w:color="auto"/>
                                                                                                                                <w:right w:val="none" w:sz="0" w:space="0" w:color="auto"/>
                                                                                                                              </w:divBdr>
                                                                                                                              <w:divsChild>
                                                                                                                                <w:div w:id="743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878460">
                                                                              <w:marLeft w:val="0"/>
                                                                              <w:marRight w:val="0"/>
                                                                              <w:marTop w:val="0"/>
                                                                              <w:marBottom w:val="0"/>
                                                                              <w:divBdr>
                                                                                <w:top w:val="none" w:sz="0" w:space="0" w:color="auto"/>
                                                                                <w:left w:val="none" w:sz="0" w:space="0" w:color="auto"/>
                                                                                <w:bottom w:val="none" w:sz="0" w:space="0" w:color="auto"/>
                                                                                <w:right w:val="none" w:sz="0" w:space="0" w:color="auto"/>
                                                                              </w:divBdr>
                                                                              <w:divsChild>
                                                                                <w:div w:id="476530433">
                                                                                  <w:marLeft w:val="0"/>
                                                                                  <w:marRight w:val="0"/>
                                                                                  <w:marTop w:val="0"/>
                                                                                  <w:marBottom w:val="0"/>
                                                                                  <w:divBdr>
                                                                                    <w:top w:val="none" w:sz="0" w:space="0" w:color="auto"/>
                                                                                    <w:left w:val="none" w:sz="0" w:space="0" w:color="auto"/>
                                                                                    <w:bottom w:val="none" w:sz="0" w:space="0" w:color="auto"/>
                                                                                    <w:right w:val="none" w:sz="0" w:space="0" w:color="auto"/>
                                                                                  </w:divBdr>
                                                                                  <w:divsChild>
                                                                                    <w:div w:id="1008169572">
                                                                                      <w:marLeft w:val="0"/>
                                                                                      <w:marRight w:val="0"/>
                                                                                      <w:marTop w:val="0"/>
                                                                                      <w:marBottom w:val="0"/>
                                                                                      <w:divBdr>
                                                                                        <w:top w:val="none" w:sz="0" w:space="0" w:color="auto"/>
                                                                                        <w:left w:val="none" w:sz="0" w:space="0" w:color="auto"/>
                                                                                        <w:bottom w:val="none" w:sz="0" w:space="0" w:color="auto"/>
                                                                                        <w:right w:val="none" w:sz="0" w:space="0" w:color="auto"/>
                                                                                      </w:divBdr>
                                                                                      <w:divsChild>
                                                                                        <w:div w:id="1427733130">
                                                                                          <w:marLeft w:val="0"/>
                                                                                          <w:marRight w:val="0"/>
                                                                                          <w:marTop w:val="0"/>
                                                                                          <w:marBottom w:val="0"/>
                                                                                          <w:divBdr>
                                                                                            <w:top w:val="none" w:sz="0" w:space="0" w:color="auto"/>
                                                                                            <w:left w:val="none" w:sz="0" w:space="0" w:color="auto"/>
                                                                                            <w:bottom w:val="none" w:sz="0" w:space="0" w:color="auto"/>
                                                                                            <w:right w:val="none" w:sz="0" w:space="0" w:color="auto"/>
                                                                                          </w:divBdr>
                                                                                          <w:divsChild>
                                                                                            <w:div w:id="346952660">
                                                                                              <w:marLeft w:val="0"/>
                                                                                              <w:marRight w:val="0"/>
                                                                                              <w:marTop w:val="0"/>
                                                                                              <w:marBottom w:val="0"/>
                                                                                              <w:divBdr>
                                                                                                <w:top w:val="none" w:sz="0" w:space="0" w:color="auto"/>
                                                                                                <w:left w:val="none" w:sz="0" w:space="0" w:color="auto"/>
                                                                                                <w:bottom w:val="none" w:sz="0" w:space="0" w:color="auto"/>
                                                                                                <w:right w:val="none" w:sz="0" w:space="0" w:color="auto"/>
                                                                                              </w:divBdr>
                                                                                              <w:divsChild>
                                                                                                <w:div w:id="894319864">
                                                                                                  <w:marLeft w:val="0"/>
                                                                                                  <w:marRight w:val="0"/>
                                                                                                  <w:marTop w:val="0"/>
                                                                                                  <w:marBottom w:val="0"/>
                                                                                                  <w:divBdr>
                                                                                                    <w:top w:val="none" w:sz="0" w:space="0" w:color="auto"/>
                                                                                                    <w:left w:val="none" w:sz="0" w:space="0" w:color="auto"/>
                                                                                                    <w:bottom w:val="none" w:sz="0" w:space="0" w:color="auto"/>
                                                                                                    <w:right w:val="none" w:sz="0" w:space="0" w:color="auto"/>
                                                                                                  </w:divBdr>
                                                                                                  <w:divsChild>
                                                                                                    <w:div w:id="652293532">
                                                                                                      <w:marLeft w:val="0"/>
                                                                                                      <w:marRight w:val="0"/>
                                                                                                      <w:marTop w:val="0"/>
                                                                                                      <w:marBottom w:val="0"/>
                                                                                                      <w:divBdr>
                                                                                                        <w:top w:val="none" w:sz="0" w:space="0" w:color="auto"/>
                                                                                                        <w:left w:val="none" w:sz="0" w:space="0" w:color="auto"/>
                                                                                                        <w:bottom w:val="none" w:sz="0" w:space="0" w:color="auto"/>
                                                                                                        <w:right w:val="none" w:sz="0" w:space="0" w:color="auto"/>
                                                                                                      </w:divBdr>
                                                                                                      <w:divsChild>
                                                                                                        <w:div w:id="1709065595">
                                                                                                          <w:marLeft w:val="0"/>
                                                                                                          <w:marRight w:val="0"/>
                                                                                                          <w:marTop w:val="0"/>
                                                                                                          <w:marBottom w:val="0"/>
                                                                                                          <w:divBdr>
                                                                                                            <w:top w:val="none" w:sz="0" w:space="0" w:color="auto"/>
                                                                                                            <w:left w:val="none" w:sz="0" w:space="0" w:color="auto"/>
                                                                                                            <w:bottom w:val="none" w:sz="0" w:space="0" w:color="auto"/>
                                                                                                            <w:right w:val="none" w:sz="0" w:space="0" w:color="auto"/>
                                                                                                          </w:divBdr>
                                                                                                          <w:divsChild>
                                                                                                            <w:div w:id="512187500">
                                                                                                              <w:marLeft w:val="0"/>
                                                                                                              <w:marRight w:val="0"/>
                                                                                                              <w:marTop w:val="0"/>
                                                                                                              <w:marBottom w:val="0"/>
                                                                                                              <w:divBdr>
                                                                                                                <w:top w:val="none" w:sz="0" w:space="0" w:color="auto"/>
                                                                                                                <w:left w:val="none" w:sz="0" w:space="0" w:color="auto"/>
                                                                                                                <w:bottom w:val="none" w:sz="0" w:space="0" w:color="auto"/>
                                                                                                                <w:right w:val="none" w:sz="0" w:space="0" w:color="auto"/>
                                                                                                              </w:divBdr>
                                                                                                            </w:div>
                                                                                                            <w:div w:id="735585732">
                                                                                                              <w:marLeft w:val="0"/>
                                                                                                              <w:marRight w:val="0"/>
                                                                                                              <w:marTop w:val="0"/>
                                                                                                              <w:marBottom w:val="0"/>
                                                                                                              <w:divBdr>
                                                                                                                <w:top w:val="none" w:sz="0" w:space="0" w:color="auto"/>
                                                                                                                <w:left w:val="none" w:sz="0" w:space="0" w:color="auto"/>
                                                                                                                <w:bottom w:val="none" w:sz="0" w:space="0" w:color="auto"/>
                                                                                                                <w:right w:val="none" w:sz="0" w:space="0" w:color="auto"/>
                                                                                                              </w:divBdr>
                                                                                                            </w:div>
                                                                                                            <w:div w:id="748964039">
                                                                                                              <w:marLeft w:val="0"/>
                                                                                                              <w:marRight w:val="0"/>
                                                                                                              <w:marTop w:val="0"/>
                                                                                                              <w:marBottom w:val="0"/>
                                                                                                              <w:divBdr>
                                                                                                                <w:top w:val="none" w:sz="0" w:space="0" w:color="auto"/>
                                                                                                                <w:left w:val="none" w:sz="0" w:space="0" w:color="auto"/>
                                                                                                                <w:bottom w:val="none" w:sz="0" w:space="0" w:color="auto"/>
                                                                                                                <w:right w:val="none" w:sz="0" w:space="0" w:color="auto"/>
                                                                                                              </w:divBdr>
                                                                                                            </w:div>
                                                                                                            <w:div w:id="997001032">
                                                                                                              <w:marLeft w:val="0"/>
                                                                                                              <w:marRight w:val="0"/>
                                                                                                              <w:marTop w:val="0"/>
                                                                                                              <w:marBottom w:val="0"/>
                                                                                                              <w:divBdr>
                                                                                                                <w:top w:val="none" w:sz="0" w:space="0" w:color="auto"/>
                                                                                                                <w:left w:val="none" w:sz="0" w:space="0" w:color="auto"/>
                                                                                                                <w:bottom w:val="none" w:sz="0" w:space="0" w:color="auto"/>
                                                                                                                <w:right w:val="none" w:sz="0" w:space="0" w:color="auto"/>
                                                                                                              </w:divBdr>
                                                                                                            </w:div>
                                                                                                            <w:div w:id="1131677279">
                                                                                                              <w:marLeft w:val="0"/>
                                                                                                              <w:marRight w:val="0"/>
                                                                                                              <w:marTop w:val="0"/>
                                                                                                              <w:marBottom w:val="0"/>
                                                                                                              <w:divBdr>
                                                                                                                <w:top w:val="none" w:sz="0" w:space="0" w:color="auto"/>
                                                                                                                <w:left w:val="none" w:sz="0" w:space="0" w:color="auto"/>
                                                                                                                <w:bottom w:val="none" w:sz="0" w:space="0" w:color="auto"/>
                                                                                                                <w:right w:val="none" w:sz="0" w:space="0" w:color="auto"/>
                                                                                                              </w:divBdr>
                                                                                                            </w:div>
                                                                                                            <w:div w:id="1445150355">
                                                                                                              <w:marLeft w:val="0"/>
                                                                                                              <w:marRight w:val="0"/>
                                                                                                              <w:marTop w:val="0"/>
                                                                                                              <w:marBottom w:val="0"/>
                                                                                                              <w:divBdr>
                                                                                                                <w:top w:val="none" w:sz="0" w:space="0" w:color="auto"/>
                                                                                                                <w:left w:val="none" w:sz="0" w:space="0" w:color="auto"/>
                                                                                                                <w:bottom w:val="none" w:sz="0" w:space="0" w:color="auto"/>
                                                                                                                <w:right w:val="none" w:sz="0" w:space="0" w:color="auto"/>
                                                                                                              </w:divBdr>
                                                                                                            </w:div>
                                                                                                            <w:div w:id="1553274509">
                                                                                                              <w:marLeft w:val="0"/>
                                                                                                              <w:marRight w:val="0"/>
                                                                                                              <w:marTop w:val="0"/>
                                                                                                              <w:marBottom w:val="0"/>
                                                                                                              <w:divBdr>
                                                                                                                <w:top w:val="none" w:sz="0" w:space="0" w:color="auto"/>
                                                                                                                <w:left w:val="none" w:sz="0" w:space="0" w:color="auto"/>
                                                                                                                <w:bottom w:val="none" w:sz="0" w:space="0" w:color="auto"/>
                                                                                                                <w:right w:val="none" w:sz="0" w:space="0" w:color="auto"/>
                                                                                                              </w:divBdr>
                                                                                                            </w:div>
                                                                                                            <w:div w:id="1664427223">
                                                                                                              <w:marLeft w:val="0"/>
                                                                                                              <w:marRight w:val="0"/>
                                                                                                              <w:marTop w:val="0"/>
                                                                                                              <w:marBottom w:val="0"/>
                                                                                                              <w:divBdr>
                                                                                                                <w:top w:val="none" w:sz="0" w:space="0" w:color="auto"/>
                                                                                                                <w:left w:val="none" w:sz="0" w:space="0" w:color="auto"/>
                                                                                                                <w:bottom w:val="none" w:sz="0" w:space="0" w:color="auto"/>
                                                                                                                <w:right w:val="none" w:sz="0" w:space="0" w:color="auto"/>
                                                                                                              </w:divBdr>
                                                                                                            </w:div>
                                                                                                            <w:div w:id="2056658116">
                                                                                                              <w:marLeft w:val="0"/>
                                                                                                              <w:marRight w:val="0"/>
                                                                                                              <w:marTop w:val="0"/>
                                                                                                              <w:marBottom w:val="0"/>
                                                                                                              <w:divBdr>
                                                                                                                <w:top w:val="none" w:sz="0" w:space="0" w:color="auto"/>
                                                                                                                <w:left w:val="none" w:sz="0" w:space="0" w:color="auto"/>
                                                                                                                <w:bottom w:val="none" w:sz="0" w:space="0" w:color="auto"/>
                                                                                                                <w:right w:val="none" w:sz="0" w:space="0" w:color="auto"/>
                                                                                                              </w:divBdr>
                                                                                                            </w:div>
                                                                                                            <w:div w:id="2095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5493">
                                                                                                  <w:marLeft w:val="0"/>
                                                                                                  <w:marRight w:val="0"/>
                                                                                                  <w:marTop w:val="0"/>
                                                                                                  <w:marBottom w:val="0"/>
                                                                                                  <w:divBdr>
                                                                                                    <w:top w:val="none" w:sz="0" w:space="0" w:color="auto"/>
                                                                                                    <w:left w:val="none" w:sz="0" w:space="0" w:color="auto"/>
                                                                                                    <w:bottom w:val="none" w:sz="0" w:space="0" w:color="auto"/>
                                                                                                    <w:right w:val="none" w:sz="0" w:space="0" w:color="auto"/>
                                                                                                  </w:divBdr>
                                                                                                </w:div>
                                                                                              </w:divsChild>
                                                                                            </w:div>
                                                                                            <w:div w:id="1631591855">
                                                                                              <w:marLeft w:val="0"/>
                                                                                              <w:marRight w:val="0"/>
                                                                                              <w:marTop w:val="0"/>
                                                                                              <w:marBottom w:val="0"/>
                                                                                              <w:divBdr>
                                                                                                <w:top w:val="none" w:sz="0" w:space="0" w:color="auto"/>
                                                                                                <w:left w:val="none" w:sz="0" w:space="0" w:color="auto"/>
                                                                                                <w:bottom w:val="none" w:sz="0" w:space="0" w:color="auto"/>
                                                                                                <w:right w:val="none" w:sz="0" w:space="0" w:color="auto"/>
                                                                                              </w:divBdr>
                                                                                              <w:divsChild>
                                                                                                <w:div w:id="1262638772">
                                                                                                  <w:marLeft w:val="0"/>
                                                                                                  <w:marRight w:val="0"/>
                                                                                                  <w:marTop w:val="0"/>
                                                                                                  <w:marBottom w:val="0"/>
                                                                                                  <w:divBdr>
                                                                                                    <w:top w:val="none" w:sz="0" w:space="0" w:color="auto"/>
                                                                                                    <w:left w:val="none" w:sz="0" w:space="0" w:color="auto"/>
                                                                                                    <w:bottom w:val="none" w:sz="0" w:space="0" w:color="auto"/>
                                                                                                    <w:right w:val="none" w:sz="0" w:space="0" w:color="auto"/>
                                                                                                  </w:divBdr>
                                                                                                  <w:divsChild>
                                                                                                    <w:div w:id="1076440419">
                                                                                                      <w:marLeft w:val="0"/>
                                                                                                      <w:marRight w:val="0"/>
                                                                                                      <w:marTop w:val="0"/>
                                                                                                      <w:marBottom w:val="0"/>
                                                                                                      <w:divBdr>
                                                                                                        <w:top w:val="none" w:sz="0" w:space="0" w:color="auto"/>
                                                                                                        <w:left w:val="none" w:sz="0" w:space="0" w:color="auto"/>
                                                                                                        <w:bottom w:val="none" w:sz="0" w:space="0" w:color="auto"/>
                                                                                                        <w:right w:val="none" w:sz="0" w:space="0" w:color="auto"/>
                                                                                                      </w:divBdr>
                                                                                                      <w:divsChild>
                                                                                                        <w:div w:id="775710068">
                                                                                                          <w:marLeft w:val="0"/>
                                                                                                          <w:marRight w:val="0"/>
                                                                                                          <w:marTop w:val="0"/>
                                                                                                          <w:marBottom w:val="0"/>
                                                                                                          <w:divBdr>
                                                                                                            <w:top w:val="none" w:sz="0" w:space="0" w:color="auto"/>
                                                                                                            <w:left w:val="none" w:sz="0" w:space="0" w:color="auto"/>
                                                                                                            <w:bottom w:val="none" w:sz="0" w:space="0" w:color="auto"/>
                                                                                                            <w:right w:val="none" w:sz="0" w:space="0" w:color="auto"/>
                                                                                                          </w:divBdr>
                                                                                                          <w:divsChild>
                                                                                                            <w:div w:id="33233860">
                                                                                                              <w:marLeft w:val="0"/>
                                                                                                              <w:marRight w:val="0"/>
                                                                                                              <w:marTop w:val="0"/>
                                                                                                              <w:marBottom w:val="0"/>
                                                                                                              <w:divBdr>
                                                                                                                <w:top w:val="none" w:sz="0" w:space="0" w:color="auto"/>
                                                                                                                <w:left w:val="none" w:sz="0" w:space="0" w:color="auto"/>
                                                                                                                <w:bottom w:val="none" w:sz="0" w:space="0" w:color="auto"/>
                                                                                                                <w:right w:val="none" w:sz="0" w:space="0" w:color="auto"/>
                                                                                                              </w:divBdr>
                                                                                                            </w:div>
                                                                                                          </w:divsChild>
                                                                                                        </w:div>
                                                                                                        <w:div w:id="868418125">
                                                                                                          <w:marLeft w:val="0"/>
                                                                                                          <w:marRight w:val="0"/>
                                                                                                          <w:marTop w:val="0"/>
                                                                                                          <w:marBottom w:val="0"/>
                                                                                                          <w:divBdr>
                                                                                                            <w:top w:val="none" w:sz="0" w:space="0" w:color="auto"/>
                                                                                                            <w:left w:val="none" w:sz="0" w:space="0" w:color="auto"/>
                                                                                                            <w:bottom w:val="none" w:sz="0" w:space="0" w:color="auto"/>
                                                                                                            <w:right w:val="none" w:sz="0" w:space="0" w:color="auto"/>
                                                                                                          </w:divBdr>
                                                                                                        </w:div>
                                                                                                        <w:div w:id="929511394">
                                                                                                          <w:marLeft w:val="0"/>
                                                                                                          <w:marRight w:val="0"/>
                                                                                                          <w:marTop w:val="0"/>
                                                                                                          <w:marBottom w:val="0"/>
                                                                                                          <w:divBdr>
                                                                                                            <w:top w:val="none" w:sz="0" w:space="0" w:color="auto"/>
                                                                                                            <w:left w:val="none" w:sz="0" w:space="0" w:color="auto"/>
                                                                                                            <w:bottom w:val="none" w:sz="0" w:space="0" w:color="auto"/>
                                                                                                            <w:right w:val="none" w:sz="0" w:space="0" w:color="auto"/>
                                                                                                          </w:divBdr>
                                                                                                        </w:div>
                                                                                                        <w:div w:id="10809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847523">
                                  <w:marLeft w:val="0"/>
                                  <w:marRight w:val="0"/>
                                  <w:marTop w:val="0"/>
                                  <w:marBottom w:val="0"/>
                                  <w:divBdr>
                                    <w:top w:val="none" w:sz="0" w:space="0" w:color="auto"/>
                                    <w:left w:val="none" w:sz="0" w:space="0" w:color="auto"/>
                                    <w:bottom w:val="none" w:sz="0" w:space="0" w:color="auto"/>
                                    <w:right w:val="none" w:sz="0" w:space="0" w:color="auto"/>
                                  </w:divBdr>
                                  <w:divsChild>
                                    <w:div w:id="249971858">
                                      <w:marLeft w:val="0"/>
                                      <w:marRight w:val="0"/>
                                      <w:marTop w:val="0"/>
                                      <w:marBottom w:val="0"/>
                                      <w:divBdr>
                                        <w:top w:val="none" w:sz="0" w:space="0" w:color="auto"/>
                                        <w:left w:val="none" w:sz="0" w:space="0" w:color="auto"/>
                                        <w:bottom w:val="none" w:sz="0" w:space="0" w:color="auto"/>
                                        <w:right w:val="none" w:sz="0" w:space="0" w:color="auto"/>
                                      </w:divBdr>
                                      <w:divsChild>
                                        <w:div w:id="815417279">
                                          <w:marLeft w:val="0"/>
                                          <w:marRight w:val="0"/>
                                          <w:marTop w:val="0"/>
                                          <w:marBottom w:val="0"/>
                                          <w:divBdr>
                                            <w:top w:val="none" w:sz="0" w:space="0" w:color="auto"/>
                                            <w:left w:val="none" w:sz="0" w:space="0" w:color="auto"/>
                                            <w:bottom w:val="none" w:sz="0" w:space="0" w:color="auto"/>
                                            <w:right w:val="none" w:sz="0" w:space="0" w:color="auto"/>
                                          </w:divBdr>
                                          <w:divsChild>
                                            <w:div w:id="994383868">
                                              <w:marLeft w:val="0"/>
                                              <w:marRight w:val="0"/>
                                              <w:marTop w:val="0"/>
                                              <w:marBottom w:val="0"/>
                                              <w:divBdr>
                                                <w:top w:val="none" w:sz="0" w:space="0" w:color="auto"/>
                                                <w:left w:val="none" w:sz="0" w:space="0" w:color="auto"/>
                                                <w:bottom w:val="none" w:sz="0" w:space="0" w:color="auto"/>
                                                <w:right w:val="none" w:sz="0" w:space="0" w:color="auto"/>
                                              </w:divBdr>
                                              <w:divsChild>
                                                <w:div w:id="1570919365">
                                                  <w:marLeft w:val="0"/>
                                                  <w:marRight w:val="0"/>
                                                  <w:marTop w:val="0"/>
                                                  <w:marBottom w:val="0"/>
                                                  <w:divBdr>
                                                    <w:top w:val="none" w:sz="0" w:space="0" w:color="auto"/>
                                                    <w:left w:val="none" w:sz="0" w:space="0" w:color="auto"/>
                                                    <w:bottom w:val="none" w:sz="0" w:space="0" w:color="auto"/>
                                                    <w:right w:val="none" w:sz="0" w:space="0" w:color="auto"/>
                                                  </w:divBdr>
                                                  <w:divsChild>
                                                    <w:div w:id="1140807422">
                                                      <w:marLeft w:val="0"/>
                                                      <w:marRight w:val="0"/>
                                                      <w:marTop w:val="0"/>
                                                      <w:marBottom w:val="0"/>
                                                      <w:divBdr>
                                                        <w:top w:val="none" w:sz="0" w:space="0" w:color="auto"/>
                                                        <w:left w:val="none" w:sz="0" w:space="0" w:color="auto"/>
                                                        <w:bottom w:val="none" w:sz="0" w:space="0" w:color="auto"/>
                                                        <w:right w:val="none" w:sz="0" w:space="0" w:color="auto"/>
                                                      </w:divBdr>
                                                      <w:divsChild>
                                                        <w:div w:id="28922877">
                                                          <w:marLeft w:val="0"/>
                                                          <w:marRight w:val="0"/>
                                                          <w:marTop w:val="0"/>
                                                          <w:marBottom w:val="0"/>
                                                          <w:divBdr>
                                                            <w:top w:val="none" w:sz="0" w:space="0" w:color="auto"/>
                                                            <w:left w:val="none" w:sz="0" w:space="0" w:color="auto"/>
                                                            <w:bottom w:val="none" w:sz="0" w:space="0" w:color="auto"/>
                                                            <w:right w:val="none" w:sz="0" w:space="0" w:color="auto"/>
                                                          </w:divBdr>
                                                          <w:divsChild>
                                                            <w:div w:id="1600287599">
                                                              <w:marLeft w:val="0"/>
                                                              <w:marRight w:val="0"/>
                                                              <w:marTop w:val="0"/>
                                                              <w:marBottom w:val="0"/>
                                                              <w:divBdr>
                                                                <w:top w:val="none" w:sz="0" w:space="0" w:color="auto"/>
                                                                <w:left w:val="none" w:sz="0" w:space="0" w:color="auto"/>
                                                                <w:bottom w:val="none" w:sz="0" w:space="0" w:color="auto"/>
                                                                <w:right w:val="none" w:sz="0" w:space="0" w:color="auto"/>
                                                              </w:divBdr>
                                                              <w:divsChild>
                                                                <w:div w:id="1740862785">
                                                                  <w:marLeft w:val="0"/>
                                                                  <w:marRight w:val="0"/>
                                                                  <w:marTop w:val="0"/>
                                                                  <w:marBottom w:val="0"/>
                                                                  <w:divBdr>
                                                                    <w:top w:val="none" w:sz="0" w:space="0" w:color="auto"/>
                                                                    <w:left w:val="none" w:sz="0" w:space="0" w:color="auto"/>
                                                                    <w:bottom w:val="none" w:sz="0" w:space="0" w:color="auto"/>
                                                                    <w:right w:val="none" w:sz="0" w:space="0" w:color="auto"/>
                                                                  </w:divBdr>
                                                                  <w:divsChild>
                                                                    <w:div w:id="1618214971">
                                                                      <w:marLeft w:val="0"/>
                                                                      <w:marRight w:val="0"/>
                                                                      <w:marTop w:val="0"/>
                                                                      <w:marBottom w:val="0"/>
                                                                      <w:divBdr>
                                                                        <w:top w:val="none" w:sz="0" w:space="0" w:color="auto"/>
                                                                        <w:left w:val="none" w:sz="0" w:space="0" w:color="auto"/>
                                                                        <w:bottom w:val="none" w:sz="0" w:space="0" w:color="auto"/>
                                                                        <w:right w:val="none" w:sz="0" w:space="0" w:color="auto"/>
                                                                      </w:divBdr>
                                                                      <w:divsChild>
                                                                        <w:div w:id="154882787">
                                                                          <w:marLeft w:val="0"/>
                                                                          <w:marRight w:val="0"/>
                                                                          <w:marTop w:val="0"/>
                                                                          <w:marBottom w:val="0"/>
                                                                          <w:divBdr>
                                                                            <w:top w:val="none" w:sz="0" w:space="0" w:color="auto"/>
                                                                            <w:left w:val="none" w:sz="0" w:space="0" w:color="auto"/>
                                                                            <w:bottom w:val="none" w:sz="0" w:space="0" w:color="auto"/>
                                                                            <w:right w:val="none" w:sz="0" w:space="0" w:color="auto"/>
                                                                          </w:divBdr>
                                                                          <w:divsChild>
                                                                            <w:div w:id="484783678">
                                                                              <w:marLeft w:val="0"/>
                                                                              <w:marRight w:val="0"/>
                                                                              <w:marTop w:val="0"/>
                                                                              <w:marBottom w:val="0"/>
                                                                              <w:divBdr>
                                                                                <w:top w:val="none" w:sz="0" w:space="0" w:color="auto"/>
                                                                                <w:left w:val="none" w:sz="0" w:space="0" w:color="auto"/>
                                                                                <w:bottom w:val="none" w:sz="0" w:space="0" w:color="auto"/>
                                                                                <w:right w:val="none" w:sz="0" w:space="0" w:color="auto"/>
                                                                              </w:divBdr>
                                                                              <w:divsChild>
                                                                                <w:div w:id="107822282">
                                                                                  <w:marLeft w:val="0"/>
                                                                                  <w:marRight w:val="0"/>
                                                                                  <w:marTop w:val="0"/>
                                                                                  <w:marBottom w:val="0"/>
                                                                                  <w:divBdr>
                                                                                    <w:top w:val="none" w:sz="0" w:space="0" w:color="auto"/>
                                                                                    <w:left w:val="none" w:sz="0" w:space="0" w:color="auto"/>
                                                                                    <w:bottom w:val="none" w:sz="0" w:space="0" w:color="auto"/>
                                                                                    <w:right w:val="none" w:sz="0" w:space="0" w:color="auto"/>
                                                                                  </w:divBdr>
                                                                                  <w:divsChild>
                                                                                    <w:div w:id="1352804278">
                                                                                      <w:marLeft w:val="0"/>
                                                                                      <w:marRight w:val="0"/>
                                                                                      <w:marTop w:val="0"/>
                                                                                      <w:marBottom w:val="0"/>
                                                                                      <w:divBdr>
                                                                                        <w:top w:val="none" w:sz="0" w:space="0" w:color="auto"/>
                                                                                        <w:left w:val="none" w:sz="0" w:space="0" w:color="auto"/>
                                                                                        <w:bottom w:val="none" w:sz="0" w:space="0" w:color="auto"/>
                                                                                        <w:right w:val="none" w:sz="0" w:space="0" w:color="auto"/>
                                                                                      </w:divBdr>
                                                                                      <w:divsChild>
                                                                                        <w:div w:id="711348266">
                                                                                          <w:marLeft w:val="0"/>
                                                                                          <w:marRight w:val="0"/>
                                                                                          <w:marTop w:val="0"/>
                                                                                          <w:marBottom w:val="0"/>
                                                                                          <w:divBdr>
                                                                                            <w:top w:val="single" w:sz="6" w:space="0" w:color="auto"/>
                                                                                            <w:left w:val="single" w:sz="6" w:space="0" w:color="auto"/>
                                                                                            <w:bottom w:val="single" w:sz="6" w:space="0" w:color="auto"/>
                                                                                            <w:right w:val="single" w:sz="6" w:space="0" w:color="auto"/>
                                                                                          </w:divBdr>
                                                                                        </w:div>
                                                                                        <w:div w:id="18716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98253">
                                                          <w:marLeft w:val="0"/>
                                                          <w:marRight w:val="0"/>
                                                          <w:marTop w:val="0"/>
                                                          <w:marBottom w:val="0"/>
                                                          <w:divBdr>
                                                            <w:top w:val="none" w:sz="0" w:space="0" w:color="auto"/>
                                                            <w:left w:val="none" w:sz="0" w:space="0" w:color="auto"/>
                                                            <w:bottom w:val="none" w:sz="0" w:space="0" w:color="auto"/>
                                                            <w:right w:val="none" w:sz="0" w:space="0" w:color="auto"/>
                                                          </w:divBdr>
                                                          <w:divsChild>
                                                            <w:div w:id="2012751748">
                                                              <w:marLeft w:val="0"/>
                                                              <w:marRight w:val="0"/>
                                                              <w:marTop w:val="0"/>
                                                              <w:marBottom w:val="0"/>
                                                              <w:divBdr>
                                                                <w:top w:val="none" w:sz="0" w:space="0" w:color="auto"/>
                                                                <w:left w:val="none" w:sz="0" w:space="0" w:color="auto"/>
                                                                <w:bottom w:val="none" w:sz="0" w:space="0" w:color="auto"/>
                                                                <w:right w:val="none" w:sz="0" w:space="0" w:color="auto"/>
                                                              </w:divBdr>
                                                              <w:divsChild>
                                                                <w:div w:id="1192765683">
                                                                  <w:marLeft w:val="0"/>
                                                                  <w:marRight w:val="0"/>
                                                                  <w:marTop w:val="0"/>
                                                                  <w:marBottom w:val="0"/>
                                                                  <w:divBdr>
                                                                    <w:top w:val="none" w:sz="0" w:space="0" w:color="auto"/>
                                                                    <w:left w:val="none" w:sz="0" w:space="0" w:color="auto"/>
                                                                    <w:bottom w:val="none" w:sz="0" w:space="0" w:color="auto"/>
                                                                    <w:right w:val="none" w:sz="0" w:space="0" w:color="auto"/>
                                                                  </w:divBdr>
                                                                  <w:divsChild>
                                                                    <w:div w:id="313490796">
                                                                      <w:marLeft w:val="0"/>
                                                                      <w:marRight w:val="0"/>
                                                                      <w:marTop w:val="0"/>
                                                                      <w:marBottom w:val="0"/>
                                                                      <w:divBdr>
                                                                        <w:top w:val="none" w:sz="0" w:space="0" w:color="auto"/>
                                                                        <w:left w:val="none" w:sz="0" w:space="0" w:color="auto"/>
                                                                        <w:bottom w:val="none" w:sz="0" w:space="0" w:color="auto"/>
                                                                        <w:right w:val="none" w:sz="0" w:space="0" w:color="auto"/>
                                                                      </w:divBdr>
                                                                      <w:divsChild>
                                                                        <w:div w:id="2029595068">
                                                                          <w:marLeft w:val="0"/>
                                                                          <w:marRight w:val="0"/>
                                                                          <w:marTop w:val="0"/>
                                                                          <w:marBottom w:val="0"/>
                                                                          <w:divBdr>
                                                                            <w:top w:val="none" w:sz="0" w:space="0" w:color="auto"/>
                                                                            <w:left w:val="none" w:sz="0" w:space="0" w:color="auto"/>
                                                                            <w:bottom w:val="none" w:sz="0" w:space="0" w:color="auto"/>
                                                                            <w:right w:val="none" w:sz="0" w:space="0" w:color="auto"/>
                                                                          </w:divBdr>
                                                                          <w:divsChild>
                                                                            <w:div w:id="72171411">
                                                                              <w:marLeft w:val="0"/>
                                                                              <w:marRight w:val="0"/>
                                                                              <w:marTop w:val="0"/>
                                                                              <w:marBottom w:val="0"/>
                                                                              <w:divBdr>
                                                                                <w:top w:val="none" w:sz="0" w:space="0" w:color="auto"/>
                                                                                <w:left w:val="none" w:sz="0" w:space="0" w:color="auto"/>
                                                                                <w:bottom w:val="none" w:sz="0" w:space="0" w:color="auto"/>
                                                                                <w:right w:val="none" w:sz="0" w:space="0" w:color="auto"/>
                                                                              </w:divBdr>
                                                                              <w:divsChild>
                                                                                <w:div w:id="973484512">
                                                                                  <w:marLeft w:val="0"/>
                                                                                  <w:marRight w:val="0"/>
                                                                                  <w:marTop w:val="0"/>
                                                                                  <w:marBottom w:val="0"/>
                                                                                  <w:divBdr>
                                                                                    <w:top w:val="none" w:sz="0" w:space="0" w:color="auto"/>
                                                                                    <w:left w:val="none" w:sz="0" w:space="0" w:color="auto"/>
                                                                                    <w:bottom w:val="none" w:sz="0" w:space="0" w:color="auto"/>
                                                                                    <w:right w:val="none" w:sz="0" w:space="0" w:color="auto"/>
                                                                                  </w:divBdr>
                                                                                  <w:divsChild>
                                                                                    <w:div w:id="1120222153">
                                                                                      <w:marLeft w:val="0"/>
                                                                                      <w:marRight w:val="0"/>
                                                                                      <w:marTop w:val="0"/>
                                                                                      <w:marBottom w:val="0"/>
                                                                                      <w:divBdr>
                                                                                        <w:top w:val="none" w:sz="0" w:space="0" w:color="auto"/>
                                                                                        <w:left w:val="none" w:sz="0" w:space="0" w:color="auto"/>
                                                                                        <w:bottom w:val="none" w:sz="0" w:space="0" w:color="auto"/>
                                                                                        <w:right w:val="none" w:sz="0" w:space="0" w:color="auto"/>
                                                                                      </w:divBdr>
                                                                                      <w:divsChild>
                                                                                        <w:div w:id="47190626">
                                                                                          <w:marLeft w:val="0"/>
                                                                                          <w:marRight w:val="0"/>
                                                                                          <w:marTop w:val="0"/>
                                                                                          <w:marBottom w:val="0"/>
                                                                                          <w:divBdr>
                                                                                            <w:top w:val="none" w:sz="0" w:space="0" w:color="auto"/>
                                                                                            <w:left w:val="none" w:sz="0" w:space="0" w:color="auto"/>
                                                                                            <w:bottom w:val="none" w:sz="0" w:space="0" w:color="auto"/>
                                                                                            <w:right w:val="none" w:sz="0" w:space="0" w:color="auto"/>
                                                                                          </w:divBdr>
                                                                                          <w:divsChild>
                                                                                            <w:div w:id="1222400854">
                                                                                              <w:marLeft w:val="0"/>
                                                                                              <w:marRight w:val="0"/>
                                                                                              <w:marTop w:val="0"/>
                                                                                              <w:marBottom w:val="0"/>
                                                                                              <w:divBdr>
                                                                                                <w:top w:val="none" w:sz="0" w:space="0" w:color="auto"/>
                                                                                                <w:left w:val="none" w:sz="0" w:space="0" w:color="auto"/>
                                                                                                <w:bottom w:val="none" w:sz="0" w:space="0" w:color="auto"/>
                                                                                                <w:right w:val="none" w:sz="0" w:space="0" w:color="auto"/>
                                                                                              </w:divBdr>
                                                                                              <w:divsChild>
                                                                                                <w:div w:id="1433209545">
                                                                                                  <w:marLeft w:val="0"/>
                                                                                                  <w:marRight w:val="0"/>
                                                                                                  <w:marTop w:val="0"/>
                                                                                                  <w:marBottom w:val="0"/>
                                                                                                  <w:divBdr>
                                                                                                    <w:top w:val="none" w:sz="0" w:space="0" w:color="auto"/>
                                                                                                    <w:left w:val="none" w:sz="0" w:space="0" w:color="auto"/>
                                                                                                    <w:bottom w:val="none" w:sz="0" w:space="0" w:color="auto"/>
                                                                                                    <w:right w:val="none" w:sz="0" w:space="0" w:color="auto"/>
                                                                                                  </w:divBdr>
                                                                                                  <w:divsChild>
                                                                                                    <w:div w:id="7245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4110">
                                                                                  <w:marLeft w:val="0"/>
                                                                                  <w:marRight w:val="0"/>
                                                                                  <w:marTop w:val="0"/>
                                                                                  <w:marBottom w:val="0"/>
                                                                                  <w:divBdr>
                                                                                    <w:top w:val="none" w:sz="0" w:space="0" w:color="auto"/>
                                                                                    <w:left w:val="none" w:sz="0" w:space="0" w:color="auto"/>
                                                                                    <w:bottom w:val="none" w:sz="0" w:space="0" w:color="auto"/>
                                                                                    <w:right w:val="none" w:sz="0" w:space="0" w:color="auto"/>
                                                                                  </w:divBdr>
                                                                                  <w:divsChild>
                                                                                    <w:div w:id="445661665">
                                                                                      <w:marLeft w:val="0"/>
                                                                                      <w:marRight w:val="0"/>
                                                                                      <w:marTop w:val="0"/>
                                                                                      <w:marBottom w:val="0"/>
                                                                                      <w:divBdr>
                                                                                        <w:top w:val="none" w:sz="0" w:space="0" w:color="auto"/>
                                                                                        <w:left w:val="none" w:sz="0" w:space="0" w:color="auto"/>
                                                                                        <w:bottom w:val="none" w:sz="0" w:space="0" w:color="auto"/>
                                                                                        <w:right w:val="none" w:sz="0" w:space="0" w:color="auto"/>
                                                                                      </w:divBdr>
                                                                                      <w:divsChild>
                                                                                        <w:div w:id="704597895">
                                                                                          <w:marLeft w:val="0"/>
                                                                                          <w:marRight w:val="0"/>
                                                                                          <w:marTop w:val="0"/>
                                                                                          <w:marBottom w:val="0"/>
                                                                                          <w:divBdr>
                                                                                            <w:top w:val="none" w:sz="0" w:space="0" w:color="auto"/>
                                                                                            <w:left w:val="none" w:sz="0" w:space="0" w:color="auto"/>
                                                                                            <w:bottom w:val="none" w:sz="0" w:space="0" w:color="auto"/>
                                                                                            <w:right w:val="none" w:sz="0" w:space="0" w:color="auto"/>
                                                                                          </w:divBdr>
                                                                                          <w:divsChild>
                                                                                            <w:div w:id="1437409173">
                                                                                              <w:marLeft w:val="0"/>
                                                                                              <w:marRight w:val="0"/>
                                                                                              <w:marTop w:val="0"/>
                                                                                              <w:marBottom w:val="0"/>
                                                                                              <w:divBdr>
                                                                                                <w:top w:val="none" w:sz="0" w:space="0" w:color="auto"/>
                                                                                                <w:left w:val="none" w:sz="0" w:space="0" w:color="auto"/>
                                                                                                <w:bottom w:val="none" w:sz="0" w:space="0" w:color="auto"/>
                                                                                                <w:right w:val="none" w:sz="0" w:space="0" w:color="auto"/>
                                                                                              </w:divBdr>
                                                                                              <w:divsChild>
                                                                                                <w:div w:id="1189098715">
                                                                                                  <w:marLeft w:val="300"/>
                                                                                                  <w:marRight w:val="300"/>
                                                                                                  <w:marTop w:val="0"/>
                                                                                                  <w:marBottom w:val="0"/>
                                                                                                  <w:divBdr>
                                                                                                    <w:top w:val="none" w:sz="0" w:space="0" w:color="auto"/>
                                                                                                    <w:left w:val="none" w:sz="0" w:space="0" w:color="auto"/>
                                                                                                    <w:bottom w:val="none" w:sz="0" w:space="0" w:color="auto"/>
                                                                                                    <w:right w:val="none" w:sz="0" w:space="0" w:color="auto"/>
                                                                                                  </w:divBdr>
                                                                                                  <w:divsChild>
                                                                                                    <w:div w:id="777607540">
                                                                                                      <w:marLeft w:val="0"/>
                                                                                                      <w:marRight w:val="0"/>
                                                                                                      <w:marTop w:val="0"/>
                                                                                                      <w:marBottom w:val="0"/>
                                                                                                      <w:divBdr>
                                                                                                        <w:top w:val="none" w:sz="0" w:space="0" w:color="auto"/>
                                                                                                        <w:left w:val="none" w:sz="0" w:space="0" w:color="auto"/>
                                                                                                        <w:bottom w:val="none" w:sz="0" w:space="0" w:color="auto"/>
                                                                                                        <w:right w:val="none" w:sz="0" w:space="0" w:color="auto"/>
                                                                                                      </w:divBdr>
                                                                                                      <w:divsChild>
                                                                                                        <w:div w:id="1857428066">
                                                                                                          <w:marLeft w:val="0"/>
                                                                                                          <w:marRight w:val="0"/>
                                                                                                          <w:marTop w:val="120"/>
                                                                                                          <w:marBottom w:val="120"/>
                                                                                                          <w:divBdr>
                                                                                                            <w:top w:val="single" w:sz="6" w:space="0" w:color="FFFFFF"/>
                                                                                                            <w:left w:val="single" w:sz="6" w:space="0" w:color="FFFFFF"/>
                                                                                                            <w:bottom w:val="single" w:sz="6" w:space="0" w:color="FFFFFF"/>
                                                                                                            <w:right w:val="single" w:sz="6" w:space="0" w:color="FFFFFF"/>
                                                                                                          </w:divBdr>
                                                                                                          <w:divsChild>
                                                                                                            <w:div w:id="1980510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93881">
                                                                                      <w:marLeft w:val="0"/>
                                                                                      <w:marRight w:val="0"/>
                                                                                      <w:marTop w:val="0"/>
                                                                                      <w:marBottom w:val="0"/>
                                                                                      <w:divBdr>
                                                                                        <w:top w:val="none" w:sz="0" w:space="0" w:color="auto"/>
                                                                                        <w:left w:val="none" w:sz="0" w:space="0" w:color="auto"/>
                                                                                        <w:bottom w:val="none" w:sz="0" w:space="0" w:color="auto"/>
                                                                                        <w:right w:val="none" w:sz="0" w:space="0" w:color="auto"/>
                                                                                      </w:divBdr>
                                                                                      <w:divsChild>
                                                                                        <w:div w:id="293021480">
                                                                                          <w:marLeft w:val="0"/>
                                                                                          <w:marRight w:val="0"/>
                                                                                          <w:marTop w:val="0"/>
                                                                                          <w:marBottom w:val="0"/>
                                                                                          <w:divBdr>
                                                                                            <w:top w:val="none" w:sz="0" w:space="0" w:color="auto"/>
                                                                                            <w:left w:val="none" w:sz="0" w:space="0" w:color="auto"/>
                                                                                            <w:bottom w:val="none" w:sz="0" w:space="0" w:color="auto"/>
                                                                                            <w:right w:val="none" w:sz="0" w:space="0" w:color="auto"/>
                                                                                          </w:divBdr>
                                                                                          <w:divsChild>
                                                                                            <w:div w:id="1567958926">
                                                                                              <w:marLeft w:val="0"/>
                                                                                              <w:marRight w:val="0"/>
                                                                                              <w:marTop w:val="0"/>
                                                                                              <w:marBottom w:val="0"/>
                                                                                              <w:divBdr>
                                                                                                <w:top w:val="none" w:sz="0" w:space="0" w:color="auto"/>
                                                                                                <w:left w:val="none" w:sz="0" w:space="0" w:color="auto"/>
                                                                                                <w:bottom w:val="none" w:sz="0" w:space="0" w:color="auto"/>
                                                                                                <w:right w:val="none" w:sz="0" w:space="0" w:color="auto"/>
                                                                                              </w:divBdr>
                                                                                              <w:divsChild>
                                                                                                <w:div w:id="88239788">
                                                                                                  <w:marLeft w:val="0"/>
                                                                                                  <w:marRight w:val="0"/>
                                                                                                  <w:marTop w:val="0"/>
                                                                                                  <w:marBottom w:val="0"/>
                                                                                                  <w:divBdr>
                                                                                                    <w:top w:val="none" w:sz="0" w:space="0" w:color="auto"/>
                                                                                                    <w:left w:val="none" w:sz="0" w:space="0" w:color="auto"/>
                                                                                                    <w:bottom w:val="none" w:sz="0" w:space="0" w:color="auto"/>
                                                                                                    <w:right w:val="none" w:sz="0" w:space="0" w:color="auto"/>
                                                                                                  </w:divBdr>
                                                                                                  <w:divsChild>
                                                                                                    <w:div w:id="1090661005">
                                                                                                      <w:marLeft w:val="0"/>
                                                                                                      <w:marRight w:val="0"/>
                                                                                                      <w:marTop w:val="0"/>
                                                                                                      <w:marBottom w:val="0"/>
                                                                                                      <w:divBdr>
                                                                                                        <w:top w:val="none" w:sz="0" w:space="0" w:color="auto"/>
                                                                                                        <w:left w:val="none" w:sz="0" w:space="0" w:color="auto"/>
                                                                                                        <w:bottom w:val="none" w:sz="0" w:space="0" w:color="auto"/>
                                                                                                        <w:right w:val="none" w:sz="0" w:space="0" w:color="auto"/>
                                                                                                      </w:divBdr>
                                                                                                      <w:divsChild>
                                                                                                        <w:div w:id="810437499">
                                                                                                          <w:marLeft w:val="0"/>
                                                                                                          <w:marRight w:val="0"/>
                                                                                                          <w:marTop w:val="0"/>
                                                                                                          <w:marBottom w:val="0"/>
                                                                                                          <w:divBdr>
                                                                                                            <w:top w:val="none" w:sz="0" w:space="0" w:color="auto"/>
                                                                                                            <w:left w:val="none" w:sz="0" w:space="0" w:color="auto"/>
                                                                                                            <w:bottom w:val="none" w:sz="0" w:space="0" w:color="auto"/>
                                                                                                            <w:right w:val="none" w:sz="0" w:space="0" w:color="auto"/>
                                                                                                          </w:divBdr>
                                                                                                          <w:divsChild>
                                                                                                            <w:div w:id="1896236835">
                                                                                                              <w:marLeft w:val="0"/>
                                                                                                              <w:marRight w:val="0"/>
                                                                                                              <w:marTop w:val="0"/>
                                                                                                              <w:marBottom w:val="0"/>
                                                                                                              <w:divBdr>
                                                                                                                <w:top w:val="none" w:sz="0" w:space="0" w:color="auto"/>
                                                                                                                <w:left w:val="none" w:sz="0" w:space="0" w:color="auto"/>
                                                                                                                <w:bottom w:val="none" w:sz="0" w:space="0" w:color="auto"/>
                                                                                                                <w:right w:val="none" w:sz="0" w:space="0" w:color="auto"/>
                                                                                                              </w:divBdr>
                                                                                                              <w:divsChild>
                                                                                                                <w:div w:id="1982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153757">
                                  <w:marLeft w:val="0"/>
                                  <w:marRight w:val="0"/>
                                  <w:marTop w:val="0"/>
                                  <w:marBottom w:val="0"/>
                                  <w:divBdr>
                                    <w:top w:val="none" w:sz="0" w:space="0" w:color="auto"/>
                                    <w:left w:val="none" w:sz="0" w:space="0" w:color="auto"/>
                                    <w:bottom w:val="none" w:sz="0" w:space="0" w:color="auto"/>
                                    <w:right w:val="none" w:sz="0" w:space="0" w:color="auto"/>
                                  </w:divBdr>
                                  <w:divsChild>
                                    <w:div w:id="1222055139">
                                      <w:marLeft w:val="0"/>
                                      <w:marRight w:val="0"/>
                                      <w:marTop w:val="0"/>
                                      <w:marBottom w:val="0"/>
                                      <w:divBdr>
                                        <w:top w:val="none" w:sz="0" w:space="0" w:color="auto"/>
                                        <w:left w:val="none" w:sz="0" w:space="0" w:color="auto"/>
                                        <w:bottom w:val="none" w:sz="0" w:space="0" w:color="auto"/>
                                        <w:right w:val="none" w:sz="0" w:space="0" w:color="auto"/>
                                      </w:divBdr>
                                      <w:divsChild>
                                        <w:div w:id="1607617496">
                                          <w:marLeft w:val="0"/>
                                          <w:marRight w:val="0"/>
                                          <w:marTop w:val="0"/>
                                          <w:marBottom w:val="0"/>
                                          <w:divBdr>
                                            <w:top w:val="none" w:sz="0" w:space="0" w:color="auto"/>
                                            <w:left w:val="none" w:sz="0" w:space="0" w:color="auto"/>
                                            <w:bottom w:val="none" w:sz="0" w:space="0" w:color="auto"/>
                                            <w:right w:val="none" w:sz="0" w:space="0" w:color="auto"/>
                                          </w:divBdr>
                                          <w:divsChild>
                                            <w:div w:id="910233380">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1831366452">
                                  <w:marLeft w:val="0"/>
                                  <w:marRight w:val="0"/>
                                  <w:marTop w:val="0"/>
                                  <w:marBottom w:val="0"/>
                                  <w:divBdr>
                                    <w:top w:val="none" w:sz="0" w:space="0" w:color="auto"/>
                                    <w:left w:val="none" w:sz="0" w:space="0" w:color="auto"/>
                                    <w:bottom w:val="none" w:sz="0" w:space="0" w:color="auto"/>
                                    <w:right w:val="none" w:sz="0" w:space="0" w:color="auto"/>
                                  </w:divBdr>
                                  <w:divsChild>
                                    <w:div w:id="1015570321">
                                      <w:marLeft w:val="0"/>
                                      <w:marRight w:val="0"/>
                                      <w:marTop w:val="0"/>
                                      <w:marBottom w:val="0"/>
                                      <w:divBdr>
                                        <w:top w:val="none" w:sz="0" w:space="0" w:color="auto"/>
                                        <w:left w:val="none" w:sz="0" w:space="0" w:color="auto"/>
                                        <w:bottom w:val="none" w:sz="0" w:space="0" w:color="auto"/>
                                        <w:right w:val="none" w:sz="0" w:space="0" w:color="auto"/>
                                      </w:divBdr>
                                      <w:divsChild>
                                        <w:div w:id="810749301">
                                          <w:marLeft w:val="0"/>
                                          <w:marRight w:val="0"/>
                                          <w:marTop w:val="0"/>
                                          <w:marBottom w:val="0"/>
                                          <w:divBdr>
                                            <w:top w:val="none" w:sz="0" w:space="0" w:color="auto"/>
                                            <w:left w:val="none" w:sz="0" w:space="0" w:color="auto"/>
                                            <w:bottom w:val="none" w:sz="0" w:space="0" w:color="auto"/>
                                            <w:right w:val="none" w:sz="0" w:space="0" w:color="auto"/>
                                          </w:divBdr>
                                          <w:divsChild>
                                            <w:div w:id="489173103">
                                              <w:marLeft w:val="0"/>
                                              <w:marRight w:val="0"/>
                                              <w:marTop w:val="0"/>
                                              <w:marBottom w:val="0"/>
                                              <w:divBdr>
                                                <w:top w:val="none" w:sz="0" w:space="0" w:color="auto"/>
                                                <w:left w:val="none" w:sz="0" w:space="0" w:color="auto"/>
                                                <w:bottom w:val="none" w:sz="0" w:space="0" w:color="auto"/>
                                                <w:right w:val="none" w:sz="0" w:space="0" w:color="auto"/>
                                              </w:divBdr>
                                              <w:divsChild>
                                                <w:div w:id="1437604533">
                                                  <w:marLeft w:val="0"/>
                                                  <w:marRight w:val="0"/>
                                                  <w:marTop w:val="0"/>
                                                  <w:marBottom w:val="0"/>
                                                  <w:divBdr>
                                                    <w:top w:val="none" w:sz="0" w:space="0" w:color="auto"/>
                                                    <w:left w:val="none" w:sz="0" w:space="0" w:color="auto"/>
                                                    <w:bottom w:val="none" w:sz="0" w:space="0" w:color="auto"/>
                                                    <w:right w:val="none" w:sz="0" w:space="0" w:color="auto"/>
                                                  </w:divBdr>
                                                  <w:divsChild>
                                                    <w:div w:id="178669218">
                                                      <w:marLeft w:val="0"/>
                                                      <w:marRight w:val="0"/>
                                                      <w:marTop w:val="0"/>
                                                      <w:marBottom w:val="0"/>
                                                      <w:divBdr>
                                                        <w:top w:val="none" w:sz="0" w:space="0" w:color="auto"/>
                                                        <w:left w:val="none" w:sz="0" w:space="0" w:color="auto"/>
                                                        <w:bottom w:val="none" w:sz="0" w:space="0" w:color="auto"/>
                                                        <w:right w:val="none" w:sz="0" w:space="0" w:color="auto"/>
                                                      </w:divBdr>
                                                      <w:divsChild>
                                                        <w:div w:id="8376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29067">
                                                  <w:marLeft w:val="0"/>
                                                  <w:marRight w:val="0"/>
                                                  <w:marTop w:val="0"/>
                                                  <w:marBottom w:val="0"/>
                                                  <w:divBdr>
                                                    <w:top w:val="none" w:sz="0" w:space="0" w:color="auto"/>
                                                    <w:left w:val="none" w:sz="0" w:space="0" w:color="auto"/>
                                                    <w:bottom w:val="none" w:sz="0" w:space="0" w:color="auto"/>
                                                    <w:right w:val="none" w:sz="0" w:space="0" w:color="auto"/>
                                                  </w:divBdr>
                                                  <w:divsChild>
                                                    <w:div w:id="623075624">
                                                      <w:marLeft w:val="0"/>
                                                      <w:marRight w:val="0"/>
                                                      <w:marTop w:val="0"/>
                                                      <w:marBottom w:val="0"/>
                                                      <w:divBdr>
                                                        <w:top w:val="none" w:sz="0" w:space="0" w:color="auto"/>
                                                        <w:left w:val="none" w:sz="0" w:space="0" w:color="auto"/>
                                                        <w:bottom w:val="none" w:sz="0" w:space="0" w:color="auto"/>
                                                        <w:right w:val="none" w:sz="0" w:space="0" w:color="auto"/>
                                                      </w:divBdr>
                                                      <w:divsChild>
                                                        <w:div w:id="1352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7485258">
      <w:bodyDiv w:val="1"/>
      <w:marLeft w:val="0"/>
      <w:marRight w:val="0"/>
      <w:marTop w:val="0"/>
      <w:marBottom w:val="0"/>
      <w:divBdr>
        <w:top w:val="none" w:sz="0" w:space="0" w:color="auto"/>
        <w:left w:val="none" w:sz="0" w:space="0" w:color="auto"/>
        <w:bottom w:val="none" w:sz="0" w:space="0" w:color="auto"/>
        <w:right w:val="none" w:sz="0" w:space="0" w:color="auto"/>
      </w:divBdr>
    </w:div>
    <w:div w:id="421685789">
      <w:bodyDiv w:val="1"/>
      <w:marLeft w:val="0"/>
      <w:marRight w:val="0"/>
      <w:marTop w:val="0"/>
      <w:marBottom w:val="0"/>
      <w:divBdr>
        <w:top w:val="none" w:sz="0" w:space="0" w:color="auto"/>
        <w:left w:val="none" w:sz="0" w:space="0" w:color="auto"/>
        <w:bottom w:val="none" w:sz="0" w:space="0" w:color="auto"/>
        <w:right w:val="none" w:sz="0" w:space="0" w:color="auto"/>
      </w:divBdr>
      <w:divsChild>
        <w:div w:id="55521063">
          <w:marLeft w:val="0"/>
          <w:marRight w:val="0"/>
          <w:marTop w:val="0"/>
          <w:marBottom w:val="0"/>
          <w:divBdr>
            <w:top w:val="none" w:sz="0" w:space="0" w:color="auto"/>
            <w:left w:val="none" w:sz="0" w:space="0" w:color="auto"/>
            <w:bottom w:val="none" w:sz="0" w:space="0" w:color="auto"/>
            <w:right w:val="none" w:sz="0" w:space="0" w:color="auto"/>
          </w:divBdr>
          <w:divsChild>
            <w:div w:id="1216965970">
              <w:marLeft w:val="0"/>
              <w:marRight w:val="0"/>
              <w:marTop w:val="0"/>
              <w:marBottom w:val="0"/>
              <w:divBdr>
                <w:top w:val="none" w:sz="0" w:space="0" w:color="auto"/>
                <w:left w:val="none" w:sz="0" w:space="0" w:color="auto"/>
                <w:bottom w:val="none" w:sz="0" w:space="0" w:color="auto"/>
                <w:right w:val="none" w:sz="0" w:space="0" w:color="auto"/>
              </w:divBdr>
            </w:div>
          </w:divsChild>
        </w:div>
        <w:div w:id="56322159">
          <w:marLeft w:val="0"/>
          <w:marRight w:val="0"/>
          <w:marTop w:val="0"/>
          <w:marBottom w:val="0"/>
          <w:divBdr>
            <w:top w:val="none" w:sz="0" w:space="0" w:color="auto"/>
            <w:left w:val="none" w:sz="0" w:space="0" w:color="auto"/>
            <w:bottom w:val="none" w:sz="0" w:space="0" w:color="auto"/>
            <w:right w:val="none" w:sz="0" w:space="0" w:color="auto"/>
          </w:divBdr>
          <w:divsChild>
            <w:div w:id="1572227230">
              <w:marLeft w:val="0"/>
              <w:marRight w:val="0"/>
              <w:marTop w:val="0"/>
              <w:marBottom w:val="0"/>
              <w:divBdr>
                <w:top w:val="none" w:sz="0" w:space="0" w:color="auto"/>
                <w:left w:val="none" w:sz="0" w:space="0" w:color="auto"/>
                <w:bottom w:val="none" w:sz="0" w:space="0" w:color="auto"/>
                <w:right w:val="none" w:sz="0" w:space="0" w:color="auto"/>
              </w:divBdr>
            </w:div>
          </w:divsChild>
        </w:div>
        <w:div w:id="291909956">
          <w:marLeft w:val="0"/>
          <w:marRight w:val="0"/>
          <w:marTop w:val="0"/>
          <w:marBottom w:val="0"/>
          <w:divBdr>
            <w:top w:val="none" w:sz="0" w:space="0" w:color="auto"/>
            <w:left w:val="none" w:sz="0" w:space="0" w:color="auto"/>
            <w:bottom w:val="none" w:sz="0" w:space="0" w:color="auto"/>
            <w:right w:val="none" w:sz="0" w:space="0" w:color="auto"/>
          </w:divBdr>
          <w:divsChild>
            <w:div w:id="77867178">
              <w:marLeft w:val="0"/>
              <w:marRight w:val="0"/>
              <w:marTop w:val="0"/>
              <w:marBottom w:val="0"/>
              <w:divBdr>
                <w:top w:val="none" w:sz="0" w:space="0" w:color="auto"/>
                <w:left w:val="none" w:sz="0" w:space="0" w:color="auto"/>
                <w:bottom w:val="none" w:sz="0" w:space="0" w:color="auto"/>
                <w:right w:val="none" w:sz="0" w:space="0" w:color="auto"/>
              </w:divBdr>
            </w:div>
          </w:divsChild>
        </w:div>
        <w:div w:id="84037776">
          <w:marLeft w:val="0"/>
          <w:marRight w:val="0"/>
          <w:marTop w:val="0"/>
          <w:marBottom w:val="0"/>
          <w:divBdr>
            <w:top w:val="none" w:sz="0" w:space="0" w:color="auto"/>
            <w:left w:val="none" w:sz="0" w:space="0" w:color="auto"/>
            <w:bottom w:val="none" w:sz="0" w:space="0" w:color="auto"/>
            <w:right w:val="none" w:sz="0" w:space="0" w:color="auto"/>
          </w:divBdr>
          <w:divsChild>
            <w:div w:id="1225146553">
              <w:marLeft w:val="0"/>
              <w:marRight w:val="0"/>
              <w:marTop w:val="0"/>
              <w:marBottom w:val="0"/>
              <w:divBdr>
                <w:top w:val="none" w:sz="0" w:space="0" w:color="auto"/>
                <w:left w:val="none" w:sz="0" w:space="0" w:color="auto"/>
                <w:bottom w:val="none" w:sz="0" w:space="0" w:color="auto"/>
                <w:right w:val="none" w:sz="0" w:space="0" w:color="auto"/>
              </w:divBdr>
            </w:div>
          </w:divsChild>
        </w:div>
        <w:div w:id="85228161">
          <w:marLeft w:val="0"/>
          <w:marRight w:val="0"/>
          <w:marTop w:val="0"/>
          <w:marBottom w:val="0"/>
          <w:divBdr>
            <w:top w:val="none" w:sz="0" w:space="0" w:color="auto"/>
            <w:left w:val="none" w:sz="0" w:space="0" w:color="auto"/>
            <w:bottom w:val="none" w:sz="0" w:space="0" w:color="auto"/>
            <w:right w:val="none" w:sz="0" w:space="0" w:color="auto"/>
          </w:divBdr>
          <w:divsChild>
            <w:div w:id="206723655">
              <w:marLeft w:val="0"/>
              <w:marRight w:val="0"/>
              <w:marTop w:val="0"/>
              <w:marBottom w:val="0"/>
              <w:divBdr>
                <w:top w:val="none" w:sz="0" w:space="0" w:color="auto"/>
                <w:left w:val="none" w:sz="0" w:space="0" w:color="auto"/>
                <w:bottom w:val="none" w:sz="0" w:space="0" w:color="auto"/>
                <w:right w:val="none" w:sz="0" w:space="0" w:color="auto"/>
              </w:divBdr>
            </w:div>
          </w:divsChild>
        </w:div>
        <w:div w:id="102847488">
          <w:marLeft w:val="0"/>
          <w:marRight w:val="0"/>
          <w:marTop w:val="0"/>
          <w:marBottom w:val="0"/>
          <w:divBdr>
            <w:top w:val="none" w:sz="0" w:space="0" w:color="auto"/>
            <w:left w:val="none" w:sz="0" w:space="0" w:color="auto"/>
            <w:bottom w:val="none" w:sz="0" w:space="0" w:color="auto"/>
            <w:right w:val="none" w:sz="0" w:space="0" w:color="auto"/>
          </w:divBdr>
          <w:divsChild>
            <w:div w:id="1492914411">
              <w:marLeft w:val="0"/>
              <w:marRight w:val="0"/>
              <w:marTop w:val="0"/>
              <w:marBottom w:val="0"/>
              <w:divBdr>
                <w:top w:val="none" w:sz="0" w:space="0" w:color="auto"/>
                <w:left w:val="none" w:sz="0" w:space="0" w:color="auto"/>
                <w:bottom w:val="none" w:sz="0" w:space="0" w:color="auto"/>
                <w:right w:val="none" w:sz="0" w:space="0" w:color="auto"/>
              </w:divBdr>
            </w:div>
          </w:divsChild>
        </w:div>
        <w:div w:id="876086293">
          <w:marLeft w:val="0"/>
          <w:marRight w:val="0"/>
          <w:marTop w:val="0"/>
          <w:marBottom w:val="0"/>
          <w:divBdr>
            <w:top w:val="none" w:sz="0" w:space="0" w:color="auto"/>
            <w:left w:val="none" w:sz="0" w:space="0" w:color="auto"/>
            <w:bottom w:val="none" w:sz="0" w:space="0" w:color="auto"/>
            <w:right w:val="none" w:sz="0" w:space="0" w:color="auto"/>
          </w:divBdr>
          <w:divsChild>
            <w:div w:id="114373924">
              <w:marLeft w:val="0"/>
              <w:marRight w:val="0"/>
              <w:marTop w:val="0"/>
              <w:marBottom w:val="0"/>
              <w:divBdr>
                <w:top w:val="none" w:sz="0" w:space="0" w:color="auto"/>
                <w:left w:val="none" w:sz="0" w:space="0" w:color="auto"/>
                <w:bottom w:val="none" w:sz="0" w:space="0" w:color="auto"/>
                <w:right w:val="none" w:sz="0" w:space="0" w:color="auto"/>
              </w:divBdr>
            </w:div>
          </w:divsChild>
        </w:div>
        <w:div w:id="805857747">
          <w:marLeft w:val="0"/>
          <w:marRight w:val="0"/>
          <w:marTop w:val="0"/>
          <w:marBottom w:val="0"/>
          <w:divBdr>
            <w:top w:val="none" w:sz="0" w:space="0" w:color="auto"/>
            <w:left w:val="none" w:sz="0" w:space="0" w:color="auto"/>
            <w:bottom w:val="none" w:sz="0" w:space="0" w:color="auto"/>
            <w:right w:val="none" w:sz="0" w:space="0" w:color="auto"/>
          </w:divBdr>
          <w:divsChild>
            <w:div w:id="209810755">
              <w:marLeft w:val="0"/>
              <w:marRight w:val="0"/>
              <w:marTop w:val="0"/>
              <w:marBottom w:val="0"/>
              <w:divBdr>
                <w:top w:val="none" w:sz="0" w:space="0" w:color="auto"/>
                <w:left w:val="none" w:sz="0" w:space="0" w:color="auto"/>
                <w:bottom w:val="none" w:sz="0" w:space="0" w:color="auto"/>
                <w:right w:val="none" w:sz="0" w:space="0" w:color="auto"/>
              </w:divBdr>
            </w:div>
          </w:divsChild>
        </w:div>
        <w:div w:id="1099915150">
          <w:marLeft w:val="0"/>
          <w:marRight w:val="0"/>
          <w:marTop w:val="0"/>
          <w:marBottom w:val="0"/>
          <w:divBdr>
            <w:top w:val="none" w:sz="0" w:space="0" w:color="auto"/>
            <w:left w:val="none" w:sz="0" w:space="0" w:color="auto"/>
            <w:bottom w:val="none" w:sz="0" w:space="0" w:color="auto"/>
            <w:right w:val="none" w:sz="0" w:space="0" w:color="auto"/>
          </w:divBdr>
          <w:divsChild>
            <w:div w:id="243883119">
              <w:marLeft w:val="0"/>
              <w:marRight w:val="0"/>
              <w:marTop w:val="0"/>
              <w:marBottom w:val="0"/>
              <w:divBdr>
                <w:top w:val="none" w:sz="0" w:space="0" w:color="auto"/>
                <w:left w:val="none" w:sz="0" w:space="0" w:color="auto"/>
                <w:bottom w:val="none" w:sz="0" w:space="0" w:color="auto"/>
                <w:right w:val="none" w:sz="0" w:space="0" w:color="auto"/>
              </w:divBdr>
            </w:div>
          </w:divsChild>
        </w:div>
        <w:div w:id="1353610436">
          <w:marLeft w:val="0"/>
          <w:marRight w:val="0"/>
          <w:marTop w:val="0"/>
          <w:marBottom w:val="0"/>
          <w:divBdr>
            <w:top w:val="none" w:sz="0" w:space="0" w:color="auto"/>
            <w:left w:val="none" w:sz="0" w:space="0" w:color="auto"/>
            <w:bottom w:val="none" w:sz="0" w:space="0" w:color="auto"/>
            <w:right w:val="none" w:sz="0" w:space="0" w:color="auto"/>
          </w:divBdr>
          <w:divsChild>
            <w:div w:id="260064169">
              <w:marLeft w:val="0"/>
              <w:marRight w:val="0"/>
              <w:marTop w:val="0"/>
              <w:marBottom w:val="0"/>
              <w:divBdr>
                <w:top w:val="none" w:sz="0" w:space="0" w:color="auto"/>
                <w:left w:val="none" w:sz="0" w:space="0" w:color="auto"/>
                <w:bottom w:val="none" w:sz="0" w:space="0" w:color="auto"/>
                <w:right w:val="none" w:sz="0" w:space="0" w:color="auto"/>
              </w:divBdr>
            </w:div>
          </w:divsChild>
        </w:div>
        <w:div w:id="1405763578">
          <w:marLeft w:val="0"/>
          <w:marRight w:val="0"/>
          <w:marTop w:val="0"/>
          <w:marBottom w:val="0"/>
          <w:divBdr>
            <w:top w:val="none" w:sz="0" w:space="0" w:color="auto"/>
            <w:left w:val="none" w:sz="0" w:space="0" w:color="auto"/>
            <w:bottom w:val="none" w:sz="0" w:space="0" w:color="auto"/>
            <w:right w:val="none" w:sz="0" w:space="0" w:color="auto"/>
          </w:divBdr>
          <w:divsChild>
            <w:div w:id="276832931">
              <w:marLeft w:val="0"/>
              <w:marRight w:val="0"/>
              <w:marTop w:val="0"/>
              <w:marBottom w:val="0"/>
              <w:divBdr>
                <w:top w:val="none" w:sz="0" w:space="0" w:color="auto"/>
                <w:left w:val="none" w:sz="0" w:space="0" w:color="auto"/>
                <w:bottom w:val="none" w:sz="0" w:space="0" w:color="auto"/>
                <w:right w:val="none" w:sz="0" w:space="0" w:color="auto"/>
              </w:divBdr>
            </w:div>
          </w:divsChild>
        </w:div>
        <w:div w:id="1298607247">
          <w:marLeft w:val="0"/>
          <w:marRight w:val="0"/>
          <w:marTop w:val="0"/>
          <w:marBottom w:val="0"/>
          <w:divBdr>
            <w:top w:val="none" w:sz="0" w:space="0" w:color="auto"/>
            <w:left w:val="none" w:sz="0" w:space="0" w:color="auto"/>
            <w:bottom w:val="none" w:sz="0" w:space="0" w:color="auto"/>
            <w:right w:val="none" w:sz="0" w:space="0" w:color="auto"/>
          </w:divBdr>
          <w:divsChild>
            <w:div w:id="339817444">
              <w:marLeft w:val="0"/>
              <w:marRight w:val="0"/>
              <w:marTop w:val="0"/>
              <w:marBottom w:val="0"/>
              <w:divBdr>
                <w:top w:val="none" w:sz="0" w:space="0" w:color="auto"/>
                <w:left w:val="none" w:sz="0" w:space="0" w:color="auto"/>
                <w:bottom w:val="none" w:sz="0" w:space="0" w:color="auto"/>
                <w:right w:val="none" w:sz="0" w:space="0" w:color="auto"/>
              </w:divBdr>
            </w:div>
          </w:divsChild>
        </w:div>
        <w:div w:id="352271563">
          <w:marLeft w:val="0"/>
          <w:marRight w:val="0"/>
          <w:marTop w:val="0"/>
          <w:marBottom w:val="0"/>
          <w:divBdr>
            <w:top w:val="none" w:sz="0" w:space="0" w:color="auto"/>
            <w:left w:val="none" w:sz="0" w:space="0" w:color="auto"/>
            <w:bottom w:val="none" w:sz="0" w:space="0" w:color="auto"/>
            <w:right w:val="none" w:sz="0" w:space="0" w:color="auto"/>
          </w:divBdr>
          <w:divsChild>
            <w:div w:id="487137012">
              <w:marLeft w:val="0"/>
              <w:marRight w:val="0"/>
              <w:marTop w:val="0"/>
              <w:marBottom w:val="0"/>
              <w:divBdr>
                <w:top w:val="none" w:sz="0" w:space="0" w:color="auto"/>
                <w:left w:val="none" w:sz="0" w:space="0" w:color="auto"/>
                <w:bottom w:val="none" w:sz="0" w:space="0" w:color="auto"/>
                <w:right w:val="none" w:sz="0" w:space="0" w:color="auto"/>
              </w:divBdr>
            </w:div>
          </w:divsChild>
        </w:div>
        <w:div w:id="819661331">
          <w:marLeft w:val="0"/>
          <w:marRight w:val="0"/>
          <w:marTop w:val="0"/>
          <w:marBottom w:val="0"/>
          <w:divBdr>
            <w:top w:val="none" w:sz="0" w:space="0" w:color="auto"/>
            <w:left w:val="none" w:sz="0" w:space="0" w:color="auto"/>
            <w:bottom w:val="none" w:sz="0" w:space="0" w:color="auto"/>
            <w:right w:val="none" w:sz="0" w:space="0" w:color="auto"/>
          </w:divBdr>
          <w:divsChild>
            <w:div w:id="420565863">
              <w:marLeft w:val="0"/>
              <w:marRight w:val="0"/>
              <w:marTop w:val="0"/>
              <w:marBottom w:val="0"/>
              <w:divBdr>
                <w:top w:val="none" w:sz="0" w:space="0" w:color="auto"/>
                <w:left w:val="none" w:sz="0" w:space="0" w:color="auto"/>
                <w:bottom w:val="none" w:sz="0" w:space="0" w:color="auto"/>
                <w:right w:val="none" w:sz="0" w:space="0" w:color="auto"/>
              </w:divBdr>
            </w:div>
          </w:divsChild>
        </w:div>
        <w:div w:id="1273439648">
          <w:marLeft w:val="0"/>
          <w:marRight w:val="0"/>
          <w:marTop w:val="0"/>
          <w:marBottom w:val="0"/>
          <w:divBdr>
            <w:top w:val="none" w:sz="0" w:space="0" w:color="auto"/>
            <w:left w:val="none" w:sz="0" w:space="0" w:color="auto"/>
            <w:bottom w:val="none" w:sz="0" w:space="0" w:color="auto"/>
            <w:right w:val="none" w:sz="0" w:space="0" w:color="auto"/>
          </w:divBdr>
          <w:divsChild>
            <w:div w:id="439834695">
              <w:marLeft w:val="0"/>
              <w:marRight w:val="0"/>
              <w:marTop w:val="0"/>
              <w:marBottom w:val="0"/>
              <w:divBdr>
                <w:top w:val="none" w:sz="0" w:space="0" w:color="auto"/>
                <w:left w:val="none" w:sz="0" w:space="0" w:color="auto"/>
                <w:bottom w:val="none" w:sz="0" w:space="0" w:color="auto"/>
                <w:right w:val="none" w:sz="0" w:space="0" w:color="auto"/>
              </w:divBdr>
            </w:div>
          </w:divsChild>
        </w:div>
        <w:div w:id="454494790">
          <w:marLeft w:val="0"/>
          <w:marRight w:val="0"/>
          <w:marTop w:val="0"/>
          <w:marBottom w:val="0"/>
          <w:divBdr>
            <w:top w:val="none" w:sz="0" w:space="0" w:color="auto"/>
            <w:left w:val="none" w:sz="0" w:space="0" w:color="auto"/>
            <w:bottom w:val="none" w:sz="0" w:space="0" w:color="auto"/>
            <w:right w:val="none" w:sz="0" w:space="0" w:color="auto"/>
          </w:divBdr>
          <w:divsChild>
            <w:div w:id="596982328">
              <w:marLeft w:val="0"/>
              <w:marRight w:val="0"/>
              <w:marTop w:val="0"/>
              <w:marBottom w:val="0"/>
              <w:divBdr>
                <w:top w:val="none" w:sz="0" w:space="0" w:color="auto"/>
                <w:left w:val="none" w:sz="0" w:space="0" w:color="auto"/>
                <w:bottom w:val="none" w:sz="0" w:space="0" w:color="auto"/>
                <w:right w:val="none" w:sz="0" w:space="0" w:color="auto"/>
              </w:divBdr>
            </w:div>
          </w:divsChild>
        </w:div>
        <w:div w:id="1133139689">
          <w:marLeft w:val="0"/>
          <w:marRight w:val="0"/>
          <w:marTop w:val="0"/>
          <w:marBottom w:val="0"/>
          <w:divBdr>
            <w:top w:val="none" w:sz="0" w:space="0" w:color="auto"/>
            <w:left w:val="none" w:sz="0" w:space="0" w:color="auto"/>
            <w:bottom w:val="none" w:sz="0" w:space="0" w:color="auto"/>
            <w:right w:val="none" w:sz="0" w:space="0" w:color="auto"/>
          </w:divBdr>
          <w:divsChild>
            <w:div w:id="474218985">
              <w:marLeft w:val="0"/>
              <w:marRight w:val="0"/>
              <w:marTop w:val="0"/>
              <w:marBottom w:val="0"/>
              <w:divBdr>
                <w:top w:val="none" w:sz="0" w:space="0" w:color="auto"/>
                <w:left w:val="none" w:sz="0" w:space="0" w:color="auto"/>
                <w:bottom w:val="none" w:sz="0" w:space="0" w:color="auto"/>
                <w:right w:val="none" w:sz="0" w:space="0" w:color="auto"/>
              </w:divBdr>
            </w:div>
          </w:divsChild>
        </w:div>
        <w:div w:id="1228031164">
          <w:marLeft w:val="0"/>
          <w:marRight w:val="0"/>
          <w:marTop w:val="0"/>
          <w:marBottom w:val="0"/>
          <w:divBdr>
            <w:top w:val="none" w:sz="0" w:space="0" w:color="auto"/>
            <w:left w:val="none" w:sz="0" w:space="0" w:color="auto"/>
            <w:bottom w:val="none" w:sz="0" w:space="0" w:color="auto"/>
            <w:right w:val="none" w:sz="0" w:space="0" w:color="auto"/>
          </w:divBdr>
          <w:divsChild>
            <w:div w:id="607203633">
              <w:marLeft w:val="0"/>
              <w:marRight w:val="0"/>
              <w:marTop w:val="0"/>
              <w:marBottom w:val="0"/>
              <w:divBdr>
                <w:top w:val="none" w:sz="0" w:space="0" w:color="auto"/>
                <w:left w:val="none" w:sz="0" w:space="0" w:color="auto"/>
                <w:bottom w:val="none" w:sz="0" w:space="0" w:color="auto"/>
                <w:right w:val="none" w:sz="0" w:space="0" w:color="auto"/>
              </w:divBdr>
            </w:div>
          </w:divsChild>
        </w:div>
        <w:div w:id="1485200763">
          <w:marLeft w:val="0"/>
          <w:marRight w:val="0"/>
          <w:marTop w:val="0"/>
          <w:marBottom w:val="0"/>
          <w:divBdr>
            <w:top w:val="none" w:sz="0" w:space="0" w:color="auto"/>
            <w:left w:val="none" w:sz="0" w:space="0" w:color="auto"/>
            <w:bottom w:val="none" w:sz="0" w:space="0" w:color="auto"/>
            <w:right w:val="none" w:sz="0" w:space="0" w:color="auto"/>
          </w:divBdr>
          <w:divsChild>
            <w:div w:id="699009197">
              <w:marLeft w:val="0"/>
              <w:marRight w:val="0"/>
              <w:marTop w:val="0"/>
              <w:marBottom w:val="0"/>
              <w:divBdr>
                <w:top w:val="none" w:sz="0" w:space="0" w:color="auto"/>
                <w:left w:val="none" w:sz="0" w:space="0" w:color="auto"/>
                <w:bottom w:val="none" w:sz="0" w:space="0" w:color="auto"/>
                <w:right w:val="none" w:sz="0" w:space="0" w:color="auto"/>
              </w:divBdr>
            </w:div>
          </w:divsChild>
        </w:div>
        <w:div w:id="745417611">
          <w:marLeft w:val="0"/>
          <w:marRight w:val="0"/>
          <w:marTop w:val="0"/>
          <w:marBottom w:val="0"/>
          <w:divBdr>
            <w:top w:val="none" w:sz="0" w:space="0" w:color="auto"/>
            <w:left w:val="none" w:sz="0" w:space="0" w:color="auto"/>
            <w:bottom w:val="none" w:sz="0" w:space="0" w:color="auto"/>
            <w:right w:val="none" w:sz="0" w:space="0" w:color="auto"/>
          </w:divBdr>
          <w:divsChild>
            <w:div w:id="1314337253">
              <w:marLeft w:val="0"/>
              <w:marRight w:val="0"/>
              <w:marTop w:val="0"/>
              <w:marBottom w:val="0"/>
              <w:divBdr>
                <w:top w:val="none" w:sz="0" w:space="0" w:color="auto"/>
                <w:left w:val="none" w:sz="0" w:space="0" w:color="auto"/>
                <w:bottom w:val="none" w:sz="0" w:space="0" w:color="auto"/>
                <w:right w:val="none" w:sz="0" w:space="0" w:color="auto"/>
              </w:divBdr>
            </w:div>
          </w:divsChild>
        </w:div>
        <w:div w:id="751975071">
          <w:marLeft w:val="0"/>
          <w:marRight w:val="0"/>
          <w:marTop w:val="0"/>
          <w:marBottom w:val="0"/>
          <w:divBdr>
            <w:top w:val="none" w:sz="0" w:space="0" w:color="auto"/>
            <w:left w:val="none" w:sz="0" w:space="0" w:color="auto"/>
            <w:bottom w:val="none" w:sz="0" w:space="0" w:color="auto"/>
            <w:right w:val="none" w:sz="0" w:space="0" w:color="auto"/>
          </w:divBdr>
          <w:divsChild>
            <w:div w:id="863520207">
              <w:marLeft w:val="0"/>
              <w:marRight w:val="0"/>
              <w:marTop w:val="0"/>
              <w:marBottom w:val="0"/>
              <w:divBdr>
                <w:top w:val="none" w:sz="0" w:space="0" w:color="auto"/>
                <w:left w:val="none" w:sz="0" w:space="0" w:color="auto"/>
                <w:bottom w:val="none" w:sz="0" w:space="0" w:color="auto"/>
                <w:right w:val="none" w:sz="0" w:space="0" w:color="auto"/>
              </w:divBdr>
            </w:div>
          </w:divsChild>
        </w:div>
        <w:div w:id="877203501">
          <w:marLeft w:val="0"/>
          <w:marRight w:val="0"/>
          <w:marTop w:val="0"/>
          <w:marBottom w:val="0"/>
          <w:divBdr>
            <w:top w:val="none" w:sz="0" w:space="0" w:color="auto"/>
            <w:left w:val="none" w:sz="0" w:space="0" w:color="auto"/>
            <w:bottom w:val="none" w:sz="0" w:space="0" w:color="auto"/>
            <w:right w:val="none" w:sz="0" w:space="0" w:color="auto"/>
          </w:divBdr>
          <w:divsChild>
            <w:div w:id="1883900746">
              <w:marLeft w:val="0"/>
              <w:marRight w:val="0"/>
              <w:marTop w:val="0"/>
              <w:marBottom w:val="0"/>
              <w:divBdr>
                <w:top w:val="none" w:sz="0" w:space="0" w:color="auto"/>
                <w:left w:val="none" w:sz="0" w:space="0" w:color="auto"/>
                <w:bottom w:val="none" w:sz="0" w:space="0" w:color="auto"/>
                <w:right w:val="none" w:sz="0" w:space="0" w:color="auto"/>
              </w:divBdr>
            </w:div>
          </w:divsChild>
        </w:div>
        <w:div w:id="965502358">
          <w:marLeft w:val="0"/>
          <w:marRight w:val="0"/>
          <w:marTop w:val="0"/>
          <w:marBottom w:val="0"/>
          <w:divBdr>
            <w:top w:val="none" w:sz="0" w:space="0" w:color="auto"/>
            <w:left w:val="none" w:sz="0" w:space="0" w:color="auto"/>
            <w:bottom w:val="none" w:sz="0" w:space="0" w:color="auto"/>
            <w:right w:val="none" w:sz="0" w:space="0" w:color="auto"/>
          </w:divBdr>
          <w:divsChild>
            <w:div w:id="1617714991">
              <w:marLeft w:val="0"/>
              <w:marRight w:val="0"/>
              <w:marTop w:val="0"/>
              <w:marBottom w:val="0"/>
              <w:divBdr>
                <w:top w:val="none" w:sz="0" w:space="0" w:color="auto"/>
                <w:left w:val="none" w:sz="0" w:space="0" w:color="auto"/>
                <w:bottom w:val="none" w:sz="0" w:space="0" w:color="auto"/>
                <w:right w:val="none" w:sz="0" w:space="0" w:color="auto"/>
              </w:divBdr>
            </w:div>
          </w:divsChild>
        </w:div>
        <w:div w:id="1099257777">
          <w:marLeft w:val="0"/>
          <w:marRight w:val="0"/>
          <w:marTop w:val="0"/>
          <w:marBottom w:val="0"/>
          <w:divBdr>
            <w:top w:val="none" w:sz="0" w:space="0" w:color="auto"/>
            <w:left w:val="none" w:sz="0" w:space="0" w:color="auto"/>
            <w:bottom w:val="none" w:sz="0" w:space="0" w:color="auto"/>
            <w:right w:val="none" w:sz="0" w:space="0" w:color="auto"/>
          </w:divBdr>
          <w:divsChild>
            <w:div w:id="1990862642">
              <w:marLeft w:val="0"/>
              <w:marRight w:val="0"/>
              <w:marTop w:val="0"/>
              <w:marBottom w:val="0"/>
              <w:divBdr>
                <w:top w:val="none" w:sz="0" w:space="0" w:color="auto"/>
                <w:left w:val="none" w:sz="0" w:space="0" w:color="auto"/>
                <w:bottom w:val="none" w:sz="0" w:space="0" w:color="auto"/>
                <w:right w:val="none" w:sz="0" w:space="0" w:color="auto"/>
              </w:divBdr>
            </w:div>
          </w:divsChild>
        </w:div>
        <w:div w:id="1300645944">
          <w:marLeft w:val="0"/>
          <w:marRight w:val="0"/>
          <w:marTop w:val="0"/>
          <w:marBottom w:val="0"/>
          <w:divBdr>
            <w:top w:val="none" w:sz="0" w:space="0" w:color="auto"/>
            <w:left w:val="none" w:sz="0" w:space="0" w:color="auto"/>
            <w:bottom w:val="none" w:sz="0" w:space="0" w:color="auto"/>
            <w:right w:val="none" w:sz="0" w:space="0" w:color="auto"/>
          </w:divBdr>
          <w:divsChild>
            <w:div w:id="1147015268">
              <w:marLeft w:val="0"/>
              <w:marRight w:val="0"/>
              <w:marTop w:val="0"/>
              <w:marBottom w:val="0"/>
              <w:divBdr>
                <w:top w:val="none" w:sz="0" w:space="0" w:color="auto"/>
                <w:left w:val="none" w:sz="0" w:space="0" w:color="auto"/>
                <w:bottom w:val="none" w:sz="0" w:space="0" w:color="auto"/>
                <w:right w:val="none" w:sz="0" w:space="0" w:color="auto"/>
              </w:divBdr>
            </w:div>
          </w:divsChild>
        </w:div>
        <w:div w:id="1949896585">
          <w:marLeft w:val="0"/>
          <w:marRight w:val="0"/>
          <w:marTop w:val="0"/>
          <w:marBottom w:val="0"/>
          <w:divBdr>
            <w:top w:val="none" w:sz="0" w:space="0" w:color="auto"/>
            <w:left w:val="none" w:sz="0" w:space="0" w:color="auto"/>
            <w:bottom w:val="none" w:sz="0" w:space="0" w:color="auto"/>
            <w:right w:val="none" w:sz="0" w:space="0" w:color="auto"/>
          </w:divBdr>
          <w:divsChild>
            <w:div w:id="1244141923">
              <w:marLeft w:val="0"/>
              <w:marRight w:val="0"/>
              <w:marTop w:val="0"/>
              <w:marBottom w:val="0"/>
              <w:divBdr>
                <w:top w:val="none" w:sz="0" w:space="0" w:color="auto"/>
                <w:left w:val="none" w:sz="0" w:space="0" w:color="auto"/>
                <w:bottom w:val="none" w:sz="0" w:space="0" w:color="auto"/>
                <w:right w:val="none" w:sz="0" w:space="0" w:color="auto"/>
              </w:divBdr>
            </w:div>
          </w:divsChild>
        </w:div>
        <w:div w:id="1604456433">
          <w:marLeft w:val="0"/>
          <w:marRight w:val="0"/>
          <w:marTop w:val="0"/>
          <w:marBottom w:val="0"/>
          <w:divBdr>
            <w:top w:val="none" w:sz="0" w:space="0" w:color="auto"/>
            <w:left w:val="none" w:sz="0" w:space="0" w:color="auto"/>
            <w:bottom w:val="none" w:sz="0" w:space="0" w:color="auto"/>
            <w:right w:val="none" w:sz="0" w:space="0" w:color="auto"/>
          </w:divBdr>
          <w:divsChild>
            <w:div w:id="1274367457">
              <w:marLeft w:val="0"/>
              <w:marRight w:val="0"/>
              <w:marTop w:val="0"/>
              <w:marBottom w:val="0"/>
              <w:divBdr>
                <w:top w:val="none" w:sz="0" w:space="0" w:color="auto"/>
                <w:left w:val="none" w:sz="0" w:space="0" w:color="auto"/>
                <w:bottom w:val="none" w:sz="0" w:space="0" w:color="auto"/>
                <w:right w:val="none" w:sz="0" w:space="0" w:color="auto"/>
              </w:divBdr>
            </w:div>
          </w:divsChild>
        </w:div>
        <w:div w:id="1323239060">
          <w:marLeft w:val="0"/>
          <w:marRight w:val="0"/>
          <w:marTop w:val="0"/>
          <w:marBottom w:val="0"/>
          <w:divBdr>
            <w:top w:val="none" w:sz="0" w:space="0" w:color="auto"/>
            <w:left w:val="none" w:sz="0" w:space="0" w:color="auto"/>
            <w:bottom w:val="none" w:sz="0" w:space="0" w:color="auto"/>
            <w:right w:val="none" w:sz="0" w:space="0" w:color="auto"/>
          </w:divBdr>
          <w:divsChild>
            <w:div w:id="1953784974">
              <w:marLeft w:val="0"/>
              <w:marRight w:val="0"/>
              <w:marTop w:val="0"/>
              <w:marBottom w:val="0"/>
              <w:divBdr>
                <w:top w:val="none" w:sz="0" w:space="0" w:color="auto"/>
                <w:left w:val="none" w:sz="0" w:space="0" w:color="auto"/>
                <w:bottom w:val="none" w:sz="0" w:space="0" w:color="auto"/>
                <w:right w:val="none" w:sz="0" w:space="0" w:color="auto"/>
              </w:divBdr>
            </w:div>
          </w:divsChild>
        </w:div>
        <w:div w:id="1561163532">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1366835567">
          <w:marLeft w:val="0"/>
          <w:marRight w:val="0"/>
          <w:marTop w:val="0"/>
          <w:marBottom w:val="0"/>
          <w:divBdr>
            <w:top w:val="none" w:sz="0" w:space="0" w:color="auto"/>
            <w:left w:val="none" w:sz="0" w:space="0" w:color="auto"/>
            <w:bottom w:val="none" w:sz="0" w:space="0" w:color="auto"/>
            <w:right w:val="none" w:sz="0" w:space="0" w:color="auto"/>
          </w:divBdr>
          <w:divsChild>
            <w:div w:id="1708214639">
              <w:marLeft w:val="0"/>
              <w:marRight w:val="0"/>
              <w:marTop w:val="0"/>
              <w:marBottom w:val="0"/>
              <w:divBdr>
                <w:top w:val="none" w:sz="0" w:space="0" w:color="auto"/>
                <w:left w:val="none" w:sz="0" w:space="0" w:color="auto"/>
                <w:bottom w:val="none" w:sz="0" w:space="0" w:color="auto"/>
                <w:right w:val="none" w:sz="0" w:space="0" w:color="auto"/>
              </w:divBdr>
            </w:div>
          </w:divsChild>
        </w:div>
        <w:div w:id="1738627244">
          <w:marLeft w:val="0"/>
          <w:marRight w:val="0"/>
          <w:marTop w:val="0"/>
          <w:marBottom w:val="0"/>
          <w:divBdr>
            <w:top w:val="none" w:sz="0" w:space="0" w:color="auto"/>
            <w:left w:val="none" w:sz="0" w:space="0" w:color="auto"/>
            <w:bottom w:val="none" w:sz="0" w:space="0" w:color="auto"/>
            <w:right w:val="none" w:sz="0" w:space="0" w:color="auto"/>
          </w:divBdr>
          <w:divsChild>
            <w:div w:id="1430352837">
              <w:marLeft w:val="0"/>
              <w:marRight w:val="0"/>
              <w:marTop w:val="0"/>
              <w:marBottom w:val="0"/>
              <w:divBdr>
                <w:top w:val="none" w:sz="0" w:space="0" w:color="auto"/>
                <w:left w:val="none" w:sz="0" w:space="0" w:color="auto"/>
                <w:bottom w:val="none" w:sz="0" w:space="0" w:color="auto"/>
                <w:right w:val="none" w:sz="0" w:space="0" w:color="auto"/>
              </w:divBdr>
            </w:div>
          </w:divsChild>
        </w:div>
        <w:div w:id="1523742243">
          <w:marLeft w:val="0"/>
          <w:marRight w:val="0"/>
          <w:marTop w:val="0"/>
          <w:marBottom w:val="0"/>
          <w:divBdr>
            <w:top w:val="none" w:sz="0" w:space="0" w:color="auto"/>
            <w:left w:val="none" w:sz="0" w:space="0" w:color="auto"/>
            <w:bottom w:val="none" w:sz="0" w:space="0" w:color="auto"/>
            <w:right w:val="none" w:sz="0" w:space="0" w:color="auto"/>
          </w:divBdr>
          <w:divsChild>
            <w:div w:id="1742292983">
              <w:marLeft w:val="0"/>
              <w:marRight w:val="0"/>
              <w:marTop w:val="0"/>
              <w:marBottom w:val="0"/>
              <w:divBdr>
                <w:top w:val="none" w:sz="0" w:space="0" w:color="auto"/>
                <w:left w:val="none" w:sz="0" w:space="0" w:color="auto"/>
                <w:bottom w:val="none" w:sz="0" w:space="0" w:color="auto"/>
                <w:right w:val="none" w:sz="0" w:space="0" w:color="auto"/>
              </w:divBdr>
            </w:div>
          </w:divsChild>
        </w:div>
        <w:div w:id="1838375253">
          <w:marLeft w:val="0"/>
          <w:marRight w:val="0"/>
          <w:marTop w:val="0"/>
          <w:marBottom w:val="0"/>
          <w:divBdr>
            <w:top w:val="none" w:sz="0" w:space="0" w:color="auto"/>
            <w:left w:val="none" w:sz="0" w:space="0" w:color="auto"/>
            <w:bottom w:val="none" w:sz="0" w:space="0" w:color="auto"/>
            <w:right w:val="none" w:sz="0" w:space="0" w:color="auto"/>
          </w:divBdr>
          <w:divsChild>
            <w:div w:id="1603731809">
              <w:marLeft w:val="0"/>
              <w:marRight w:val="0"/>
              <w:marTop w:val="0"/>
              <w:marBottom w:val="0"/>
              <w:divBdr>
                <w:top w:val="none" w:sz="0" w:space="0" w:color="auto"/>
                <w:left w:val="none" w:sz="0" w:space="0" w:color="auto"/>
                <w:bottom w:val="none" w:sz="0" w:space="0" w:color="auto"/>
                <w:right w:val="none" w:sz="0" w:space="0" w:color="auto"/>
              </w:divBdr>
            </w:div>
          </w:divsChild>
        </w:div>
        <w:div w:id="1632635594">
          <w:marLeft w:val="0"/>
          <w:marRight w:val="0"/>
          <w:marTop w:val="0"/>
          <w:marBottom w:val="0"/>
          <w:divBdr>
            <w:top w:val="none" w:sz="0" w:space="0" w:color="auto"/>
            <w:left w:val="none" w:sz="0" w:space="0" w:color="auto"/>
            <w:bottom w:val="none" w:sz="0" w:space="0" w:color="auto"/>
            <w:right w:val="none" w:sz="0" w:space="0" w:color="auto"/>
          </w:divBdr>
          <w:divsChild>
            <w:div w:id="1996184815">
              <w:marLeft w:val="0"/>
              <w:marRight w:val="0"/>
              <w:marTop w:val="0"/>
              <w:marBottom w:val="0"/>
              <w:divBdr>
                <w:top w:val="none" w:sz="0" w:space="0" w:color="auto"/>
                <w:left w:val="none" w:sz="0" w:space="0" w:color="auto"/>
                <w:bottom w:val="none" w:sz="0" w:space="0" w:color="auto"/>
                <w:right w:val="none" w:sz="0" w:space="0" w:color="auto"/>
              </w:divBdr>
            </w:div>
          </w:divsChild>
        </w:div>
        <w:div w:id="2009480098">
          <w:marLeft w:val="0"/>
          <w:marRight w:val="0"/>
          <w:marTop w:val="0"/>
          <w:marBottom w:val="0"/>
          <w:divBdr>
            <w:top w:val="none" w:sz="0" w:space="0" w:color="auto"/>
            <w:left w:val="none" w:sz="0" w:space="0" w:color="auto"/>
            <w:bottom w:val="none" w:sz="0" w:space="0" w:color="auto"/>
            <w:right w:val="none" w:sz="0" w:space="0" w:color="auto"/>
          </w:divBdr>
          <w:divsChild>
            <w:div w:id="18167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91736">
      <w:bodyDiv w:val="1"/>
      <w:marLeft w:val="0"/>
      <w:marRight w:val="0"/>
      <w:marTop w:val="0"/>
      <w:marBottom w:val="0"/>
      <w:divBdr>
        <w:top w:val="none" w:sz="0" w:space="0" w:color="auto"/>
        <w:left w:val="none" w:sz="0" w:space="0" w:color="auto"/>
        <w:bottom w:val="none" w:sz="0" w:space="0" w:color="auto"/>
        <w:right w:val="none" w:sz="0" w:space="0" w:color="auto"/>
      </w:divBdr>
      <w:divsChild>
        <w:div w:id="29578524">
          <w:marLeft w:val="0"/>
          <w:marRight w:val="0"/>
          <w:marTop w:val="0"/>
          <w:marBottom w:val="0"/>
          <w:divBdr>
            <w:top w:val="none" w:sz="0" w:space="0" w:color="auto"/>
            <w:left w:val="none" w:sz="0" w:space="0" w:color="auto"/>
            <w:bottom w:val="none" w:sz="0" w:space="0" w:color="auto"/>
            <w:right w:val="none" w:sz="0" w:space="0" w:color="auto"/>
          </w:divBdr>
        </w:div>
        <w:div w:id="128984895">
          <w:marLeft w:val="0"/>
          <w:marRight w:val="0"/>
          <w:marTop w:val="0"/>
          <w:marBottom w:val="0"/>
          <w:divBdr>
            <w:top w:val="none" w:sz="0" w:space="0" w:color="auto"/>
            <w:left w:val="none" w:sz="0" w:space="0" w:color="auto"/>
            <w:bottom w:val="none" w:sz="0" w:space="0" w:color="auto"/>
            <w:right w:val="none" w:sz="0" w:space="0" w:color="auto"/>
          </w:divBdr>
        </w:div>
        <w:div w:id="166798209">
          <w:marLeft w:val="0"/>
          <w:marRight w:val="0"/>
          <w:marTop w:val="0"/>
          <w:marBottom w:val="0"/>
          <w:divBdr>
            <w:top w:val="none" w:sz="0" w:space="0" w:color="auto"/>
            <w:left w:val="none" w:sz="0" w:space="0" w:color="auto"/>
            <w:bottom w:val="none" w:sz="0" w:space="0" w:color="auto"/>
            <w:right w:val="none" w:sz="0" w:space="0" w:color="auto"/>
          </w:divBdr>
        </w:div>
        <w:div w:id="284242555">
          <w:marLeft w:val="0"/>
          <w:marRight w:val="0"/>
          <w:marTop w:val="0"/>
          <w:marBottom w:val="0"/>
          <w:divBdr>
            <w:top w:val="none" w:sz="0" w:space="0" w:color="auto"/>
            <w:left w:val="none" w:sz="0" w:space="0" w:color="auto"/>
            <w:bottom w:val="none" w:sz="0" w:space="0" w:color="auto"/>
            <w:right w:val="none" w:sz="0" w:space="0" w:color="auto"/>
          </w:divBdr>
        </w:div>
        <w:div w:id="392434861">
          <w:marLeft w:val="0"/>
          <w:marRight w:val="0"/>
          <w:marTop w:val="0"/>
          <w:marBottom w:val="0"/>
          <w:divBdr>
            <w:top w:val="none" w:sz="0" w:space="0" w:color="auto"/>
            <w:left w:val="none" w:sz="0" w:space="0" w:color="auto"/>
            <w:bottom w:val="none" w:sz="0" w:space="0" w:color="auto"/>
            <w:right w:val="none" w:sz="0" w:space="0" w:color="auto"/>
          </w:divBdr>
        </w:div>
        <w:div w:id="405996710">
          <w:marLeft w:val="0"/>
          <w:marRight w:val="0"/>
          <w:marTop w:val="0"/>
          <w:marBottom w:val="0"/>
          <w:divBdr>
            <w:top w:val="none" w:sz="0" w:space="0" w:color="auto"/>
            <w:left w:val="none" w:sz="0" w:space="0" w:color="auto"/>
            <w:bottom w:val="none" w:sz="0" w:space="0" w:color="auto"/>
            <w:right w:val="none" w:sz="0" w:space="0" w:color="auto"/>
          </w:divBdr>
        </w:div>
        <w:div w:id="490829576">
          <w:marLeft w:val="0"/>
          <w:marRight w:val="0"/>
          <w:marTop w:val="0"/>
          <w:marBottom w:val="0"/>
          <w:divBdr>
            <w:top w:val="none" w:sz="0" w:space="0" w:color="auto"/>
            <w:left w:val="none" w:sz="0" w:space="0" w:color="auto"/>
            <w:bottom w:val="none" w:sz="0" w:space="0" w:color="auto"/>
            <w:right w:val="none" w:sz="0" w:space="0" w:color="auto"/>
          </w:divBdr>
        </w:div>
        <w:div w:id="505629589">
          <w:marLeft w:val="0"/>
          <w:marRight w:val="0"/>
          <w:marTop w:val="0"/>
          <w:marBottom w:val="0"/>
          <w:divBdr>
            <w:top w:val="none" w:sz="0" w:space="0" w:color="auto"/>
            <w:left w:val="none" w:sz="0" w:space="0" w:color="auto"/>
            <w:bottom w:val="none" w:sz="0" w:space="0" w:color="auto"/>
            <w:right w:val="none" w:sz="0" w:space="0" w:color="auto"/>
          </w:divBdr>
        </w:div>
        <w:div w:id="633682855">
          <w:marLeft w:val="0"/>
          <w:marRight w:val="0"/>
          <w:marTop w:val="0"/>
          <w:marBottom w:val="0"/>
          <w:divBdr>
            <w:top w:val="none" w:sz="0" w:space="0" w:color="auto"/>
            <w:left w:val="none" w:sz="0" w:space="0" w:color="auto"/>
            <w:bottom w:val="none" w:sz="0" w:space="0" w:color="auto"/>
            <w:right w:val="none" w:sz="0" w:space="0" w:color="auto"/>
          </w:divBdr>
        </w:div>
        <w:div w:id="651910417">
          <w:marLeft w:val="0"/>
          <w:marRight w:val="0"/>
          <w:marTop w:val="0"/>
          <w:marBottom w:val="0"/>
          <w:divBdr>
            <w:top w:val="none" w:sz="0" w:space="0" w:color="auto"/>
            <w:left w:val="none" w:sz="0" w:space="0" w:color="auto"/>
            <w:bottom w:val="none" w:sz="0" w:space="0" w:color="auto"/>
            <w:right w:val="none" w:sz="0" w:space="0" w:color="auto"/>
          </w:divBdr>
        </w:div>
        <w:div w:id="669335034">
          <w:marLeft w:val="0"/>
          <w:marRight w:val="0"/>
          <w:marTop w:val="0"/>
          <w:marBottom w:val="0"/>
          <w:divBdr>
            <w:top w:val="none" w:sz="0" w:space="0" w:color="auto"/>
            <w:left w:val="none" w:sz="0" w:space="0" w:color="auto"/>
            <w:bottom w:val="none" w:sz="0" w:space="0" w:color="auto"/>
            <w:right w:val="none" w:sz="0" w:space="0" w:color="auto"/>
          </w:divBdr>
        </w:div>
        <w:div w:id="682779910">
          <w:marLeft w:val="0"/>
          <w:marRight w:val="0"/>
          <w:marTop w:val="0"/>
          <w:marBottom w:val="0"/>
          <w:divBdr>
            <w:top w:val="none" w:sz="0" w:space="0" w:color="auto"/>
            <w:left w:val="none" w:sz="0" w:space="0" w:color="auto"/>
            <w:bottom w:val="none" w:sz="0" w:space="0" w:color="auto"/>
            <w:right w:val="none" w:sz="0" w:space="0" w:color="auto"/>
          </w:divBdr>
        </w:div>
        <w:div w:id="694421857">
          <w:marLeft w:val="0"/>
          <w:marRight w:val="0"/>
          <w:marTop w:val="0"/>
          <w:marBottom w:val="0"/>
          <w:divBdr>
            <w:top w:val="none" w:sz="0" w:space="0" w:color="auto"/>
            <w:left w:val="none" w:sz="0" w:space="0" w:color="auto"/>
            <w:bottom w:val="none" w:sz="0" w:space="0" w:color="auto"/>
            <w:right w:val="none" w:sz="0" w:space="0" w:color="auto"/>
          </w:divBdr>
        </w:div>
        <w:div w:id="719089030">
          <w:marLeft w:val="0"/>
          <w:marRight w:val="0"/>
          <w:marTop w:val="0"/>
          <w:marBottom w:val="0"/>
          <w:divBdr>
            <w:top w:val="none" w:sz="0" w:space="0" w:color="auto"/>
            <w:left w:val="none" w:sz="0" w:space="0" w:color="auto"/>
            <w:bottom w:val="none" w:sz="0" w:space="0" w:color="auto"/>
            <w:right w:val="none" w:sz="0" w:space="0" w:color="auto"/>
          </w:divBdr>
        </w:div>
        <w:div w:id="721254258">
          <w:marLeft w:val="0"/>
          <w:marRight w:val="0"/>
          <w:marTop w:val="0"/>
          <w:marBottom w:val="0"/>
          <w:divBdr>
            <w:top w:val="none" w:sz="0" w:space="0" w:color="auto"/>
            <w:left w:val="none" w:sz="0" w:space="0" w:color="auto"/>
            <w:bottom w:val="none" w:sz="0" w:space="0" w:color="auto"/>
            <w:right w:val="none" w:sz="0" w:space="0" w:color="auto"/>
          </w:divBdr>
        </w:div>
        <w:div w:id="904535639">
          <w:marLeft w:val="0"/>
          <w:marRight w:val="0"/>
          <w:marTop w:val="0"/>
          <w:marBottom w:val="0"/>
          <w:divBdr>
            <w:top w:val="none" w:sz="0" w:space="0" w:color="auto"/>
            <w:left w:val="none" w:sz="0" w:space="0" w:color="auto"/>
            <w:bottom w:val="none" w:sz="0" w:space="0" w:color="auto"/>
            <w:right w:val="none" w:sz="0" w:space="0" w:color="auto"/>
          </w:divBdr>
        </w:div>
        <w:div w:id="905068836">
          <w:marLeft w:val="0"/>
          <w:marRight w:val="0"/>
          <w:marTop w:val="0"/>
          <w:marBottom w:val="0"/>
          <w:divBdr>
            <w:top w:val="none" w:sz="0" w:space="0" w:color="auto"/>
            <w:left w:val="none" w:sz="0" w:space="0" w:color="auto"/>
            <w:bottom w:val="none" w:sz="0" w:space="0" w:color="auto"/>
            <w:right w:val="none" w:sz="0" w:space="0" w:color="auto"/>
          </w:divBdr>
        </w:div>
        <w:div w:id="928462142">
          <w:marLeft w:val="0"/>
          <w:marRight w:val="0"/>
          <w:marTop w:val="0"/>
          <w:marBottom w:val="0"/>
          <w:divBdr>
            <w:top w:val="none" w:sz="0" w:space="0" w:color="auto"/>
            <w:left w:val="none" w:sz="0" w:space="0" w:color="auto"/>
            <w:bottom w:val="none" w:sz="0" w:space="0" w:color="auto"/>
            <w:right w:val="none" w:sz="0" w:space="0" w:color="auto"/>
          </w:divBdr>
          <w:divsChild>
            <w:div w:id="581913156">
              <w:marLeft w:val="0"/>
              <w:marRight w:val="0"/>
              <w:marTop w:val="0"/>
              <w:marBottom w:val="0"/>
              <w:divBdr>
                <w:top w:val="none" w:sz="0" w:space="0" w:color="auto"/>
                <w:left w:val="none" w:sz="0" w:space="0" w:color="auto"/>
                <w:bottom w:val="none" w:sz="0" w:space="0" w:color="auto"/>
                <w:right w:val="none" w:sz="0" w:space="0" w:color="auto"/>
              </w:divBdr>
            </w:div>
            <w:div w:id="668941959">
              <w:marLeft w:val="0"/>
              <w:marRight w:val="0"/>
              <w:marTop w:val="0"/>
              <w:marBottom w:val="0"/>
              <w:divBdr>
                <w:top w:val="none" w:sz="0" w:space="0" w:color="auto"/>
                <w:left w:val="none" w:sz="0" w:space="0" w:color="auto"/>
                <w:bottom w:val="none" w:sz="0" w:space="0" w:color="auto"/>
                <w:right w:val="none" w:sz="0" w:space="0" w:color="auto"/>
              </w:divBdr>
            </w:div>
            <w:div w:id="1087574318">
              <w:marLeft w:val="0"/>
              <w:marRight w:val="0"/>
              <w:marTop w:val="0"/>
              <w:marBottom w:val="0"/>
              <w:divBdr>
                <w:top w:val="none" w:sz="0" w:space="0" w:color="auto"/>
                <w:left w:val="none" w:sz="0" w:space="0" w:color="auto"/>
                <w:bottom w:val="none" w:sz="0" w:space="0" w:color="auto"/>
                <w:right w:val="none" w:sz="0" w:space="0" w:color="auto"/>
              </w:divBdr>
            </w:div>
            <w:div w:id="1702321080">
              <w:marLeft w:val="0"/>
              <w:marRight w:val="0"/>
              <w:marTop w:val="0"/>
              <w:marBottom w:val="0"/>
              <w:divBdr>
                <w:top w:val="none" w:sz="0" w:space="0" w:color="auto"/>
                <w:left w:val="none" w:sz="0" w:space="0" w:color="auto"/>
                <w:bottom w:val="none" w:sz="0" w:space="0" w:color="auto"/>
                <w:right w:val="none" w:sz="0" w:space="0" w:color="auto"/>
              </w:divBdr>
            </w:div>
          </w:divsChild>
        </w:div>
        <w:div w:id="930160084">
          <w:marLeft w:val="0"/>
          <w:marRight w:val="0"/>
          <w:marTop w:val="0"/>
          <w:marBottom w:val="0"/>
          <w:divBdr>
            <w:top w:val="none" w:sz="0" w:space="0" w:color="auto"/>
            <w:left w:val="none" w:sz="0" w:space="0" w:color="auto"/>
            <w:bottom w:val="none" w:sz="0" w:space="0" w:color="auto"/>
            <w:right w:val="none" w:sz="0" w:space="0" w:color="auto"/>
          </w:divBdr>
        </w:div>
        <w:div w:id="935551858">
          <w:marLeft w:val="0"/>
          <w:marRight w:val="0"/>
          <w:marTop w:val="0"/>
          <w:marBottom w:val="0"/>
          <w:divBdr>
            <w:top w:val="none" w:sz="0" w:space="0" w:color="auto"/>
            <w:left w:val="none" w:sz="0" w:space="0" w:color="auto"/>
            <w:bottom w:val="none" w:sz="0" w:space="0" w:color="auto"/>
            <w:right w:val="none" w:sz="0" w:space="0" w:color="auto"/>
          </w:divBdr>
        </w:div>
        <w:div w:id="952395267">
          <w:marLeft w:val="0"/>
          <w:marRight w:val="0"/>
          <w:marTop w:val="0"/>
          <w:marBottom w:val="0"/>
          <w:divBdr>
            <w:top w:val="none" w:sz="0" w:space="0" w:color="auto"/>
            <w:left w:val="none" w:sz="0" w:space="0" w:color="auto"/>
            <w:bottom w:val="none" w:sz="0" w:space="0" w:color="auto"/>
            <w:right w:val="none" w:sz="0" w:space="0" w:color="auto"/>
          </w:divBdr>
        </w:div>
        <w:div w:id="1101535363">
          <w:marLeft w:val="0"/>
          <w:marRight w:val="0"/>
          <w:marTop w:val="0"/>
          <w:marBottom w:val="0"/>
          <w:divBdr>
            <w:top w:val="none" w:sz="0" w:space="0" w:color="auto"/>
            <w:left w:val="none" w:sz="0" w:space="0" w:color="auto"/>
            <w:bottom w:val="none" w:sz="0" w:space="0" w:color="auto"/>
            <w:right w:val="none" w:sz="0" w:space="0" w:color="auto"/>
          </w:divBdr>
        </w:div>
        <w:div w:id="1123688455">
          <w:marLeft w:val="0"/>
          <w:marRight w:val="0"/>
          <w:marTop w:val="0"/>
          <w:marBottom w:val="0"/>
          <w:divBdr>
            <w:top w:val="none" w:sz="0" w:space="0" w:color="auto"/>
            <w:left w:val="none" w:sz="0" w:space="0" w:color="auto"/>
            <w:bottom w:val="none" w:sz="0" w:space="0" w:color="auto"/>
            <w:right w:val="none" w:sz="0" w:space="0" w:color="auto"/>
          </w:divBdr>
        </w:div>
        <w:div w:id="1131292742">
          <w:marLeft w:val="0"/>
          <w:marRight w:val="0"/>
          <w:marTop w:val="0"/>
          <w:marBottom w:val="0"/>
          <w:divBdr>
            <w:top w:val="none" w:sz="0" w:space="0" w:color="auto"/>
            <w:left w:val="none" w:sz="0" w:space="0" w:color="auto"/>
            <w:bottom w:val="none" w:sz="0" w:space="0" w:color="auto"/>
            <w:right w:val="none" w:sz="0" w:space="0" w:color="auto"/>
          </w:divBdr>
        </w:div>
        <w:div w:id="1158811841">
          <w:marLeft w:val="0"/>
          <w:marRight w:val="0"/>
          <w:marTop w:val="0"/>
          <w:marBottom w:val="0"/>
          <w:divBdr>
            <w:top w:val="none" w:sz="0" w:space="0" w:color="auto"/>
            <w:left w:val="none" w:sz="0" w:space="0" w:color="auto"/>
            <w:bottom w:val="none" w:sz="0" w:space="0" w:color="auto"/>
            <w:right w:val="none" w:sz="0" w:space="0" w:color="auto"/>
          </w:divBdr>
        </w:div>
        <w:div w:id="1274508706">
          <w:marLeft w:val="0"/>
          <w:marRight w:val="0"/>
          <w:marTop w:val="0"/>
          <w:marBottom w:val="0"/>
          <w:divBdr>
            <w:top w:val="none" w:sz="0" w:space="0" w:color="auto"/>
            <w:left w:val="none" w:sz="0" w:space="0" w:color="auto"/>
            <w:bottom w:val="none" w:sz="0" w:space="0" w:color="auto"/>
            <w:right w:val="none" w:sz="0" w:space="0" w:color="auto"/>
          </w:divBdr>
        </w:div>
        <w:div w:id="1275793456">
          <w:marLeft w:val="0"/>
          <w:marRight w:val="0"/>
          <w:marTop w:val="0"/>
          <w:marBottom w:val="0"/>
          <w:divBdr>
            <w:top w:val="none" w:sz="0" w:space="0" w:color="auto"/>
            <w:left w:val="none" w:sz="0" w:space="0" w:color="auto"/>
            <w:bottom w:val="none" w:sz="0" w:space="0" w:color="auto"/>
            <w:right w:val="none" w:sz="0" w:space="0" w:color="auto"/>
          </w:divBdr>
        </w:div>
        <w:div w:id="1314064738">
          <w:marLeft w:val="0"/>
          <w:marRight w:val="0"/>
          <w:marTop w:val="0"/>
          <w:marBottom w:val="0"/>
          <w:divBdr>
            <w:top w:val="none" w:sz="0" w:space="0" w:color="auto"/>
            <w:left w:val="none" w:sz="0" w:space="0" w:color="auto"/>
            <w:bottom w:val="none" w:sz="0" w:space="0" w:color="auto"/>
            <w:right w:val="none" w:sz="0" w:space="0" w:color="auto"/>
          </w:divBdr>
        </w:div>
        <w:div w:id="1459254775">
          <w:marLeft w:val="0"/>
          <w:marRight w:val="0"/>
          <w:marTop w:val="0"/>
          <w:marBottom w:val="0"/>
          <w:divBdr>
            <w:top w:val="none" w:sz="0" w:space="0" w:color="auto"/>
            <w:left w:val="none" w:sz="0" w:space="0" w:color="auto"/>
            <w:bottom w:val="none" w:sz="0" w:space="0" w:color="auto"/>
            <w:right w:val="none" w:sz="0" w:space="0" w:color="auto"/>
          </w:divBdr>
        </w:div>
        <w:div w:id="1566381204">
          <w:marLeft w:val="0"/>
          <w:marRight w:val="0"/>
          <w:marTop w:val="0"/>
          <w:marBottom w:val="0"/>
          <w:divBdr>
            <w:top w:val="none" w:sz="0" w:space="0" w:color="auto"/>
            <w:left w:val="none" w:sz="0" w:space="0" w:color="auto"/>
            <w:bottom w:val="none" w:sz="0" w:space="0" w:color="auto"/>
            <w:right w:val="none" w:sz="0" w:space="0" w:color="auto"/>
          </w:divBdr>
        </w:div>
        <w:div w:id="1597329579">
          <w:marLeft w:val="0"/>
          <w:marRight w:val="0"/>
          <w:marTop w:val="0"/>
          <w:marBottom w:val="0"/>
          <w:divBdr>
            <w:top w:val="none" w:sz="0" w:space="0" w:color="auto"/>
            <w:left w:val="none" w:sz="0" w:space="0" w:color="auto"/>
            <w:bottom w:val="none" w:sz="0" w:space="0" w:color="auto"/>
            <w:right w:val="none" w:sz="0" w:space="0" w:color="auto"/>
          </w:divBdr>
        </w:div>
        <w:div w:id="1710646474">
          <w:marLeft w:val="0"/>
          <w:marRight w:val="0"/>
          <w:marTop w:val="0"/>
          <w:marBottom w:val="0"/>
          <w:divBdr>
            <w:top w:val="none" w:sz="0" w:space="0" w:color="auto"/>
            <w:left w:val="none" w:sz="0" w:space="0" w:color="auto"/>
            <w:bottom w:val="none" w:sz="0" w:space="0" w:color="auto"/>
            <w:right w:val="none" w:sz="0" w:space="0" w:color="auto"/>
          </w:divBdr>
        </w:div>
        <w:div w:id="1783761334">
          <w:marLeft w:val="0"/>
          <w:marRight w:val="0"/>
          <w:marTop w:val="0"/>
          <w:marBottom w:val="0"/>
          <w:divBdr>
            <w:top w:val="none" w:sz="0" w:space="0" w:color="auto"/>
            <w:left w:val="none" w:sz="0" w:space="0" w:color="auto"/>
            <w:bottom w:val="none" w:sz="0" w:space="0" w:color="auto"/>
            <w:right w:val="none" w:sz="0" w:space="0" w:color="auto"/>
          </w:divBdr>
        </w:div>
        <w:div w:id="1815877865">
          <w:marLeft w:val="0"/>
          <w:marRight w:val="0"/>
          <w:marTop w:val="0"/>
          <w:marBottom w:val="0"/>
          <w:divBdr>
            <w:top w:val="none" w:sz="0" w:space="0" w:color="auto"/>
            <w:left w:val="none" w:sz="0" w:space="0" w:color="auto"/>
            <w:bottom w:val="none" w:sz="0" w:space="0" w:color="auto"/>
            <w:right w:val="none" w:sz="0" w:space="0" w:color="auto"/>
          </w:divBdr>
        </w:div>
        <w:div w:id="1816793613">
          <w:marLeft w:val="0"/>
          <w:marRight w:val="0"/>
          <w:marTop w:val="0"/>
          <w:marBottom w:val="0"/>
          <w:divBdr>
            <w:top w:val="none" w:sz="0" w:space="0" w:color="auto"/>
            <w:left w:val="none" w:sz="0" w:space="0" w:color="auto"/>
            <w:bottom w:val="none" w:sz="0" w:space="0" w:color="auto"/>
            <w:right w:val="none" w:sz="0" w:space="0" w:color="auto"/>
          </w:divBdr>
        </w:div>
        <w:div w:id="2053770787">
          <w:marLeft w:val="0"/>
          <w:marRight w:val="0"/>
          <w:marTop w:val="0"/>
          <w:marBottom w:val="0"/>
          <w:divBdr>
            <w:top w:val="none" w:sz="0" w:space="0" w:color="auto"/>
            <w:left w:val="none" w:sz="0" w:space="0" w:color="auto"/>
            <w:bottom w:val="none" w:sz="0" w:space="0" w:color="auto"/>
            <w:right w:val="none" w:sz="0" w:space="0" w:color="auto"/>
          </w:divBdr>
        </w:div>
        <w:div w:id="2121072766">
          <w:marLeft w:val="0"/>
          <w:marRight w:val="0"/>
          <w:marTop w:val="0"/>
          <w:marBottom w:val="0"/>
          <w:divBdr>
            <w:top w:val="none" w:sz="0" w:space="0" w:color="auto"/>
            <w:left w:val="none" w:sz="0" w:space="0" w:color="auto"/>
            <w:bottom w:val="none" w:sz="0" w:space="0" w:color="auto"/>
            <w:right w:val="none" w:sz="0" w:space="0" w:color="auto"/>
          </w:divBdr>
        </w:div>
      </w:divsChild>
    </w:div>
    <w:div w:id="467746266">
      <w:bodyDiv w:val="1"/>
      <w:marLeft w:val="0"/>
      <w:marRight w:val="0"/>
      <w:marTop w:val="0"/>
      <w:marBottom w:val="0"/>
      <w:divBdr>
        <w:top w:val="none" w:sz="0" w:space="0" w:color="auto"/>
        <w:left w:val="none" w:sz="0" w:space="0" w:color="auto"/>
        <w:bottom w:val="none" w:sz="0" w:space="0" w:color="auto"/>
        <w:right w:val="none" w:sz="0" w:space="0" w:color="auto"/>
      </w:divBdr>
      <w:divsChild>
        <w:div w:id="412549166">
          <w:marLeft w:val="0"/>
          <w:marRight w:val="0"/>
          <w:marTop w:val="0"/>
          <w:marBottom w:val="0"/>
          <w:divBdr>
            <w:top w:val="none" w:sz="0" w:space="0" w:color="auto"/>
            <w:left w:val="none" w:sz="0" w:space="0" w:color="auto"/>
            <w:bottom w:val="none" w:sz="0" w:space="0" w:color="auto"/>
            <w:right w:val="none" w:sz="0" w:space="0" w:color="auto"/>
          </w:divBdr>
        </w:div>
        <w:div w:id="470562279">
          <w:marLeft w:val="0"/>
          <w:marRight w:val="0"/>
          <w:marTop w:val="0"/>
          <w:marBottom w:val="0"/>
          <w:divBdr>
            <w:top w:val="none" w:sz="0" w:space="0" w:color="auto"/>
            <w:left w:val="none" w:sz="0" w:space="0" w:color="auto"/>
            <w:bottom w:val="none" w:sz="0" w:space="0" w:color="auto"/>
            <w:right w:val="none" w:sz="0" w:space="0" w:color="auto"/>
          </w:divBdr>
        </w:div>
        <w:div w:id="1764454208">
          <w:marLeft w:val="0"/>
          <w:marRight w:val="0"/>
          <w:marTop w:val="0"/>
          <w:marBottom w:val="0"/>
          <w:divBdr>
            <w:top w:val="none" w:sz="0" w:space="0" w:color="auto"/>
            <w:left w:val="none" w:sz="0" w:space="0" w:color="auto"/>
            <w:bottom w:val="none" w:sz="0" w:space="0" w:color="auto"/>
            <w:right w:val="none" w:sz="0" w:space="0" w:color="auto"/>
          </w:divBdr>
        </w:div>
      </w:divsChild>
    </w:div>
    <w:div w:id="589854515">
      <w:bodyDiv w:val="1"/>
      <w:marLeft w:val="0"/>
      <w:marRight w:val="0"/>
      <w:marTop w:val="0"/>
      <w:marBottom w:val="0"/>
      <w:divBdr>
        <w:top w:val="none" w:sz="0" w:space="0" w:color="auto"/>
        <w:left w:val="none" w:sz="0" w:space="0" w:color="auto"/>
        <w:bottom w:val="none" w:sz="0" w:space="0" w:color="auto"/>
        <w:right w:val="none" w:sz="0" w:space="0" w:color="auto"/>
      </w:divBdr>
    </w:div>
    <w:div w:id="688334161">
      <w:bodyDiv w:val="1"/>
      <w:marLeft w:val="0"/>
      <w:marRight w:val="0"/>
      <w:marTop w:val="0"/>
      <w:marBottom w:val="0"/>
      <w:divBdr>
        <w:top w:val="none" w:sz="0" w:space="0" w:color="auto"/>
        <w:left w:val="none" w:sz="0" w:space="0" w:color="auto"/>
        <w:bottom w:val="none" w:sz="0" w:space="0" w:color="auto"/>
        <w:right w:val="none" w:sz="0" w:space="0" w:color="auto"/>
      </w:divBdr>
      <w:divsChild>
        <w:div w:id="64764061">
          <w:marLeft w:val="0"/>
          <w:marRight w:val="0"/>
          <w:marTop w:val="0"/>
          <w:marBottom w:val="0"/>
          <w:divBdr>
            <w:top w:val="none" w:sz="0" w:space="0" w:color="auto"/>
            <w:left w:val="none" w:sz="0" w:space="0" w:color="auto"/>
            <w:bottom w:val="none" w:sz="0" w:space="0" w:color="auto"/>
            <w:right w:val="none" w:sz="0" w:space="0" w:color="auto"/>
          </w:divBdr>
        </w:div>
        <w:div w:id="69500393">
          <w:marLeft w:val="0"/>
          <w:marRight w:val="0"/>
          <w:marTop w:val="0"/>
          <w:marBottom w:val="0"/>
          <w:divBdr>
            <w:top w:val="none" w:sz="0" w:space="0" w:color="auto"/>
            <w:left w:val="none" w:sz="0" w:space="0" w:color="auto"/>
            <w:bottom w:val="none" w:sz="0" w:space="0" w:color="auto"/>
            <w:right w:val="none" w:sz="0" w:space="0" w:color="auto"/>
          </w:divBdr>
        </w:div>
        <w:div w:id="1472283709">
          <w:marLeft w:val="0"/>
          <w:marRight w:val="0"/>
          <w:marTop w:val="0"/>
          <w:marBottom w:val="0"/>
          <w:divBdr>
            <w:top w:val="none" w:sz="0" w:space="0" w:color="auto"/>
            <w:left w:val="none" w:sz="0" w:space="0" w:color="auto"/>
            <w:bottom w:val="none" w:sz="0" w:space="0" w:color="auto"/>
            <w:right w:val="none" w:sz="0" w:space="0" w:color="auto"/>
          </w:divBdr>
        </w:div>
      </w:divsChild>
    </w:div>
    <w:div w:id="711226425">
      <w:bodyDiv w:val="1"/>
      <w:marLeft w:val="0"/>
      <w:marRight w:val="0"/>
      <w:marTop w:val="0"/>
      <w:marBottom w:val="0"/>
      <w:divBdr>
        <w:top w:val="none" w:sz="0" w:space="0" w:color="auto"/>
        <w:left w:val="none" w:sz="0" w:space="0" w:color="auto"/>
        <w:bottom w:val="none" w:sz="0" w:space="0" w:color="auto"/>
        <w:right w:val="none" w:sz="0" w:space="0" w:color="auto"/>
      </w:divBdr>
      <w:divsChild>
        <w:div w:id="903414752">
          <w:marLeft w:val="0"/>
          <w:marRight w:val="0"/>
          <w:marTop w:val="0"/>
          <w:marBottom w:val="0"/>
          <w:divBdr>
            <w:top w:val="none" w:sz="0" w:space="0" w:color="auto"/>
            <w:left w:val="none" w:sz="0" w:space="0" w:color="auto"/>
            <w:bottom w:val="none" w:sz="0" w:space="0" w:color="auto"/>
            <w:right w:val="none" w:sz="0" w:space="0" w:color="auto"/>
          </w:divBdr>
        </w:div>
        <w:div w:id="1051997362">
          <w:marLeft w:val="0"/>
          <w:marRight w:val="0"/>
          <w:marTop w:val="0"/>
          <w:marBottom w:val="0"/>
          <w:divBdr>
            <w:top w:val="none" w:sz="0" w:space="0" w:color="auto"/>
            <w:left w:val="none" w:sz="0" w:space="0" w:color="auto"/>
            <w:bottom w:val="none" w:sz="0" w:space="0" w:color="auto"/>
            <w:right w:val="none" w:sz="0" w:space="0" w:color="auto"/>
          </w:divBdr>
        </w:div>
        <w:div w:id="1087262114">
          <w:marLeft w:val="0"/>
          <w:marRight w:val="0"/>
          <w:marTop w:val="0"/>
          <w:marBottom w:val="0"/>
          <w:divBdr>
            <w:top w:val="none" w:sz="0" w:space="0" w:color="auto"/>
            <w:left w:val="none" w:sz="0" w:space="0" w:color="auto"/>
            <w:bottom w:val="none" w:sz="0" w:space="0" w:color="auto"/>
            <w:right w:val="none" w:sz="0" w:space="0" w:color="auto"/>
          </w:divBdr>
        </w:div>
      </w:divsChild>
    </w:div>
    <w:div w:id="720594790">
      <w:bodyDiv w:val="1"/>
      <w:marLeft w:val="0"/>
      <w:marRight w:val="0"/>
      <w:marTop w:val="0"/>
      <w:marBottom w:val="0"/>
      <w:divBdr>
        <w:top w:val="none" w:sz="0" w:space="0" w:color="auto"/>
        <w:left w:val="none" w:sz="0" w:space="0" w:color="auto"/>
        <w:bottom w:val="none" w:sz="0" w:space="0" w:color="auto"/>
        <w:right w:val="none" w:sz="0" w:space="0" w:color="auto"/>
      </w:divBdr>
      <w:divsChild>
        <w:div w:id="1477603881">
          <w:marLeft w:val="0"/>
          <w:marRight w:val="0"/>
          <w:marTop w:val="0"/>
          <w:marBottom w:val="0"/>
          <w:divBdr>
            <w:top w:val="none" w:sz="0" w:space="0" w:color="auto"/>
            <w:left w:val="none" w:sz="0" w:space="0" w:color="auto"/>
            <w:bottom w:val="none" w:sz="0" w:space="0" w:color="auto"/>
            <w:right w:val="none" w:sz="0" w:space="0" w:color="auto"/>
          </w:divBdr>
        </w:div>
        <w:div w:id="2066564213">
          <w:marLeft w:val="0"/>
          <w:marRight w:val="0"/>
          <w:marTop w:val="0"/>
          <w:marBottom w:val="0"/>
          <w:divBdr>
            <w:top w:val="none" w:sz="0" w:space="0" w:color="auto"/>
            <w:left w:val="none" w:sz="0" w:space="0" w:color="auto"/>
            <w:bottom w:val="none" w:sz="0" w:space="0" w:color="auto"/>
            <w:right w:val="none" w:sz="0" w:space="0" w:color="auto"/>
          </w:divBdr>
        </w:div>
      </w:divsChild>
    </w:div>
    <w:div w:id="739402004">
      <w:bodyDiv w:val="1"/>
      <w:marLeft w:val="0"/>
      <w:marRight w:val="0"/>
      <w:marTop w:val="0"/>
      <w:marBottom w:val="0"/>
      <w:divBdr>
        <w:top w:val="none" w:sz="0" w:space="0" w:color="auto"/>
        <w:left w:val="none" w:sz="0" w:space="0" w:color="auto"/>
        <w:bottom w:val="none" w:sz="0" w:space="0" w:color="auto"/>
        <w:right w:val="none" w:sz="0" w:space="0" w:color="auto"/>
      </w:divBdr>
      <w:divsChild>
        <w:div w:id="437680599">
          <w:marLeft w:val="0"/>
          <w:marRight w:val="0"/>
          <w:marTop w:val="0"/>
          <w:marBottom w:val="0"/>
          <w:divBdr>
            <w:top w:val="none" w:sz="0" w:space="0" w:color="auto"/>
            <w:left w:val="none" w:sz="0" w:space="0" w:color="auto"/>
            <w:bottom w:val="none" w:sz="0" w:space="0" w:color="auto"/>
            <w:right w:val="none" w:sz="0" w:space="0" w:color="auto"/>
          </w:divBdr>
          <w:divsChild>
            <w:div w:id="18823406">
              <w:marLeft w:val="0"/>
              <w:marRight w:val="0"/>
              <w:marTop w:val="0"/>
              <w:marBottom w:val="0"/>
              <w:divBdr>
                <w:top w:val="none" w:sz="0" w:space="0" w:color="auto"/>
                <w:left w:val="none" w:sz="0" w:space="0" w:color="auto"/>
                <w:bottom w:val="none" w:sz="0" w:space="0" w:color="auto"/>
                <w:right w:val="none" w:sz="0" w:space="0" w:color="auto"/>
              </w:divBdr>
            </w:div>
          </w:divsChild>
        </w:div>
        <w:div w:id="1112941346">
          <w:marLeft w:val="0"/>
          <w:marRight w:val="0"/>
          <w:marTop w:val="0"/>
          <w:marBottom w:val="0"/>
          <w:divBdr>
            <w:top w:val="none" w:sz="0" w:space="0" w:color="auto"/>
            <w:left w:val="none" w:sz="0" w:space="0" w:color="auto"/>
            <w:bottom w:val="none" w:sz="0" w:space="0" w:color="auto"/>
            <w:right w:val="none" w:sz="0" w:space="0" w:color="auto"/>
          </w:divBdr>
          <w:divsChild>
            <w:div w:id="29965061">
              <w:marLeft w:val="0"/>
              <w:marRight w:val="0"/>
              <w:marTop w:val="0"/>
              <w:marBottom w:val="0"/>
              <w:divBdr>
                <w:top w:val="none" w:sz="0" w:space="0" w:color="auto"/>
                <w:left w:val="none" w:sz="0" w:space="0" w:color="auto"/>
                <w:bottom w:val="none" w:sz="0" w:space="0" w:color="auto"/>
                <w:right w:val="none" w:sz="0" w:space="0" w:color="auto"/>
              </w:divBdr>
            </w:div>
          </w:divsChild>
        </w:div>
        <w:div w:id="2071883000">
          <w:marLeft w:val="0"/>
          <w:marRight w:val="0"/>
          <w:marTop w:val="0"/>
          <w:marBottom w:val="0"/>
          <w:divBdr>
            <w:top w:val="none" w:sz="0" w:space="0" w:color="auto"/>
            <w:left w:val="none" w:sz="0" w:space="0" w:color="auto"/>
            <w:bottom w:val="none" w:sz="0" w:space="0" w:color="auto"/>
            <w:right w:val="none" w:sz="0" w:space="0" w:color="auto"/>
          </w:divBdr>
          <w:divsChild>
            <w:div w:id="55472749">
              <w:marLeft w:val="0"/>
              <w:marRight w:val="0"/>
              <w:marTop w:val="0"/>
              <w:marBottom w:val="0"/>
              <w:divBdr>
                <w:top w:val="none" w:sz="0" w:space="0" w:color="auto"/>
                <w:left w:val="none" w:sz="0" w:space="0" w:color="auto"/>
                <w:bottom w:val="none" w:sz="0" w:space="0" w:color="auto"/>
                <w:right w:val="none" w:sz="0" w:space="0" w:color="auto"/>
              </w:divBdr>
            </w:div>
          </w:divsChild>
        </w:div>
        <w:div w:id="2107143628">
          <w:marLeft w:val="0"/>
          <w:marRight w:val="0"/>
          <w:marTop w:val="0"/>
          <w:marBottom w:val="0"/>
          <w:divBdr>
            <w:top w:val="none" w:sz="0" w:space="0" w:color="auto"/>
            <w:left w:val="none" w:sz="0" w:space="0" w:color="auto"/>
            <w:bottom w:val="none" w:sz="0" w:space="0" w:color="auto"/>
            <w:right w:val="none" w:sz="0" w:space="0" w:color="auto"/>
          </w:divBdr>
          <w:divsChild>
            <w:div w:id="116415357">
              <w:marLeft w:val="0"/>
              <w:marRight w:val="0"/>
              <w:marTop w:val="0"/>
              <w:marBottom w:val="0"/>
              <w:divBdr>
                <w:top w:val="none" w:sz="0" w:space="0" w:color="auto"/>
                <w:left w:val="none" w:sz="0" w:space="0" w:color="auto"/>
                <w:bottom w:val="none" w:sz="0" w:space="0" w:color="auto"/>
                <w:right w:val="none" w:sz="0" w:space="0" w:color="auto"/>
              </w:divBdr>
            </w:div>
          </w:divsChild>
        </w:div>
        <w:div w:id="150485516">
          <w:marLeft w:val="0"/>
          <w:marRight w:val="0"/>
          <w:marTop w:val="0"/>
          <w:marBottom w:val="0"/>
          <w:divBdr>
            <w:top w:val="none" w:sz="0" w:space="0" w:color="auto"/>
            <w:left w:val="none" w:sz="0" w:space="0" w:color="auto"/>
            <w:bottom w:val="none" w:sz="0" w:space="0" w:color="auto"/>
            <w:right w:val="none" w:sz="0" w:space="0" w:color="auto"/>
          </w:divBdr>
          <w:divsChild>
            <w:div w:id="1517112919">
              <w:marLeft w:val="0"/>
              <w:marRight w:val="0"/>
              <w:marTop w:val="0"/>
              <w:marBottom w:val="0"/>
              <w:divBdr>
                <w:top w:val="none" w:sz="0" w:space="0" w:color="auto"/>
                <w:left w:val="none" w:sz="0" w:space="0" w:color="auto"/>
                <w:bottom w:val="none" w:sz="0" w:space="0" w:color="auto"/>
                <w:right w:val="none" w:sz="0" w:space="0" w:color="auto"/>
              </w:divBdr>
            </w:div>
          </w:divsChild>
        </w:div>
        <w:div w:id="1864248435">
          <w:marLeft w:val="0"/>
          <w:marRight w:val="0"/>
          <w:marTop w:val="0"/>
          <w:marBottom w:val="0"/>
          <w:divBdr>
            <w:top w:val="none" w:sz="0" w:space="0" w:color="auto"/>
            <w:left w:val="none" w:sz="0" w:space="0" w:color="auto"/>
            <w:bottom w:val="none" w:sz="0" w:space="0" w:color="auto"/>
            <w:right w:val="none" w:sz="0" w:space="0" w:color="auto"/>
          </w:divBdr>
          <w:divsChild>
            <w:div w:id="214396318">
              <w:marLeft w:val="0"/>
              <w:marRight w:val="0"/>
              <w:marTop w:val="0"/>
              <w:marBottom w:val="0"/>
              <w:divBdr>
                <w:top w:val="none" w:sz="0" w:space="0" w:color="auto"/>
                <w:left w:val="none" w:sz="0" w:space="0" w:color="auto"/>
                <w:bottom w:val="none" w:sz="0" w:space="0" w:color="auto"/>
                <w:right w:val="none" w:sz="0" w:space="0" w:color="auto"/>
              </w:divBdr>
            </w:div>
          </w:divsChild>
        </w:div>
        <w:div w:id="272369766">
          <w:marLeft w:val="0"/>
          <w:marRight w:val="0"/>
          <w:marTop w:val="0"/>
          <w:marBottom w:val="0"/>
          <w:divBdr>
            <w:top w:val="none" w:sz="0" w:space="0" w:color="auto"/>
            <w:left w:val="none" w:sz="0" w:space="0" w:color="auto"/>
            <w:bottom w:val="none" w:sz="0" w:space="0" w:color="auto"/>
            <w:right w:val="none" w:sz="0" w:space="0" w:color="auto"/>
          </w:divBdr>
          <w:divsChild>
            <w:div w:id="1257327558">
              <w:marLeft w:val="0"/>
              <w:marRight w:val="0"/>
              <w:marTop w:val="0"/>
              <w:marBottom w:val="0"/>
              <w:divBdr>
                <w:top w:val="none" w:sz="0" w:space="0" w:color="auto"/>
                <w:left w:val="none" w:sz="0" w:space="0" w:color="auto"/>
                <w:bottom w:val="none" w:sz="0" w:space="0" w:color="auto"/>
                <w:right w:val="none" w:sz="0" w:space="0" w:color="auto"/>
              </w:divBdr>
            </w:div>
          </w:divsChild>
        </w:div>
        <w:div w:id="1016034758">
          <w:marLeft w:val="0"/>
          <w:marRight w:val="0"/>
          <w:marTop w:val="0"/>
          <w:marBottom w:val="0"/>
          <w:divBdr>
            <w:top w:val="none" w:sz="0" w:space="0" w:color="auto"/>
            <w:left w:val="none" w:sz="0" w:space="0" w:color="auto"/>
            <w:bottom w:val="none" w:sz="0" w:space="0" w:color="auto"/>
            <w:right w:val="none" w:sz="0" w:space="0" w:color="auto"/>
          </w:divBdr>
          <w:divsChild>
            <w:div w:id="423961938">
              <w:marLeft w:val="0"/>
              <w:marRight w:val="0"/>
              <w:marTop w:val="0"/>
              <w:marBottom w:val="0"/>
              <w:divBdr>
                <w:top w:val="none" w:sz="0" w:space="0" w:color="auto"/>
                <w:left w:val="none" w:sz="0" w:space="0" w:color="auto"/>
                <w:bottom w:val="none" w:sz="0" w:space="0" w:color="auto"/>
                <w:right w:val="none" w:sz="0" w:space="0" w:color="auto"/>
              </w:divBdr>
            </w:div>
          </w:divsChild>
        </w:div>
        <w:div w:id="992954378">
          <w:marLeft w:val="0"/>
          <w:marRight w:val="0"/>
          <w:marTop w:val="0"/>
          <w:marBottom w:val="0"/>
          <w:divBdr>
            <w:top w:val="none" w:sz="0" w:space="0" w:color="auto"/>
            <w:left w:val="none" w:sz="0" w:space="0" w:color="auto"/>
            <w:bottom w:val="none" w:sz="0" w:space="0" w:color="auto"/>
            <w:right w:val="none" w:sz="0" w:space="0" w:color="auto"/>
          </w:divBdr>
          <w:divsChild>
            <w:div w:id="450393588">
              <w:marLeft w:val="0"/>
              <w:marRight w:val="0"/>
              <w:marTop w:val="0"/>
              <w:marBottom w:val="0"/>
              <w:divBdr>
                <w:top w:val="none" w:sz="0" w:space="0" w:color="auto"/>
                <w:left w:val="none" w:sz="0" w:space="0" w:color="auto"/>
                <w:bottom w:val="none" w:sz="0" w:space="0" w:color="auto"/>
                <w:right w:val="none" w:sz="0" w:space="0" w:color="auto"/>
              </w:divBdr>
            </w:div>
          </w:divsChild>
        </w:div>
        <w:div w:id="927347686">
          <w:marLeft w:val="0"/>
          <w:marRight w:val="0"/>
          <w:marTop w:val="0"/>
          <w:marBottom w:val="0"/>
          <w:divBdr>
            <w:top w:val="none" w:sz="0" w:space="0" w:color="auto"/>
            <w:left w:val="none" w:sz="0" w:space="0" w:color="auto"/>
            <w:bottom w:val="none" w:sz="0" w:space="0" w:color="auto"/>
            <w:right w:val="none" w:sz="0" w:space="0" w:color="auto"/>
          </w:divBdr>
          <w:divsChild>
            <w:div w:id="474760118">
              <w:marLeft w:val="0"/>
              <w:marRight w:val="0"/>
              <w:marTop w:val="0"/>
              <w:marBottom w:val="0"/>
              <w:divBdr>
                <w:top w:val="none" w:sz="0" w:space="0" w:color="auto"/>
                <w:left w:val="none" w:sz="0" w:space="0" w:color="auto"/>
                <w:bottom w:val="none" w:sz="0" w:space="0" w:color="auto"/>
                <w:right w:val="none" w:sz="0" w:space="0" w:color="auto"/>
              </w:divBdr>
            </w:div>
          </w:divsChild>
        </w:div>
        <w:div w:id="1189611617">
          <w:marLeft w:val="0"/>
          <w:marRight w:val="0"/>
          <w:marTop w:val="0"/>
          <w:marBottom w:val="0"/>
          <w:divBdr>
            <w:top w:val="none" w:sz="0" w:space="0" w:color="auto"/>
            <w:left w:val="none" w:sz="0" w:space="0" w:color="auto"/>
            <w:bottom w:val="none" w:sz="0" w:space="0" w:color="auto"/>
            <w:right w:val="none" w:sz="0" w:space="0" w:color="auto"/>
          </w:divBdr>
          <w:divsChild>
            <w:div w:id="487983670">
              <w:marLeft w:val="0"/>
              <w:marRight w:val="0"/>
              <w:marTop w:val="0"/>
              <w:marBottom w:val="0"/>
              <w:divBdr>
                <w:top w:val="none" w:sz="0" w:space="0" w:color="auto"/>
                <w:left w:val="none" w:sz="0" w:space="0" w:color="auto"/>
                <w:bottom w:val="none" w:sz="0" w:space="0" w:color="auto"/>
                <w:right w:val="none" w:sz="0" w:space="0" w:color="auto"/>
              </w:divBdr>
            </w:div>
          </w:divsChild>
        </w:div>
        <w:div w:id="562907212">
          <w:marLeft w:val="0"/>
          <w:marRight w:val="0"/>
          <w:marTop w:val="0"/>
          <w:marBottom w:val="0"/>
          <w:divBdr>
            <w:top w:val="none" w:sz="0" w:space="0" w:color="auto"/>
            <w:left w:val="none" w:sz="0" w:space="0" w:color="auto"/>
            <w:bottom w:val="none" w:sz="0" w:space="0" w:color="auto"/>
            <w:right w:val="none" w:sz="0" w:space="0" w:color="auto"/>
          </w:divBdr>
          <w:divsChild>
            <w:div w:id="1192105506">
              <w:marLeft w:val="0"/>
              <w:marRight w:val="0"/>
              <w:marTop w:val="0"/>
              <w:marBottom w:val="0"/>
              <w:divBdr>
                <w:top w:val="none" w:sz="0" w:space="0" w:color="auto"/>
                <w:left w:val="none" w:sz="0" w:space="0" w:color="auto"/>
                <w:bottom w:val="none" w:sz="0" w:space="0" w:color="auto"/>
                <w:right w:val="none" w:sz="0" w:space="0" w:color="auto"/>
              </w:divBdr>
            </w:div>
          </w:divsChild>
        </w:div>
        <w:div w:id="1926183159">
          <w:marLeft w:val="0"/>
          <w:marRight w:val="0"/>
          <w:marTop w:val="0"/>
          <w:marBottom w:val="0"/>
          <w:divBdr>
            <w:top w:val="none" w:sz="0" w:space="0" w:color="auto"/>
            <w:left w:val="none" w:sz="0" w:space="0" w:color="auto"/>
            <w:bottom w:val="none" w:sz="0" w:space="0" w:color="auto"/>
            <w:right w:val="none" w:sz="0" w:space="0" w:color="auto"/>
          </w:divBdr>
          <w:divsChild>
            <w:div w:id="661083799">
              <w:marLeft w:val="0"/>
              <w:marRight w:val="0"/>
              <w:marTop w:val="0"/>
              <w:marBottom w:val="0"/>
              <w:divBdr>
                <w:top w:val="none" w:sz="0" w:space="0" w:color="auto"/>
                <w:left w:val="none" w:sz="0" w:space="0" w:color="auto"/>
                <w:bottom w:val="none" w:sz="0" w:space="0" w:color="auto"/>
                <w:right w:val="none" w:sz="0" w:space="0" w:color="auto"/>
              </w:divBdr>
            </w:div>
          </w:divsChild>
        </w:div>
        <w:div w:id="809249421">
          <w:marLeft w:val="0"/>
          <w:marRight w:val="0"/>
          <w:marTop w:val="0"/>
          <w:marBottom w:val="0"/>
          <w:divBdr>
            <w:top w:val="none" w:sz="0" w:space="0" w:color="auto"/>
            <w:left w:val="none" w:sz="0" w:space="0" w:color="auto"/>
            <w:bottom w:val="none" w:sz="0" w:space="0" w:color="auto"/>
            <w:right w:val="none" w:sz="0" w:space="0" w:color="auto"/>
          </w:divBdr>
          <w:divsChild>
            <w:div w:id="1540122736">
              <w:marLeft w:val="0"/>
              <w:marRight w:val="0"/>
              <w:marTop w:val="0"/>
              <w:marBottom w:val="0"/>
              <w:divBdr>
                <w:top w:val="none" w:sz="0" w:space="0" w:color="auto"/>
                <w:left w:val="none" w:sz="0" w:space="0" w:color="auto"/>
                <w:bottom w:val="none" w:sz="0" w:space="0" w:color="auto"/>
                <w:right w:val="none" w:sz="0" w:space="0" w:color="auto"/>
              </w:divBdr>
            </w:div>
          </w:divsChild>
        </w:div>
        <w:div w:id="1553425621">
          <w:marLeft w:val="0"/>
          <w:marRight w:val="0"/>
          <w:marTop w:val="0"/>
          <w:marBottom w:val="0"/>
          <w:divBdr>
            <w:top w:val="none" w:sz="0" w:space="0" w:color="auto"/>
            <w:left w:val="none" w:sz="0" w:space="0" w:color="auto"/>
            <w:bottom w:val="none" w:sz="0" w:space="0" w:color="auto"/>
            <w:right w:val="none" w:sz="0" w:space="0" w:color="auto"/>
          </w:divBdr>
          <w:divsChild>
            <w:div w:id="986322311">
              <w:marLeft w:val="0"/>
              <w:marRight w:val="0"/>
              <w:marTop w:val="0"/>
              <w:marBottom w:val="0"/>
              <w:divBdr>
                <w:top w:val="none" w:sz="0" w:space="0" w:color="auto"/>
                <w:left w:val="none" w:sz="0" w:space="0" w:color="auto"/>
                <w:bottom w:val="none" w:sz="0" w:space="0" w:color="auto"/>
                <w:right w:val="none" w:sz="0" w:space="0" w:color="auto"/>
              </w:divBdr>
            </w:div>
          </w:divsChild>
        </w:div>
        <w:div w:id="1050106016">
          <w:marLeft w:val="0"/>
          <w:marRight w:val="0"/>
          <w:marTop w:val="0"/>
          <w:marBottom w:val="0"/>
          <w:divBdr>
            <w:top w:val="none" w:sz="0" w:space="0" w:color="auto"/>
            <w:left w:val="none" w:sz="0" w:space="0" w:color="auto"/>
            <w:bottom w:val="none" w:sz="0" w:space="0" w:color="auto"/>
            <w:right w:val="none" w:sz="0" w:space="0" w:color="auto"/>
          </w:divBdr>
          <w:divsChild>
            <w:div w:id="1006977684">
              <w:marLeft w:val="0"/>
              <w:marRight w:val="0"/>
              <w:marTop w:val="0"/>
              <w:marBottom w:val="0"/>
              <w:divBdr>
                <w:top w:val="none" w:sz="0" w:space="0" w:color="auto"/>
                <w:left w:val="none" w:sz="0" w:space="0" w:color="auto"/>
                <w:bottom w:val="none" w:sz="0" w:space="0" w:color="auto"/>
                <w:right w:val="none" w:sz="0" w:space="0" w:color="auto"/>
              </w:divBdr>
            </w:div>
          </w:divsChild>
        </w:div>
        <w:div w:id="1034842665">
          <w:marLeft w:val="0"/>
          <w:marRight w:val="0"/>
          <w:marTop w:val="0"/>
          <w:marBottom w:val="0"/>
          <w:divBdr>
            <w:top w:val="none" w:sz="0" w:space="0" w:color="auto"/>
            <w:left w:val="none" w:sz="0" w:space="0" w:color="auto"/>
            <w:bottom w:val="none" w:sz="0" w:space="0" w:color="auto"/>
            <w:right w:val="none" w:sz="0" w:space="0" w:color="auto"/>
          </w:divBdr>
          <w:divsChild>
            <w:div w:id="1122071148">
              <w:marLeft w:val="0"/>
              <w:marRight w:val="0"/>
              <w:marTop w:val="0"/>
              <w:marBottom w:val="0"/>
              <w:divBdr>
                <w:top w:val="none" w:sz="0" w:space="0" w:color="auto"/>
                <w:left w:val="none" w:sz="0" w:space="0" w:color="auto"/>
                <w:bottom w:val="none" w:sz="0" w:space="0" w:color="auto"/>
                <w:right w:val="none" w:sz="0" w:space="0" w:color="auto"/>
              </w:divBdr>
            </w:div>
          </w:divsChild>
        </w:div>
        <w:div w:id="1154682029">
          <w:marLeft w:val="0"/>
          <w:marRight w:val="0"/>
          <w:marTop w:val="0"/>
          <w:marBottom w:val="0"/>
          <w:divBdr>
            <w:top w:val="none" w:sz="0" w:space="0" w:color="auto"/>
            <w:left w:val="none" w:sz="0" w:space="0" w:color="auto"/>
            <w:bottom w:val="none" w:sz="0" w:space="0" w:color="auto"/>
            <w:right w:val="none" w:sz="0" w:space="0" w:color="auto"/>
          </w:divBdr>
          <w:divsChild>
            <w:div w:id="1124233873">
              <w:marLeft w:val="0"/>
              <w:marRight w:val="0"/>
              <w:marTop w:val="0"/>
              <w:marBottom w:val="0"/>
              <w:divBdr>
                <w:top w:val="none" w:sz="0" w:space="0" w:color="auto"/>
                <w:left w:val="none" w:sz="0" w:space="0" w:color="auto"/>
                <w:bottom w:val="none" w:sz="0" w:space="0" w:color="auto"/>
                <w:right w:val="none" w:sz="0" w:space="0" w:color="auto"/>
              </w:divBdr>
            </w:div>
          </w:divsChild>
        </w:div>
        <w:div w:id="2092892378">
          <w:marLeft w:val="0"/>
          <w:marRight w:val="0"/>
          <w:marTop w:val="0"/>
          <w:marBottom w:val="0"/>
          <w:divBdr>
            <w:top w:val="none" w:sz="0" w:space="0" w:color="auto"/>
            <w:left w:val="none" w:sz="0" w:space="0" w:color="auto"/>
            <w:bottom w:val="none" w:sz="0" w:space="0" w:color="auto"/>
            <w:right w:val="none" w:sz="0" w:space="0" w:color="auto"/>
          </w:divBdr>
          <w:divsChild>
            <w:div w:id="1129056009">
              <w:marLeft w:val="0"/>
              <w:marRight w:val="0"/>
              <w:marTop w:val="0"/>
              <w:marBottom w:val="0"/>
              <w:divBdr>
                <w:top w:val="none" w:sz="0" w:space="0" w:color="auto"/>
                <w:left w:val="none" w:sz="0" w:space="0" w:color="auto"/>
                <w:bottom w:val="none" w:sz="0" w:space="0" w:color="auto"/>
                <w:right w:val="none" w:sz="0" w:space="0" w:color="auto"/>
              </w:divBdr>
            </w:div>
          </w:divsChild>
        </w:div>
        <w:div w:id="1856534694">
          <w:marLeft w:val="0"/>
          <w:marRight w:val="0"/>
          <w:marTop w:val="0"/>
          <w:marBottom w:val="0"/>
          <w:divBdr>
            <w:top w:val="none" w:sz="0" w:space="0" w:color="auto"/>
            <w:left w:val="none" w:sz="0" w:space="0" w:color="auto"/>
            <w:bottom w:val="none" w:sz="0" w:space="0" w:color="auto"/>
            <w:right w:val="none" w:sz="0" w:space="0" w:color="auto"/>
          </w:divBdr>
          <w:divsChild>
            <w:div w:id="1303459076">
              <w:marLeft w:val="0"/>
              <w:marRight w:val="0"/>
              <w:marTop w:val="0"/>
              <w:marBottom w:val="0"/>
              <w:divBdr>
                <w:top w:val="none" w:sz="0" w:space="0" w:color="auto"/>
                <w:left w:val="none" w:sz="0" w:space="0" w:color="auto"/>
                <w:bottom w:val="none" w:sz="0" w:space="0" w:color="auto"/>
                <w:right w:val="none" w:sz="0" w:space="0" w:color="auto"/>
              </w:divBdr>
            </w:div>
          </w:divsChild>
        </w:div>
        <w:div w:id="1503428263">
          <w:marLeft w:val="0"/>
          <w:marRight w:val="0"/>
          <w:marTop w:val="0"/>
          <w:marBottom w:val="0"/>
          <w:divBdr>
            <w:top w:val="none" w:sz="0" w:space="0" w:color="auto"/>
            <w:left w:val="none" w:sz="0" w:space="0" w:color="auto"/>
            <w:bottom w:val="none" w:sz="0" w:space="0" w:color="auto"/>
            <w:right w:val="none" w:sz="0" w:space="0" w:color="auto"/>
          </w:divBdr>
          <w:divsChild>
            <w:div w:id="1790005606">
              <w:marLeft w:val="0"/>
              <w:marRight w:val="0"/>
              <w:marTop w:val="0"/>
              <w:marBottom w:val="0"/>
              <w:divBdr>
                <w:top w:val="none" w:sz="0" w:space="0" w:color="auto"/>
                <w:left w:val="none" w:sz="0" w:space="0" w:color="auto"/>
                <w:bottom w:val="none" w:sz="0" w:space="0" w:color="auto"/>
                <w:right w:val="none" w:sz="0" w:space="0" w:color="auto"/>
              </w:divBdr>
            </w:div>
          </w:divsChild>
        </w:div>
        <w:div w:id="1509951987">
          <w:marLeft w:val="0"/>
          <w:marRight w:val="0"/>
          <w:marTop w:val="0"/>
          <w:marBottom w:val="0"/>
          <w:divBdr>
            <w:top w:val="none" w:sz="0" w:space="0" w:color="auto"/>
            <w:left w:val="none" w:sz="0" w:space="0" w:color="auto"/>
            <w:bottom w:val="none" w:sz="0" w:space="0" w:color="auto"/>
            <w:right w:val="none" w:sz="0" w:space="0" w:color="auto"/>
          </w:divBdr>
          <w:divsChild>
            <w:div w:id="1866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5129">
      <w:bodyDiv w:val="1"/>
      <w:marLeft w:val="0"/>
      <w:marRight w:val="0"/>
      <w:marTop w:val="0"/>
      <w:marBottom w:val="0"/>
      <w:divBdr>
        <w:top w:val="none" w:sz="0" w:space="0" w:color="auto"/>
        <w:left w:val="none" w:sz="0" w:space="0" w:color="auto"/>
        <w:bottom w:val="none" w:sz="0" w:space="0" w:color="auto"/>
        <w:right w:val="none" w:sz="0" w:space="0" w:color="auto"/>
      </w:divBdr>
    </w:div>
    <w:div w:id="979728370">
      <w:bodyDiv w:val="1"/>
      <w:marLeft w:val="0"/>
      <w:marRight w:val="0"/>
      <w:marTop w:val="0"/>
      <w:marBottom w:val="0"/>
      <w:divBdr>
        <w:top w:val="none" w:sz="0" w:space="0" w:color="auto"/>
        <w:left w:val="none" w:sz="0" w:space="0" w:color="auto"/>
        <w:bottom w:val="none" w:sz="0" w:space="0" w:color="auto"/>
        <w:right w:val="none" w:sz="0" w:space="0" w:color="auto"/>
      </w:divBdr>
      <w:divsChild>
        <w:div w:id="28652376">
          <w:marLeft w:val="0"/>
          <w:marRight w:val="0"/>
          <w:marTop w:val="0"/>
          <w:marBottom w:val="0"/>
          <w:divBdr>
            <w:top w:val="none" w:sz="0" w:space="0" w:color="auto"/>
            <w:left w:val="none" w:sz="0" w:space="0" w:color="auto"/>
            <w:bottom w:val="none" w:sz="0" w:space="0" w:color="auto"/>
            <w:right w:val="none" w:sz="0" w:space="0" w:color="auto"/>
          </w:divBdr>
          <w:divsChild>
            <w:div w:id="127552958">
              <w:marLeft w:val="0"/>
              <w:marRight w:val="0"/>
              <w:marTop w:val="0"/>
              <w:marBottom w:val="0"/>
              <w:divBdr>
                <w:top w:val="none" w:sz="0" w:space="0" w:color="auto"/>
                <w:left w:val="none" w:sz="0" w:space="0" w:color="auto"/>
                <w:bottom w:val="none" w:sz="0" w:space="0" w:color="auto"/>
                <w:right w:val="none" w:sz="0" w:space="0" w:color="auto"/>
              </w:divBdr>
            </w:div>
          </w:divsChild>
        </w:div>
        <w:div w:id="2082215042">
          <w:marLeft w:val="0"/>
          <w:marRight w:val="0"/>
          <w:marTop w:val="0"/>
          <w:marBottom w:val="0"/>
          <w:divBdr>
            <w:top w:val="none" w:sz="0" w:space="0" w:color="auto"/>
            <w:left w:val="none" w:sz="0" w:space="0" w:color="auto"/>
            <w:bottom w:val="none" w:sz="0" w:space="0" w:color="auto"/>
            <w:right w:val="none" w:sz="0" w:space="0" w:color="auto"/>
          </w:divBdr>
          <w:divsChild>
            <w:div w:id="293947103">
              <w:marLeft w:val="0"/>
              <w:marRight w:val="0"/>
              <w:marTop w:val="0"/>
              <w:marBottom w:val="0"/>
              <w:divBdr>
                <w:top w:val="none" w:sz="0" w:space="0" w:color="auto"/>
                <w:left w:val="none" w:sz="0" w:space="0" w:color="auto"/>
                <w:bottom w:val="none" w:sz="0" w:space="0" w:color="auto"/>
                <w:right w:val="none" w:sz="0" w:space="0" w:color="auto"/>
              </w:divBdr>
            </w:div>
          </w:divsChild>
        </w:div>
        <w:div w:id="512107895">
          <w:marLeft w:val="0"/>
          <w:marRight w:val="0"/>
          <w:marTop w:val="0"/>
          <w:marBottom w:val="0"/>
          <w:divBdr>
            <w:top w:val="none" w:sz="0" w:space="0" w:color="auto"/>
            <w:left w:val="none" w:sz="0" w:space="0" w:color="auto"/>
            <w:bottom w:val="none" w:sz="0" w:space="0" w:color="auto"/>
            <w:right w:val="none" w:sz="0" w:space="0" w:color="auto"/>
          </w:divBdr>
          <w:divsChild>
            <w:div w:id="424307153">
              <w:marLeft w:val="0"/>
              <w:marRight w:val="0"/>
              <w:marTop w:val="0"/>
              <w:marBottom w:val="0"/>
              <w:divBdr>
                <w:top w:val="none" w:sz="0" w:space="0" w:color="auto"/>
                <w:left w:val="none" w:sz="0" w:space="0" w:color="auto"/>
                <w:bottom w:val="none" w:sz="0" w:space="0" w:color="auto"/>
                <w:right w:val="none" w:sz="0" w:space="0" w:color="auto"/>
              </w:divBdr>
            </w:div>
          </w:divsChild>
        </w:div>
        <w:div w:id="603684505">
          <w:marLeft w:val="0"/>
          <w:marRight w:val="0"/>
          <w:marTop w:val="0"/>
          <w:marBottom w:val="0"/>
          <w:divBdr>
            <w:top w:val="none" w:sz="0" w:space="0" w:color="auto"/>
            <w:left w:val="none" w:sz="0" w:space="0" w:color="auto"/>
            <w:bottom w:val="none" w:sz="0" w:space="0" w:color="auto"/>
            <w:right w:val="none" w:sz="0" w:space="0" w:color="auto"/>
          </w:divBdr>
          <w:divsChild>
            <w:div w:id="1608003234">
              <w:marLeft w:val="0"/>
              <w:marRight w:val="0"/>
              <w:marTop w:val="0"/>
              <w:marBottom w:val="0"/>
              <w:divBdr>
                <w:top w:val="none" w:sz="0" w:space="0" w:color="auto"/>
                <w:left w:val="none" w:sz="0" w:space="0" w:color="auto"/>
                <w:bottom w:val="none" w:sz="0" w:space="0" w:color="auto"/>
                <w:right w:val="none" w:sz="0" w:space="0" w:color="auto"/>
              </w:divBdr>
            </w:div>
          </w:divsChild>
        </w:div>
        <w:div w:id="609506158">
          <w:marLeft w:val="0"/>
          <w:marRight w:val="0"/>
          <w:marTop w:val="0"/>
          <w:marBottom w:val="0"/>
          <w:divBdr>
            <w:top w:val="none" w:sz="0" w:space="0" w:color="auto"/>
            <w:left w:val="none" w:sz="0" w:space="0" w:color="auto"/>
            <w:bottom w:val="none" w:sz="0" w:space="0" w:color="auto"/>
            <w:right w:val="none" w:sz="0" w:space="0" w:color="auto"/>
          </w:divBdr>
          <w:divsChild>
            <w:div w:id="1572813762">
              <w:marLeft w:val="0"/>
              <w:marRight w:val="0"/>
              <w:marTop w:val="0"/>
              <w:marBottom w:val="0"/>
              <w:divBdr>
                <w:top w:val="none" w:sz="0" w:space="0" w:color="auto"/>
                <w:left w:val="none" w:sz="0" w:space="0" w:color="auto"/>
                <w:bottom w:val="none" w:sz="0" w:space="0" w:color="auto"/>
                <w:right w:val="none" w:sz="0" w:space="0" w:color="auto"/>
              </w:divBdr>
            </w:div>
          </w:divsChild>
        </w:div>
        <w:div w:id="1318994227">
          <w:marLeft w:val="0"/>
          <w:marRight w:val="0"/>
          <w:marTop w:val="0"/>
          <w:marBottom w:val="0"/>
          <w:divBdr>
            <w:top w:val="none" w:sz="0" w:space="0" w:color="auto"/>
            <w:left w:val="none" w:sz="0" w:space="0" w:color="auto"/>
            <w:bottom w:val="none" w:sz="0" w:space="0" w:color="auto"/>
            <w:right w:val="none" w:sz="0" w:space="0" w:color="auto"/>
          </w:divBdr>
          <w:divsChild>
            <w:div w:id="680277324">
              <w:marLeft w:val="0"/>
              <w:marRight w:val="0"/>
              <w:marTop w:val="0"/>
              <w:marBottom w:val="0"/>
              <w:divBdr>
                <w:top w:val="none" w:sz="0" w:space="0" w:color="auto"/>
                <w:left w:val="none" w:sz="0" w:space="0" w:color="auto"/>
                <w:bottom w:val="none" w:sz="0" w:space="0" w:color="auto"/>
                <w:right w:val="none" w:sz="0" w:space="0" w:color="auto"/>
              </w:divBdr>
            </w:div>
          </w:divsChild>
        </w:div>
        <w:div w:id="686833532">
          <w:marLeft w:val="0"/>
          <w:marRight w:val="0"/>
          <w:marTop w:val="0"/>
          <w:marBottom w:val="0"/>
          <w:divBdr>
            <w:top w:val="none" w:sz="0" w:space="0" w:color="auto"/>
            <w:left w:val="none" w:sz="0" w:space="0" w:color="auto"/>
            <w:bottom w:val="none" w:sz="0" w:space="0" w:color="auto"/>
            <w:right w:val="none" w:sz="0" w:space="0" w:color="auto"/>
          </w:divBdr>
          <w:divsChild>
            <w:div w:id="1770858310">
              <w:marLeft w:val="0"/>
              <w:marRight w:val="0"/>
              <w:marTop w:val="0"/>
              <w:marBottom w:val="0"/>
              <w:divBdr>
                <w:top w:val="none" w:sz="0" w:space="0" w:color="auto"/>
                <w:left w:val="none" w:sz="0" w:space="0" w:color="auto"/>
                <w:bottom w:val="none" w:sz="0" w:space="0" w:color="auto"/>
                <w:right w:val="none" w:sz="0" w:space="0" w:color="auto"/>
              </w:divBdr>
            </w:div>
          </w:divsChild>
        </w:div>
        <w:div w:id="904409262">
          <w:marLeft w:val="0"/>
          <w:marRight w:val="0"/>
          <w:marTop w:val="0"/>
          <w:marBottom w:val="0"/>
          <w:divBdr>
            <w:top w:val="none" w:sz="0" w:space="0" w:color="auto"/>
            <w:left w:val="none" w:sz="0" w:space="0" w:color="auto"/>
            <w:bottom w:val="none" w:sz="0" w:space="0" w:color="auto"/>
            <w:right w:val="none" w:sz="0" w:space="0" w:color="auto"/>
          </w:divBdr>
          <w:divsChild>
            <w:div w:id="1717658902">
              <w:marLeft w:val="0"/>
              <w:marRight w:val="0"/>
              <w:marTop w:val="0"/>
              <w:marBottom w:val="0"/>
              <w:divBdr>
                <w:top w:val="none" w:sz="0" w:space="0" w:color="auto"/>
                <w:left w:val="none" w:sz="0" w:space="0" w:color="auto"/>
                <w:bottom w:val="none" w:sz="0" w:space="0" w:color="auto"/>
                <w:right w:val="none" w:sz="0" w:space="0" w:color="auto"/>
              </w:divBdr>
            </w:div>
          </w:divsChild>
        </w:div>
        <w:div w:id="983241506">
          <w:marLeft w:val="0"/>
          <w:marRight w:val="0"/>
          <w:marTop w:val="0"/>
          <w:marBottom w:val="0"/>
          <w:divBdr>
            <w:top w:val="none" w:sz="0" w:space="0" w:color="auto"/>
            <w:left w:val="none" w:sz="0" w:space="0" w:color="auto"/>
            <w:bottom w:val="none" w:sz="0" w:space="0" w:color="auto"/>
            <w:right w:val="none" w:sz="0" w:space="0" w:color="auto"/>
          </w:divBdr>
          <w:divsChild>
            <w:div w:id="12343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3337">
      <w:bodyDiv w:val="1"/>
      <w:marLeft w:val="0"/>
      <w:marRight w:val="0"/>
      <w:marTop w:val="0"/>
      <w:marBottom w:val="0"/>
      <w:divBdr>
        <w:top w:val="none" w:sz="0" w:space="0" w:color="auto"/>
        <w:left w:val="none" w:sz="0" w:space="0" w:color="auto"/>
        <w:bottom w:val="none" w:sz="0" w:space="0" w:color="auto"/>
        <w:right w:val="none" w:sz="0" w:space="0" w:color="auto"/>
      </w:divBdr>
      <w:divsChild>
        <w:div w:id="115762446">
          <w:marLeft w:val="0"/>
          <w:marRight w:val="0"/>
          <w:marTop w:val="0"/>
          <w:marBottom w:val="0"/>
          <w:divBdr>
            <w:top w:val="none" w:sz="0" w:space="0" w:color="auto"/>
            <w:left w:val="none" w:sz="0" w:space="0" w:color="auto"/>
            <w:bottom w:val="none" w:sz="0" w:space="0" w:color="auto"/>
            <w:right w:val="none" w:sz="0" w:space="0" w:color="auto"/>
          </w:divBdr>
        </w:div>
        <w:div w:id="140510708">
          <w:marLeft w:val="0"/>
          <w:marRight w:val="0"/>
          <w:marTop w:val="0"/>
          <w:marBottom w:val="0"/>
          <w:divBdr>
            <w:top w:val="none" w:sz="0" w:space="0" w:color="auto"/>
            <w:left w:val="none" w:sz="0" w:space="0" w:color="auto"/>
            <w:bottom w:val="none" w:sz="0" w:space="0" w:color="auto"/>
            <w:right w:val="none" w:sz="0" w:space="0" w:color="auto"/>
          </w:divBdr>
        </w:div>
        <w:div w:id="267474460">
          <w:marLeft w:val="0"/>
          <w:marRight w:val="0"/>
          <w:marTop w:val="0"/>
          <w:marBottom w:val="0"/>
          <w:divBdr>
            <w:top w:val="none" w:sz="0" w:space="0" w:color="auto"/>
            <w:left w:val="none" w:sz="0" w:space="0" w:color="auto"/>
            <w:bottom w:val="none" w:sz="0" w:space="0" w:color="auto"/>
            <w:right w:val="none" w:sz="0" w:space="0" w:color="auto"/>
          </w:divBdr>
        </w:div>
        <w:div w:id="862404045">
          <w:marLeft w:val="0"/>
          <w:marRight w:val="0"/>
          <w:marTop w:val="0"/>
          <w:marBottom w:val="0"/>
          <w:divBdr>
            <w:top w:val="none" w:sz="0" w:space="0" w:color="auto"/>
            <w:left w:val="none" w:sz="0" w:space="0" w:color="auto"/>
            <w:bottom w:val="none" w:sz="0" w:space="0" w:color="auto"/>
            <w:right w:val="none" w:sz="0" w:space="0" w:color="auto"/>
          </w:divBdr>
        </w:div>
        <w:div w:id="1663461314">
          <w:marLeft w:val="0"/>
          <w:marRight w:val="0"/>
          <w:marTop w:val="0"/>
          <w:marBottom w:val="0"/>
          <w:divBdr>
            <w:top w:val="none" w:sz="0" w:space="0" w:color="auto"/>
            <w:left w:val="none" w:sz="0" w:space="0" w:color="auto"/>
            <w:bottom w:val="none" w:sz="0" w:space="0" w:color="auto"/>
            <w:right w:val="none" w:sz="0" w:space="0" w:color="auto"/>
          </w:divBdr>
        </w:div>
        <w:div w:id="1683509094">
          <w:marLeft w:val="0"/>
          <w:marRight w:val="0"/>
          <w:marTop w:val="0"/>
          <w:marBottom w:val="0"/>
          <w:divBdr>
            <w:top w:val="none" w:sz="0" w:space="0" w:color="auto"/>
            <w:left w:val="none" w:sz="0" w:space="0" w:color="auto"/>
            <w:bottom w:val="none" w:sz="0" w:space="0" w:color="auto"/>
            <w:right w:val="none" w:sz="0" w:space="0" w:color="auto"/>
          </w:divBdr>
        </w:div>
        <w:div w:id="1714426679">
          <w:marLeft w:val="0"/>
          <w:marRight w:val="0"/>
          <w:marTop w:val="0"/>
          <w:marBottom w:val="0"/>
          <w:divBdr>
            <w:top w:val="none" w:sz="0" w:space="0" w:color="auto"/>
            <w:left w:val="none" w:sz="0" w:space="0" w:color="auto"/>
            <w:bottom w:val="none" w:sz="0" w:space="0" w:color="auto"/>
            <w:right w:val="none" w:sz="0" w:space="0" w:color="auto"/>
          </w:divBdr>
        </w:div>
        <w:div w:id="1868054955">
          <w:marLeft w:val="0"/>
          <w:marRight w:val="0"/>
          <w:marTop w:val="0"/>
          <w:marBottom w:val="0"/>
          <w:divBdr>
            <w:top w:val="none" w:sz="0" w:space="0" w:color="auto"/>
            <w:left w:val="none" w:sz="0" w:space="0" w:color="auto"/>
            <w:bottom w:val="none" w:sz="0" w:space="0" w:color="auto"/>
            <w:right w:val="none" w:sz="0" w:space="0" w:color="auto"/>
          </w:divBdr>
        </w:div>
        <w:div w:id="2042049439">
          <w:marLeft w:val="0"/>
          <w:marRight w:val="0"/>
          <w:marTop w:val="0"/>
          <w:marBottom w:val="0"/>
          <w:divBdr>
            <w:top w:val="none" w:sz="0" w:space="0" w:color="auto"/>
            <w:left w:val="none" w:sz="0" w:space="0" w:color="auto"/>
            <w:bottom w:val="none" w:sz="0" w:space="0" w:color="auto"/>
            <w:right w:val="none" w:sz="0" w:space="0" w:color="auto"/>
          </w:divBdr>
        </w:div>
      </w:divsChild>
    </w:div>
    <w:div w:id="1114637135">
      <w:bodyDiv w:val="1"/>
      <w:marLeft w:val="0"/>
      <w:marRight w:val="0"/>
      <w:marTop w:val="0"/>
      <w:marBottom w:val="0"/>
      <w:divBdr>
        <w:top w:val="none" w:sz="0" w:space="0" w:color="auto"/>
        <w:left w:val="none" w:sz="0" w:space="0" w:color="auto"/>
        <w:bottom w:val="none" w:sz="0" w:space="0" w:color="auto"/>
        <w:right w:val="none" w:sz="0" w:space="0" w:color="auto"/>
      </w:divBdr>
      <w:divsChild>
        <w:div w:id="73279927">
          <w:marLeft w:val="0"/>
          <w:marRight w:val="0"/>
          <w:marTop w:val="0"/>
          <w:marBottom w:val="0"/>
          <w:divBdr>
            <w:top w:val="none" w:sz="0" w:space="0" w:color="auto"/>
            <w:left w:val="none" w:sz="0" w:space="0" w:color="auto"/>
            <w:bottom w:val="none" w:sz="0" w:space="0" w:color="auto"/>
            <w:right w:val="none" w:sz="0" w:space="0" w:color="auto"/>
          </w:divBdr>
          <w:divsChild>
            <w:div w:id="635334143">
              <w:marLeft w:val="0"/>
              <w:marRight w:val="0"/>
              <w:marTop w:val="0"/>
              <w:marBottom w:val="0"/>
              <w:divBdr>
                <w:top w:val="none" w:sz="0" w:space="0" w:color="auto"/>
                <w:left w:val="none" w:sz="0" w:space="0" w:color="auto"/>
                <w:bottom w:val="none" w:sz="0" w:space="0" w:color="auto"/>
                <w:right w:val="none" w:sz="0" w:space="0" w:color="auto"/>
              </w:divBdr>
            </w:div>
          </w:divsChild>
        </w:div>
        <w:div w:id="1520319006">
          <w:marLeft w:val="0"/>
          <w:marRight w:val="0"/>
          <w:marTop w:val="0"/>
          <w:marBottom w:val="0"/>
          <w:divBdr>
            <w:top w:val="none" w:sz="0" w:space="0" w:color="auto"/>
            <w:left w:val="none" w:sz="0" w:space="0" w:color="auto"/>
            <w:bottom w:val="none" w:sz="0" w:space="0" w:color="auto"/>
            <w:right w:val="none" w:sz="0" w:space="0" w:color="auto"/>
          </w:divBdr>
          <w:divsChild>
            <w:div w:id="228351332">
              <w:marLeft w:val="0"/>
              <w:marRight w:val="0"/>
              <w:marTop w:val="0"/>
              <w:marBottom w:val="0"/>
              <w:divBdr>
                <w:top w:val="none" w:sz="0" w:space="0" w:color="auto"/>
                <w:left w:val="none" w:sz="0" w:space="0" w:color="auto"/>
                <w:bottom w:val="none" w:sz="0" w:space="0" w:color="auto"/>
                <w:right w:val="none" w:sz="0" w:space="0" w:color="auto"/>
              </w:divBdr>
            </w:div>
          </w:divsChild>
        </w:div>
        <w:div w:id="244612850">
          <w:marLeft w:val="0"/>
          <w:marRight w:val="0"/>
          <w:marTop w:val="0"/>
          <w:marBottom w:val="0"/>
          <w:divBdr>
            <w:top w:val="none" w:sz="0" w:space="0" w:color="auto"/>
            <w:left w:val="none" w:sz="0" w:space="0" w:color="auto"/>
            <w:bottom w:val="none" w:sz="0" w:space="0" w:color="auto"/>
            <w:right w:val="none" w:sz="0" w:space="0" w:color="auto"/>
          </w:divBdr>
          <w:divsChild>
            <w:div w:id="1558780610">
              <w:marLeft w:val="0"/>
              <w:marRight w:val="0"/>
              <w:marTop w:val="0"/>
              <w:marBottom w:val="0"/>
              <w:divBdr>
                <w:top w:val="none" w:sz="0" w:space="0" w:color="auto"/>
                <w:left w:val="none" w:sz="0" w:space="0" w:color="auto"/>
                <w:bottom w:val="none" w:sz="0" w:space="0" w:color="auto"/>
                <w:right w:val="none" w:sz="0" w:space="0" w:color="auto"/>
              </w:divBdr>
            </w:div>
          </w:divsChild>
        </w:div>
        <w:div w:id="1965650033">
          <w:marLeft w:val="0"/>
          <w:marRight w:val="0"/>
          <w:marTop w:val="0"/>
          <w:marBottom w:val="0"/>
          <w:divBdr>
            <w:top w:val="none" w:sz="0" w:space="0" w:color="auto"/>
            <w:left w:val="none" w:sz="0" w:space="0" w:color="auto"/>
            <w:bottom w:val="none" w:sz="0" w:space="0" w:color="auto"/>
            <w:right w:val="none" w:sz="0" w:space="0" w:color="auto"/>
          </w:divBdr>
          <w:divsChild>
            <w:div w:id="287398014">
              <w:marLeft w:val="0"/>
              <w:marRight w:val="0"/>
              <w:marTop w:val="0"/>
              <w:marBottom w:val="0"/>
              <w:divBdr>
                <w:top w:val="none" w:sz="0" w:space="0" w:color="auto"/>
                <w:left w:val="none" w:sz="0" w:space="0" w:color="auto"/>
                <w:bottom w:val="none" w:sz="0" w:space="0" w:color="auto"/>
                <w:right w:val="none" w:sz="0" w:space="0" w:color="auto"/>
              </w:divBdr>
            </w:div>
          </w:divsChild>
        </w:div>
        <w:div w:id="595795465">
          <w:marLeft w:val="0"/>
          <w:marRight w:val="0"/>
          <w:marTop w:val="0"/>
          <w:marBottom w:val="0"/>
          <w:divBdr>
            <w:top w:val="none" w:sz="0" w:space="0" w:color="auto"/>
            <w:left w:val="none" w:sz="0" w:space="0" w:color="auto"/>
            <w:bottom w:val="none" w:sz="0" w:space="0" w:color="auto"/>
            <w:right w:val="none" w:sz="0" w:space="0" w:color="auto"/>
          </w:divBdr>
          <w:divsChild>
            <w:div w:id="291711720">
              <w:marLeft w:val="0"/>
              <w:marRight w:val="0"/>
              <w:marTop w:val="0"/>
              <w:marBottom w:val="0"/>
              <w:divBdr>
                <w:top w:val="none" w:sz="0" w:space="0" w:color="auto"/>
                <w:left w:val="none" w:sz="0" w:space="0" w:color="auto"/>
                <w:bottom w:val="none" w:sz="0" w:space="0" w:color="auto"/>
                <w:right w:val="none" w:sz="0" w:space="0" w:color="auto"/>
              </w:divBdr>
            </w:div>
          </w:divsChild>
        </w:div>
        <w:div w:id="301932633">
          <w:marLeft w:val="0"/>
          <w:marRight w:val="0"/>
          <w:marTop w:val="0"/>
          <w:marBottom w:val="0"/>
          <w:divBdr>
            <w:top w:val="none" w:sz="0" w:space="0" w:color="auto"/>
            <w:left w:val="none" w:sz="0" w:space="0" w:color="auto"/>
            <w:bottom w:val="none" w:sz="0" w:space="0" w:color="auto"/>
            <w:right w:val="none" w:sz="0" w:space="0" w:color="auto"/>
          </w:divBdr>
          <w:divsChild>
            <w:div w:id="1643580781">
              <w:marLeft w:val="0"/>
              <w:marRight w:val="0"/>
              <w:marTop w:val="0"/>
              <w:marBottom w:val="0"/>
              <w:divBdr>
                <w:top w:val="none" w:sz="0" w:space="0" w:color="auto"/>
                <w:left w:val="none" w:sz="0" w:space="0" w:color="auto"/>
                <w:bottom w:val="none" w:sz="0" w:space="0" w:color="auto"/>
                <w:right w:val="none" w:sz="0" w:space="0" w:color="auto"/>
              </w:divBdr>
            </w:div>
          </w:divsChild>
        </w:div>
        <w:div w:id="1664774102">
          <w:marLeft w:val="0"/>
          <w:marRight w:val="0"/>
          <w:marTop w:val="0"/>
          <w:marBottom w:val="0"/>
          <w:divBdr>
            <w:top w:val="none" w:sz="0" w:space="0" w:color="auto"/>
            <w:left w:val="none" w:sz="0" w:space="0" w:color="auto"/>
            <w:bottom w:val="none" w:sz="0" w:space="0" w:color="auto"/>
            <w:right w:val="none" w:sz="0" w:space="0" w:color="auto"/>
          </w:divBdr>
          <w:divsChild>
            <w:div w:id="308676988">
              <w:marLeft w:val="0"/>
              <w:marRight w:val="0"/>
              <w:marTop w:val="0"/>
              <w:marBottom w:val="0"/>
              <w:divBdr>
                <w:top w:val="none" w:sz="0" w:space="0" w:color="auto"/>
                <w:left w:val="none" w:sz="0" w:space="0" w:color="auto"/>
                <w:bottom w:val="none" w:sz="0" w:space="0" w:color="auto"/>
                <w:right w:val="none" w:sz="0" w:space="0" w:color="auto"/>
              </w:divBdr>
            </w:div>
          </w:divsChild>
        </w:div>
        <w:div w:id="362562424">
          <w:marLeft w:val="0"/>
          <w:marRight w:val="0"/>
          <w:marTop w:val="0"/>
          <w:marBottom w:val="0"/>
          <w:divBdr>
            <w:top w:val="none" w:sz="0" w:space="0" w:color="auto"/>
            <w:left w:val="none" w:sz="0" w:space="0" w:color="auto"/>
            <w:bottom w:val="none" w:sz="0" w:space="0" w:color="auto"/>
            <w:right w:val="none" w:sz="0" w:space="0" w:color="auto"/>
          </w:divBdr>
          <w:divsChild>
            <w:div w:id="1125007295">
              <w:marLeft w:val="0"/>
              <w:marRight w:val="0"/>
              <w:marTop w:val="0"/>
              <w:marBottom w:val="0"/>
              <w:divBdr>
                <w:top w:val="none" w:sz="0" w:space="0" w:color="auto"/>
                <w:left w:val="none" w:sz="0" w:space="0" w:color="auto"/>
                <w:bottom w:val="none" w:sz="0" w:space="0" w:color="auto"/>
                <w:right w:val="none" w:sz="0" w:space="0" w:color="auto"/>
              </w:divBdr>
            </w:div>
          </w:divsChild>
        </w:div>
        <w:div w:id="627007392">
          <w:marLeft w:val="0"/>
          <w:marRight w:val="0"/>
          <w:marTop w:val="0"/>
          <w:marBottom w:val="0"/>
          <w:divBdr>
            <w:top w:val="none" w:sz="0" w:space="0" w:color="auto"/>
            <w:left w:val="none" w:sz="0" w:space="0" w:color="auto"/>
            <w:bottom w:val="none" w:sz="0" w:space="0" w:color="auto"/>
            <w:right w:val="none" w:sz="0" w:space="0" w:color="auto"/>
          </w:divBdr>
          <w:divsChild>
            <w:div w:id="368992500">
              <w:marLeft w:val="0"/>
              <w:marRight w:val="0"/>
              <w:marTop w:val="0"/>
              <w:marBottom w:val="0"/>
              <w:divBdr>
                <w:top w:val="none" w:sz="0" w:space="0" w:color="auto"/>
                <w:left w:val="none" w:sz="0" w:space="0" w:color="auto"/>
                <w:bottom w:val="none" w:sz="0" w:space="0" w:color="auto"/>
                <w:right w:val="none" w:sz="0" w:space="0" w:color="auto"/>
              </w:divBdr>
            </w:div>
          </w:divsChild>
        </w:div>
        <w:div w:id="1314800145">
          <w:marLeft w:val="0"/>
          <w:marRight w:val="0"/>
          <w:marTop w:val="0"/>
          <w:marBottom w:val="0"/>
          <w:divBdr>
            <w:top w:val="none" w:sz="0" w:space="0" w:color="auto"/>
            <w:left w:val="none" w:sz="0" w:space="0" w:color="auto"/>
            <w:bottom w:val="none" w:sz="0" w:space="0" w:color="auto"/>
            <w:right w:val="none" w:sz="0" w:space="0" w:color="auto"/>
          </w:divBdr>
          <w:divsChild>
            <w:div w:id="399908521">
              <w:marLeft w:val="0"/>
              <w:marRight w:val="0"/>
              <w:marTop w:val="0"/>
              <w:marBottom w:val="0"/>
              <w:divBdr>
                <w:top w:val="none" w:sz="0" w:space="0" w:color="auto"/>
                <w:left w:val="none" w:sz="0" w:space="0" w:color="auto"/>
                <w:bottom w:val="none" w:sz="0" w:space="0" w:color="auto"/>
                <w:right w:val="none" w:sz="0" w:space="0" w:color="auto"/>
              </w:divBdr>
            </w:div>
          </w:divsChild>
        </w:div>
        <w:div w:id="2028865262">
          <w:marLeft w:val="0"/>
          <w:marRight w:val="0"/>
          <w:marTop w:val="0"/>
          <w:marBottom w:val="0"/>
          <w:divBdr>
            <w:top w:val="none" w:sz="0" w:space="0" w:color="auto"/>
            <w:left w:val="none" w:sz="0" w:space="0" w:color="auto"/>
            <w:bottom w:val="none" w:sz="0" w:space="0" w:color="auto"/>
            <w:right w:val="none" w:sz="0" w:space="0" w:color="auto"/>
          </w:divBdr>
          <w:divsChild>
            <w:div w:id="490565106">
              <w:marLeft w:val="0"/>
              <w:marRight w:val="0"/>
              <w:marTop w:val="0"/>
              <w:marBottom w:val="0"/>
              <w:divBdr>
                <w:top w:val="none" w:sz="0" w:space="0" w:color="auto"/>
                <w:left w:val="none" w:sz="0" w:space="0" w:color="auto"/>
                <w:bottom w:val="none" w:sz="0" w:space="0" w:color="auto"/>
                <w:right w:val="none" w:sz="0" w:space="0" w:color="auto"/>
              </w:divBdr>
            </w:div>
          </w:divsChild>
        </w:div>
        <w:div w:id="554048843">
          <w:marLeft w:val="0"/>
          <w:marRight w:val="0"/>
          <w:marTop w:val="0"/>
          <w:marBottom w:val="0"/>
          <w:divBdr>
            <w:top w:val="none" w:sz="0" w:space="0" w:color="auto"/>
            <w:left w:val="none" w:sz="0" w:space="0" w:color="auto"/>
            <w:bottom w:val="none" w:sz="0" w:space="0" w:color="auto"/>
            <w:right w:val="none" w:sz="0" w:space="0" w:color="auto"/>
          </w:divBdr>
          <w:divsChild>
            <w:div w:id="803038719">
              <w:marLeft w:val="0"/>
              <w:marRight w:val="0"/>
              <w:marTop w:val="0"/>
              <w:marBottom w:val="0"/>
              <w:divBdr>
                <w:top w:val="none" w:sz="0" w:space="0" w:color="auto"/>
                <w:left w:val="none" w:sz="0" w:space="0" w:color="auto"/>
                <w:bottom w:val="none" w:sz="0" w:space="0" w:color="auto"/>
                <w:right w:val="none" w:sz="0" w:space="0" w:color="auto"/>
              </w:divBdr>
            </w:div>
          </w:divsChild>
        </w:div>
        <w:div w:id="635599555">
          <w:marLeft w:val="0"/>
          <w:marRight w:val="0"/>
          <w:marTop w:val="0"/>
          <w:marBottom w:val="0"/>
          <w:divBdr>
            <w:top w:val="none" w:sz="0" w:space="0" w:color="auto"/>
            <w:left w:val="none" w:sz="0" w:space="0" w:color="auto"/>
            <w:bottom w:val="none" w:sz="0" w:space="0" w:color="auto"/>
            <w:right w:val="none" w:sz="0" w:space="0" w:color="auto"/>
          </w:divBdr>
          <w:divsChild>
            <w:div w:id="791092657">
              <w:marLeft w:val="0"/>
              <w:marRight w:val="0"/>
              <w:marTop w:val="0"/>
              <w:marBottom w:val="0"/>
              <w:divBdr>
                <w:top w:val="none" w:sz="0" w:space="0" w:color="auto"/>
                <w:left w:val="none" w:sz="0" w:space="0" w:color="auto"/>
                <w:bottom w:val="none" w:sz="0" w:space="0" w:color="auto"/>
                <w:right w:val="none" w:sz="0" w:space="0" w:color="auto"/>
              </w:divBdr>
            </w:div>
          </w:divsChild>
        </w:div>
        <w:div w:id="729882130">
          <w:marLeft w:val="0"/>
          <w:marRight w:val="0"/>
          <w:marTop w:val="0"/>
          <w:marBottom w:val="0"/>
          <w:divBdr>
            <w:top w:val="none" w:sz="0" w:space="0" w:color="auto"/>
            <w:left w:val="none" w:sz="0" w:space="0" w:color="auto"/>
            <w:bottom w:val="none" w:sz="0" w:space="0" w:color="auto"/>
            <w:right w:val="none" w:sz="0" w:space="0" w:color="auto"/>
          </w:divBdr>
          <w:divsChild>
            <w:div w:id="714231811">
              <w:marLeft w:val="0"/>
              <w:marRight w:val="0"/>
              <w:marTop w:val="0"/>
              <w:marBottom w:val="0"/>
              <w:divBdr>
                <w:top w:val="none" w:sz="0" w:space="0" w:color="auto"/>
                <w:left w:val="none" w:sz="0" w:space="0" w:color="auto"/>
                <w:bottom w:val="none" w:sz="0" w:space="0" w:color="auto"/>
                <w:right w:val="none" w:sz="0" w:space="0" w:color="auto"/>
              </w:divBdr>
            </w:div>
          </w:divsChild>
        </w:div>
        <w:div w:id="757481541">
          <w:marLeft w:val="0"/>
          <w:marRight w:val="0"/>
          <w:marTop w:val="0"/>
          <w:marBottom w:val="0"/>
          <w:divBdr>
            <w:top w:val="none" w:sz="0" w:space="0" w:color="auto"/>
            <w:left w:val="none" w:sz="0" w:space="0" w:color="auto"/>
            <w:bottom w:val="none" w:sz="0" w:space="0" w:color="auto"/>
            <w:right w:val="none" w:sz="0" w:space="0" w:color="auto"/>
          </w:divBdr>
          <w:divsChild>
            <w:div w:id="1929077865">
              <w:marLeft w:val="0"/>
              <w:marRight w:val="0"/>
              <w:marTop w:val="0"/>
              <w:marBottom w:val="0"/>
              <w:divBdr>
                <w:top w:val="none" w:sz="0" w:space="0" w:color="auto"/>
                <w:left w:val="none" w:sz="0" w:space="0" w:color="auto"/>
                <w:bottom w:val="none" w:sz="0" w:space="0" w:color="auto"/>
                <w:right w:val="none" w:sz="0" w:space="0" w:color="auto"/>
              </w:divBdr>
            </w:div>
          </w:divsChild>
        </w:div>
        <w:div w:id="1868982220">
          <w:marLeft w:val="0"/>
          <w:marRight w:val="0"/>
          <w:marTop w:val="0"/>
          <w:marBottom w:val="0"/>
          <w:divBdr>
            <w:top w:val="none" w:sz="0" w:space="0" w:color="auto"/>
            <w:left w:val="none" w:sz="0" w:space="0" w:color="auto"/>
            <w:bottom w:val="none" w:sz="0" w:space="0" w:color="auto"/>
            <w:right w:val="none" w:sz="0" w:space="0" w:color="auto"/>
          </w:divBdr>
          <w:divsChild>
            <w:div w:id="798911472">
              <w:marLeft w:val="0"/>
              <w:marRight w:val="0"/>
              <w:marTop w:val="0"/>
              <w:marBottom w:val="0"/>
              <w:divBdr>
                <w:top w:val="none" w:sz="0" w:space="0" w:color="auto"/>
                <w:left w:val="none" w:sz="0" w:space="0" w:color="auto"/>
                <w:bottom w:val="none" w:sz="0" w:space="0" w:color="auto"/>
                <w:right w:val="none" w:sz="0" w:space="0" w:color="auto"/>
              </w:divBdr>
            </w:div>
          </w:divsChild>
        </w:div>
        <w:div w:id="1359309502">
          <w:marLeft w:val="0"/>
          <w:marRight w:val="0"/>
          <w:marTop w:val="0"/>
          <w:marBottom w:val="0"/>
          <w:divBdr>
            <w:top w:val="none" w:sz="0" w:space="0" w:color="auto"/>
            <w:left w:val="none" w:sz="0" w:space="0" w:color="auto"/>
            <w:bottom w:val="none" w:sz="0" w:space="0" w:color="auto"/>
            <w:right w:val="none" w:sz="0" w:space="0" w:color="auto"/>
          </w:divBdr>
          <w:divsChild>
            <w:div w:id="872420048">
              <w:marLeft w:val="0"/>
              <w:marRight w:val="0"/>
              <w:marTop w:val="0"/>
              <w:marBottom w:val="0"/>
              <w:divBdr>
                <w:top w:val="none" w:sz="0" w:space="0" w:color="auto"/>
                <w:left w:val="none" w:sz="0" w:space="0" w:color="auto"/>
                <w:bottom w:val="none" w:sz="0" w:space="0" w:color="auto"/>
                <w:right w:val="none" w:sz="0" w:space="0" w:color="auto"/>
              </w:divBdr>
            </w:div>
          </w:divsChild>
        </w:div>
        <w:div w:id="2092653588">
          <w:marLeft w:val="0"/>
          <w:marRight w:val="0"/>
          <w:marTop w:val="0"/>
          <w:marBottom w:val="0"/>
          <w:divBdr>
            <w:top w:val="none" w:sz="0" w:space="0" w:color="auto"/>
            <w:left w:val="none" w:sz="0" w:space="0" w:color="auto"/>
            <w:bottom w:val="none" w:sz="0" w:space="0" w:color="auto"/>
            <w:right w:val="none" w:sz="0" w:space="0" w:color="auto"/>
          </w:divBdr>
          <w:divsChild>
            <w:div w:id="878929360">
              <w:marLeft w:val="0"/>
              <w:marRight w:val="0"/>
              <w:marTop w:val="0"/>
              <w:marBottom w:val="0"/>
              <w:divBdr>
                <w:top w:val="none" w:sz="0" w:space="0" w:color="auto"/>
                <w:left w:val="none" w:sz="0" w:space="0" w:color="auto"/>
                <w:bottom w:val="none" w:sz="0" w:space="0" w:color="auto"/>
                <w:right w:val="none" w:sz="0" w:space="0" w:color="auto"/>
              </w:divBdr>
            </w:div>
          </w:divsChild>
        </w:div>
        <w:div w:id="948665961">
          <w:marLeft w:val="0"/>
          <w:marRight w:val="0"/>
          <w:marTop w:val="0"/>
          <w:marBottom w:val="0"/>
          <w:divBdr>
            <w:top w:val="none" w:sz="0" w:space="0" w:color="auto"/>
            <w:left w:val="none" w:sz="0" w:space="0" w:color="auto"/>
            <w:bottom w:val="none" w:sz="0" w:space="0" w:color="auto"/>
            <w:right w:val="none" w:sz="0" w:space="0" w:color="auto"/>
          </w:divBdr>
          <w:divsChild>
            <w:div w:id="948975878">
              <w:marLeft w:val="0"/>
              <w:marRight w:val="0"/>
              <w:marTop w:val="0"/>
              <w:marBottom w:val="0"/>
              <w:divBdr>
                <w:top w:val="none" w:sz="0" w:space="0" w:color="auto"/>
                <w:left w:val="none" w:sz="0" w:space="0" w:color="auto"/>
                <w:bottom w:val="none" w:sz="0" w:space="0" w:color="auto"/>
                <w:right w:val="none" w:sz="0" w:space="0" w:color="auto"/>
              </w:divBdr>
            </w:div>
          </w:divsChild>
        </w:div>
        <w:div w:id="950239148">
          <w:marLeft w:val="0"/>
          <w:marRight w:val="0"/>
          <w:marTop w:val="0"/>
          <w:marBottom w:val="0"/>
          <w:divBdr>
            <w:top w:val="none" w:sz="0" w:space="0" w:color="auto"/>
            <w:left w:val="none" w:sz="0" w:space="0" w:color="auto"/>
            <w:bottom w:val="none" w:sz="0" w:space="0" w:color="auto"/>
            <w:right w:val="none" w:sz="0" w:space="0" w:color="auto"/>
          </w:divBdr>
          <w:divsChild>
            <w:div w:id="954629600">
              <w:marLeft w:val="0"/>
              <w:marRight w:val="0"/>
              <w:marTop w:val="0"/>
              <w:marBottom w:val="0"/>
              <w:divBdr>
                <w:top w:val="none" w:sz="0" w:space="0" w:color="auto"/>
                <w:left w:val="none" w:sz="0" w:space="0" w:color="auto"/>
                <w:bottom w:val="none" w:sz="0" w:space="0" w:color="auto"/>
                <w:right w:val="none" w:sz="0" w:space="0" w:color="auto"/>
              </w:divBdr>
            </w:div>
          </w:divsChild>
        </w:div>
        <w:div w:id="1817183974">
          <w:marLeft w:val="0"/>
          <w:marRight w:val="0"/>
          <w:marTop w:val="0"/>
          <w:marBottom w:val="0"/>
          <w:divBdr>
            <w:top w:val="none" w:sz="0" w:space="0" w:color="auto"/>
            <w:left w:val="none" w:sz="0" w:space="0" w:color="auto"/>
            <w:bottom w:val="none" w:sz="0" w:space="0" w:color="auto"/>
            <w:right w:val="none" w:sz="0" w:space="0" w:color="auto"/>
          </w:divBdr>
          <w:divsChild>
            <w:div w:id="1056666872">
              <w:marLeft w:val="0"/>
              <w:marRight w:val="0"/>
              <w:marTop w:val="0"/>
              <w:marBottom w:val="0"/>
              <w:divBdr>
                <w:top w:val="none" w:sz="0" w:space="0" w:color="auto"/>
                <w:left w:val="none" w:sz="0" w:space="0" w:color="auto"/>
                <w:bottom w:val="none" w:sz="0" w:space="0" w:color="auto"/>
                <w:right w:val="none" w:sz="0" w:space="0" w:color="auto"/>
              </w:divBdr>
            </w:div>
          </w:divsChild>
        </w:div>
        <w:div w:id="2119257688">
          <w:marLeft w:val="0"/>
          <w:marRight w:val="0"/>
          <w:marTop w:val="0"/>
          <w:marBottom w:val="0"/>
          <w:divBdr>
            <w:top w:val="none" w:sz="0" w:space="0" w:color="auto"/>
            <w:left w:val="none" w:sz="0" w:space="0" w:color="auto"/>
            <w:bottom w:val="none" w:sz="0" w:space="0" w:color="auto"/>
            <w:right w:val="none" w:sz="0" w:space="0" w:color="auto"/>
          </w:divBdr>
          <w:divsChild>
            <w:div w:id="1081178154">
              <w:marLeft w:val="0"/>
              <w:marRight w:val="0"/>
              <w:marTop w:val="0"/>
              <w:marBottom w:val="0"/>
              <w:divBdr>
                <w:top w:val="none" w:sz="0" w:space="0" w:color="auto"/>
                <w:left w:val="none" w:sz="0" w:space="0" w:color="auto"/>
                <w:bottom w:val="none" w:sz="0" w:space="0" w:color="auto"/>
                <w:right w:val="none" w:sz="0" w:space="0" w:color="auto"/>
              </w:divBdr>
            </w:div>
          </w:divsChild>
        </w:div>
        <w:div w:id="1730692189">
          <w:marLeft w:val="0"/>
          <w:marRight w:val="0"/>
          <w:marTop w:val="0"/>
          <w:marBottom w:val="0"/>
          <w:divBdr>
            <w:top w:val="none" w:sz="0" w:space="0" w:color="auto"/>
            <w:left w:val="none" w:sz="0" w:space="0" w:color="auto"/>
            <w:bottom w:val="none" w:sz="0" w:space="0" w:color="auto"/>
            <w:right w:val="none" w:sz="0" w:space="0" w:color="auto"/>
          </w:divBdr>
          <w:divsChild>
            <w:div w:id="1365669178">
              <w:marLeft w:val="0"/>
              <w:marRight w:val="0"/>
              <w:marTop w:val="0"/>
              <w:marBottom w:val="0"/>
              <w:divBdr>
                <w:top w:val="none" w:sz="0" w:space="0" w:color="auto"/>
                <w:left w:val="none" w:sz="0" w:space="0" w:color="auto"/>
                <w:bottom w:val="none" w:sz="0" w:space="0" w:color="auto"/>
                <w:right w:val="none" w:sz="0" w:space="0" w:color="auto"/>
              </w:divBdr>
            </w:div>
          </w:divsChild>
        </w:div>
        <w:div w:id="1590120910">
          <w:marLeft w:val="0"/>
          <w:marRight w:val="0"/>
          <w:marTop w:val="0"/>
          <w:marBottom w:val="0"/>
          <w:divBdr>
            <w:top w:val="none" w:sz="0" w:space="0" w:color="auto"/>
            <w:left w:val="none" w:sz="0" w:space="0" w:color="auto"/>
            <w:bottom w:val="none" w:sz="0" w:space="0" w:color="auto"/>
            <w:right w:val="none" w:sz="0" w:space="0" w:color="auto"/>
          </w:divBdr>
          <w:divsChild>
            <w:div w:id="1409502636">
              <w:marLeft w:val="0"/>
              <w:marRight w:val="0"/>
              <w:marTop w:val="0"/>
              <w:marBottom w:val="0"/>
              <w:divBdr>
                <w:top w:val="none" w:sz="0" w:space="0" w:color="auto"/>
                <w:left w:val="none" w:sz="0" w:space="0" w:color="auto"/>
                <w:bottom w:val="none" w:sz="0" w:space="0" w:color="auto"/>
                <w:right w:val="none" w:sz="0" w:space="0" w:color="auto"/>
              </w:divBdr>
            </w:div>
          </w:divsChild>
        </w:div>
        <w:div w:id="1568346042">
          <w:marLeft w:val="0"/>
          <w:marRight w:val="0"/>
          <w:marTop w:val="0"/>
          <w:marBottom w:val="0"/>
          <w:divBdr>
            <w:top w:val="none" w:sz="0" w:space="0" w:color="auto"/>
            <w:left w:val="none" w:sz="0" w:space="0" w:color="auto"/>
            <w:bottom w:val="none" w:sz="0" w:space="0" w:color="auto"/>
            <w:right w:val="none" w:sz="0" w:space="0" w:color="auto"/>
          </w:divBdr>
          <w:divsChild>
            <w:div w:id="1477650110">
              <w:marLeft w:val="0"/>
              <w:marRight w:val="0"/>
              <w:marTop w:val="0"/>
              <w:marBottom w:val="0"/>
              <w:divBdr>
                <w:top w:val="none" w:sz="0" w:space="0" w:color="auto"/>
                <w:left w:val="none" w:sz="0" w:space="0" w:color="auto"/>
                <w:bottom w:val="none" w:sz="0" w:space="0" w:color="auto"/>
                <w:right w:val="none" w:sz="0" w:space="0" w:color="auto"/>
              </w:divBdr>
            </w:div>
          </w:divsChild>
        </w:div>
        <w:div w:id="1633292386">
          <w:marLeft w:val="0"/>
          <w:marRight w:val="0"/>
          <w:marTop w:val="0"/>
          <w:marBottom w:val="0"/>
          <w:divBdr>
            <w:top w:val="none" w:sz="0" w:space="0" w:color="auto"/>
            <w:left w:val="none" w:sz="0" w:space="0" w:color="auto"/>
            <w:bottom w:val="none" w:sz="0" w:space="0" w:color="auto"/>
            <w:right w:val="none" w:sz="0" w:space="0" w:color="auto"/>
          </w:divBdr>
          <w:divsChild>
            <w:div w:id="1579709160">
              <w:marLeft w:val="0"/>
              <w:marRight w:val="0"/>
              <w:marTop w:val="0"/>
              <w:marBottom w:val="0"/>
              <w:divBdr>
                <w:top w:val="none" w:sz="0" w:space="0" w:color="auto"/>
                <w:left w:val="none" w:sz="0" w:space="0" w:color="auto"/>
                <w:bottom w:val="none" w:sz="0" w:space="0" w:color="auto"/>
                <w:right w:val="none" w:sz="0" w:space="0" w:color="auto"/>
              </w:divBdr>
            </w:div>
          </w:divsChild>
        </w:div>
        <w:div w:id="1585990182">
          <w:marLeft w:val="0"/>
          <w:marRight w:val="0"/>
          <w:marTop w:val="0"/>
          <w:marBottom w:val="0"/>
          <w:divBdr>
            <w:top w:val="none" w:sz="0" w:space="0" w:color="auto"/>
            <w:left w:val="none" w:sz="0" w:space="0" w:color="auto"/>
            <w:bottom w:val="none" w:sz="0" w:space="0" w:color="auto"/>
            <w:right w:val="none" w:sz="0" w:space="0" w:color="auto"/>
          </w:divBdr>
          <w:divsChild>
            <w:div w:id="20826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044">
      <w:bodyDiv w:val="1"/>
      <w:marLeft w:val="0"/>
      <w:marRight w:val="0"/>
      <w:marTop w:val="0"/>
      <w:marBottom w:val="0"/>
      <w:divBdr>
        <w:top w:val="none" w:sz="0" w:space="0" w:color="auto"/>
        <w:left w:val="none" w:sz="0" w:space="0" w:color="auto"/>
        <w:bottom w:val="none" w:sz="0" w:space="0" w:color="auto"/>
        <w:right w:val="none" w:sz="0" w:space="0" w:color="auto"/>
      </w:divBdr>
    </w:div>
    <w:div w:id="1427116432">
      <w:bodyDiv w:val="1"/>
      <w:marLeft w:val="0"/>
      <w:marRight w:val="0"/>
      <w:marTop w:val="0"/>
      <w:marBottom w:val="0"/>
      <w:divBdr>
        <w:top w:val="none" w:sz="0" w:space="0" w:color="auto"/>
        <w:left w:val="none" w:sz="0" w:space="0" w:color="auto"/>
        <w:bottom w:val="none" w:sz="0" w:space="0" w:color="auto"/>
        <w:right w:val="none" w:sz="0" w:space="0" w:color="auto"/>
      </w:divBdr>
      <w:divsChild>
        <w:div w:id="125776224">
          <w:marLeft w:val="0"/>
          <w:marRight w:val="0"/>
          <w:marTop w:val="0"/>
          <w:marBottom w:val="0"/>
          <w:divBdr>
            <w:top w:val="none" w:sz="0" w:space="0" w:color="auto"/>
            <w:left w:val="none" w:sz="0" w:space="0" w:color="auto"/>
            <w:bottom w:val="none" w:sz="0" w:space="0" w:color="auto"/>
            <w:right w:val="none" w:sz="0" w:space="0" w:color="auto"/>
          </w:divBdr>
        </w:div>
        <w:div w:id="129828691">
          <w:marLeft w:val="0"/>
          <w:marRight w:val="0"/>
          <w:marTop w:val="0"/>
          <w:marBottom w:val="0"/>
          <w:divBdr>
            <w:top w:val="none" w:sz="0" w:space="0" w:color="auto"/>
            <w:left w:val="none" w:sz="0" w:space="0" w:color="auto"/>
            <w:bottom w:val="none" w:sz="0" w:space="0" w:color="auto"/>
            <w:right w:val="none" w:sz="0" w:space="0" w:color="auto"/>
          </w:divBdr>
        </w:div>
        <w:div w:id="395208695">
          <w:marLeft w:val="0"/>
          <w:marRight w:val="0"/>
          <w:marTop w:val="0"/>
          <w:marBottom w:val="0"/>
          <w:divBdr>
            <w:top w:val="none" w:sz="0" w:space="0" w:color="auto"/>
            <w:left w:val="none" w:sz="0" w:space="0" w:color="auto"/>
            <w:bottom w:val="none" w:sz="0" w:space="0" w:color="auto"/>
            <w:right w:val="none" w:sz="0" w:space="0" w:color="auto"/>
          </w:divBdr>
        </w:div>
        <w:div w:id="405231386">
          <w:marLeft w:val="0"/>
          <w:marRight w:val="0"/>
          <w:marTop w:val="0"/>
          <w:marBottom w:val="0"/>
          <w:divBdr>
            <w:top w:val="none" w:sz="0" w:space="0" w:color="auto"/>
            <w:left w:val="none" w:sz="0" w:space="0" w:color="auto"/>
            <w:bottom w:val="none" w:sz="0" w:space="0" w:color="auto"/>
            <w:right w:val="none" w:sz="0" w:space="0" w:color="auto"/>
          </w:divBdr>
        </w:div>
        <w:div w:id="573593007">
          <w:marLeft w:val="0"/>
          <w:marRight w:val="0"/>
          <w:marTop w:val="0"/>
          <w:marBottom w:val="0"/>
          <w:divBdr>
            <w:top w:val="none" w:sz="0" w:space="0" w:color="auto"/>
            <w:left w:val="none" w:sz="0" w:space="0" w:color="auto"/>
            <w:bottom w:val="none" w:sz="0" w:space="0" w:color="auto"/>
            <w:right w:val="none" w:sz="0" w:space="0" w:color="auto"/>
          </w:divBdr>
        </w:div>
        <w:div w:id="575362010">
          <w:marLeft w:val="0"/>
          <w:marRight w:val="0"/>
          <w:marTop w:val="0"/>
          <w:marBottom w:val="0"/>
          <w:divBdr>
            <w:top w:val="none" w:sz="0" w:space="0" w:color="auto"/>
            <w:left w:val="none" w:sz="0" w:space="0" w:color="auto"/>
            <w:bottom w:val="none" w:sz="0" w:space="0" w:color="auto"/>
            <w:right w:val="none" w:sz="0" w:space="0" w:color="auto"/>
          </w:divBdr>
        </w:div>
        <w:div w:id="717510036">
          <w:marLeft w:val="0"/>
          <w:marRight w:val="0"/>
          <w:marTop w:val="0"/>
          <w:marBottom w:val="0"/>
          <w:divBdr>
            <w:top w:val="none" w:sz="0" w:space="0" w:color="auto"/>
            <w:left w:val="none" w:sz="0" w:space="0" w:color="auto"/>
            <w:bottom w:val="none" w:sz="0" w:space="0" w:color="auto"/>
            <w:right w:val="none" w:sz="0" w:space="0" w:color="auto"/>
          </w:divBdr>
        </w:div>
        <w:div w:id="773401108">
          <w:marLeft w:val="0"/>
          <w:marRight w:val="0"/>
          <w:marTop w:val="0"/>
          <w:marBottom w:val="0"/>
          <w:divBdr>
            <w:top w:val="none" w:sz="0" w:space="0" w:color="auto"/>
            <w:left w:val="none" w:sz="0" w:space="0" w:color="auto"/>
            <w:bottom w:val="none" w:sz="0" w:space="0" w:color="auto"/>
            <w:right w:val="none" w:sz="0" w:space="0" w:color="auto"/>
          </w:divBdr>
        </w:div>
        <w:div w:id="793597259">
          <w:marLeft w:val="0"/>
          <w:marRight w:val="0"/>
          <w:marTop w:val="0"/>
          <w:marBottom w:val="0"/>
          <w:divBdr>
            <w:top w:val="none" w:sz="0" w:space="0" w:color="auto"/>
            <w:left w:val="none" w:sz="0" w:space="0" w:color="auto"/>
            <w:bottom w:val="none" w:sz="0" w:space="0" w:color="auto"/>
            <w:right w:val="none" w:sz="0" w:space="0" w:color="auto"/>
          </w:divBdr>
        </w:div>
        <w:div w:id="821431160">
          <w:marLeft w:val="0"/>
          <w:marRight w:val="0"/>
          <w:marTop w:val="0"/>
          <w:marBottom w:val="0"/>
          <w:divBdr>
            <w:top w:val="none" w:sz="0" w:space="0" w:color="auto"/>
            <w:left w:val="none" w:sz="0" w:space="0" w:color="auto"/>
            <w:bottom w:val="none" w:sz="0" w:space="0" w:color="auto"/>
            <w:right w:val="none" w:sz="0" w:space="0" w:color="auto"/>
          </w:divBdr>
        </w:div>
        <w:div w:id="1050574269">
          <w:marLeft w:val="0"/>
          <w:marRight w:val="0"/>
          <w:marTop w:val="0"/>
          <w:marBottom w:val="0"/>
          <w:divBdr>
            <w:top w:val="none" w:sz="0" w:space="0" w:color="auto"/>
            <w:left w:val="none" w:sz="0" w:space="0" w:color="auto"/>
            <w:bottom w:val="none" w:sz="0" w:space="0" w:color="auto"/>
            <w:right w:val="none" w:sz="0" w:space="0" w:color="auto"/>
          </w:divBdr>
        </w:div>
        <w:div w:id="1080250508">
          <w:marLeft w:val="0"/>
          <w:marRight w:val="0"/>
          <w:marTop w:val="0"/>
          <w:marBottom w:val="0"/>
          <w:divBdr>
            <w:top w:val="none" w:sz="0" w:space="0" w:color="auto"/>
            <w:left w:val="none" w:sz="0" w:space="0" w:color="auto"/>
            <w:bottom w:val="none" w:sz="0" w:space="0" w:color="auto"/>
            <w:right w:val="none" w:sz="0" w:space="0" w:color="auto"/>
          </w:divBdr>
        </w:div>
        <w:div w:id="1113279760">
          <w:marLeft w:val="0"/>
          <w:marRight w:val="0"/>
          <w:marTop w:val="0"/>
          <w:marBottom w:val="0"/>
          <w:divBdr>
            <w:top w:val="none" w:sz="0" w:space="0" w:color="auto"/>
            <w:left w:val="none" w:sz="0" w:space="0" w:color="auto"/>
            <w:bottom w:val="none" w:sz="0" w:space="0" w:color="auto"/>
            <w:right w:val="none" w:sz="0" w:space="0" w:color="auto"/>
          </w:divBdr>
        </w:div>
        <w:div w:id="1300573028">
          <w:marLeft w:val="0"/>
          <w:marRight w:val="0"/>
          <w:marTop w:val="0"/>
          <w:marBottom w:val="0"/>
          <w:divBdr>
            <w:top w:val="none" w:sz="0" w:space="0" w:color="auto"/>
            <w:left w:val="none" w:sz="0" w:space="0" w:color="auto"/>
            <w:bottom w:val="none" w:sz="0" w:space="0" w:color="auto"/>
            <w:right w:val="none" w:sz="0" w:space="0" w:color="auto"/>
          </w:divBdr>
        </w:div>
        <w:div w:id="1330983266">
          <w:marLeft w:val="0"/>
          <w:marRight w:val="0"/>
          <w:marTop w:val="0"/>
          <w:marBottom w:val="0"/>
          <w:divBdr>
            <w:top w:val="none" w:sz="0" w:space="0" w:color="auto"/>
            <w:left w:val="none" w:sz="0" w:space="0" w:color="auto"/>
            <w:bottom w:val="none" w:sz="0" w:space="0" w:color="auto"/>
            <w:right w:val="none" w:sz="0" w:space="0" w:color="auto"/>
          </w:divBdr>
        </w:div>
        <w:div w:id="1351955999">
          <w:marLeft w:val="0"/>
          <w:marRight w:val="0"/>
          <w:marTop w:val="0"/>
          <w:marBottom w:val="0"/>
          <w:divBdr>
            <w:top w:val="none" w:sz="0" w:space="0" w:color="auto"/>
            <w:left w:val="none" w:sz="0" w:space="0" w:color="auto"/>
            <w:bottom w:val="none" w:sz="0" w:space="0" w:color="auto"/>
            <w:right w:val="none" w:sz="0" w:space="0" w:color="auto"/>
          </w:divBdr>
        </w:div>
        <w:div w:id="1490827855">
          <w:marLeft w:val="0"/>
          <w:marRight w:val="0"/>
          <w:marTop w:val="0"/>
          <w:marBottom w:val="0"/>
          <w:divBdr>
            <w:top w:val="none" w:sz="0" w:space="0" w:color="auto"/>
            <w:left w:val="none" w:sz="0" w:space="0" w:color="auto"/>
            <w:bottom w:val="none" w:sz="0" w:space="0" w:color="auto"/>
            <w:right w:val="none" w:sz="0" w:space="0" w:color="auto"/>
          </w:divBdr>
        </w:div>
        <w:div w:id="1692221499">
          <w:marLeft w:val="0"/>
          <w:marRight w:val="0"/>
          <w:marTop w:val="0"/>
          <w:marBottom w:val="0"/>
          <w:divBdr>
            <w:top w:val="none" w:sz="0" w:space="0" w:color="auto"/>
            <w:left w:val="none" w:sz="0" w:space="0" w:color="auto"/>
            <w:bottom w:val="none" w:sz="0" w:space="0" w:color="auto"/>
            <w:right w:val="none" w:sz="0" w:space="0" w:color="auto"/>
          </w:divBdr>
        </w:div>
        <w:div w:id="1895505378">
          <w:marLeft w:val="0"/>
          <w:marRight w:val="0"/>
          <w:marTop w:val="0"/>
          <w:marBottom w:val="0"/>
          <w:divBdr>
            <w:top w:val="none" w:sz="0" w:space="0" w:color="auto"/>
            <w:left w:val="none" w:sz="0" w:space="0" w:color="auto"/>
            <w:bottom w:val="none" w:sz="0" w:space="0" w:color="auto"/>
            <w:right w:val="none" w:sz="0" w:space="0" w:color="auto"/>
          </w:divBdr>
        </w:div>
        <w:div w:id="2062902558">
          <w:marLeft w:val="0"/>
          <w:marRight w:val="0"/>
          <w:marTop w:val="0"/>
          <w:marBottom w:val="0"/>
          <w:divBdr>
            <w:top w:val="none" w:sz="0" w:space="0" w:color="auto"/>
            <w:left w:val="none" w:sz="0" w:space="0" w:color="auto"/>
            <w:bottom w:val="none" w:sz="0" w:space="0" w:color="auto"/>
            <w:right w:val="none" w:sz="0" w:space="0" w:color="auto"/>
          </w:divBdr>
        </w:div>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1480884030">
      <w:bodyDiv w:val="1"/>
      <w:marLeft w:val="0"/>
      <w:marRight w:val="0"/>
      <w:marTop w:val="0"/>
      <w:marBottom w:val="0"/>
      <w:divBdr>
        <w:top w:val="none" w:sz="0" w:space="0" w:color="auto"/>
        <w:left w:val="none" w:sz="0" w:space="0" w:color="auto"/>
        <w:bottom w:val="none" w:sz="0" w:space="0" w:color="auto"/>
        <w:right w:val="none" w:sz="0" w:space="0" w:color="auto"/>
      </w:divBdr>
      <w:divsChild>
        <w:div w:id="840198050">
          <w:marLeft w:val="0"/>
          <w:marRight w:val="0"/>
          <w:marTop w:val="0"/>
          <w:marBottom w:val="0"/>
          <w:divBdr>
            <w:top w:val="none" w:sz="0" w:space="0" w:color="auto"/>
            <w:left w:val="none" w:sz="0" w:space="0" w:color="auto"/>
            <w:bottom w:val="none" w:sz="0" w:space="0" w:color="auto"/>
            <w:right w:val="none" w:sz="0" w:space="0" w:color="auto"/>
          </w:divBdr>
          <w:divsChild>
            <w:div w:id="20786651">
              <w:marLeft w:val="0"/>
              <w:marRight w:val="0"/>
              <w:marTop w:val="0"/>
              <w:marBottom w:val="0"/>
              <w:divBdr>
                <w:top w:val="none" w:sz="0" w:space="0" w:color="auto"/>
                <w:left w:val="none" w:sz="0" w:space="0" w:color="auto"/>
                <w:bottom w:val="none" w:sz="0" w:space="0" w:color="auto"/>
                <w:right w:val="none" w:sz="0" w:space="0" w:color="auto"/>
              </w:divBdr>
            </w:div>
          </w:divsChild>
        </w:div>
        <w:div w:id="1852067765">
          <w:marLeft w:val="0"/>
          <w:marRight w:val="0"/>
          <w:marTop w:val="0"/>
          <w:marBottom w:val="0"/>
          <w:divBdr>
            <w:top w:val="none" w:sz="0" w:space="0" w:color="auto"/>
            <w:left w:val="none" w:sz="0" w:space="0" w:color="auto"/>
            <w:bottom w:val="none" w:sz="0" w:space="0" w:color="auto"/>
            <w:right w:val="none" w:sz="0" w:space="0" w:color="auto"/>
          </w:divBdr>
          <w:divsChild>
            <w:div w:id="21564840">
              <w:marLeft w:val="0"/>
              <w:marRight w:val="0"/>
              <w:marTop w:val="0"/>
              <w:marBottom w:val="0"/>
              <w:divBdr>
                <w:top w:val="none" w:sz="0" w:space="0" w:color="auto"/>
                <w:left w:val="none" w:sz="0" w:space="0" w:color="auto"/>
                <w:bottom w:val="none" w:sz="0" w:space="0" w:color="auto"/>
                <w:right w:val="none" w:sz="0" w:space="0" w:color="auto"/>
              </w:divBdr>
            </w:div>
          </w:divsChild>
        </w:div>
        <w:div w:id="27145887">
          <w:marLeft w:val="0"/>
          <w:marRight w:val="0"/>
          <w:marTop w:val="0"/>
          <w:marBottom w:val="0"/>
          <w:divBdr>
            <w:top w:val="none" w:sz="0" w:space="0" w:color="auto"/>
            <w:left w:val="none" w:sz="0" w:space="0" w:color="auto"/>
            <w:bottom w:val="none" w:sz="0" w:space="0" w:color="auto"/>
            <w:right w:val="none" w:sz="0" w:space="0" w:color="auto"/>
          </w:divBdr>
          <w:divsChild>
            <w:div w:id="1489397567">
              <w:marLeft w:val="0"/>
              <w:marRight w:val="0"/>
              <w:marTop w:val="0"/>
              <w:marBottom w:val="0"/>
              <w:divBdr>
                <w:top w:val="none" w:sz="0" w:space="0" w:color="auto"/>
                <w:left w:val="none" w:sz="0" w:space="0" w:color="auto"/>
                <w:bottom w:val="none" w:sz="0" w:space="0" w:color="auto"/>
                <w:right w:val="none" w:sz="0" w:space="0" w:color="auto"/>
              </w:divBdr>
            </w:div>
          </w:divsChild>
        </w:div>
        <w:div w:id="35618436">
          <w:marLeft w:val="0"/>
          <w:marRight w:val="0"/>
          <w:marTop w:val="0"/>
          <w:marBottom w:val="0"/>
          <w:divBdr>
            <w:top w:val="none" w:sz="0" w:space="0" w:color="auto"/>
            <w:left w:val="none" w:sz="0" w:space="0" w:color="auto"/>
            <w:bottom w:val="none" w:sz="0" w:space="0" w:color="auto"/>
            <w:right w:val="none" w:sz="0" w:space="0" w:color="auto"/>
          </w:divBdr>
          <w:divsChild>
            <w:div w:id="1804082121">
              <w:marLeft w:val="0"/>
              <w:marRight w:val="0"/>
              <w:marTop w:val="0"/>
              <w:marBottom w:val="0"/>
              <w:divBdr>
                <w:top w:val="none" w:sz="0" w:space="0" w:color="auto"/>
                <w:left w:val="none" w:sz="0" w:space="0" w:color="auto"/>
                <w:bottom w:val="none" w:sz="0" w:space="0" w:color="auto"/>
                <w:right w:val="none" w:sz="0" w:space="0" w:color="auto"/>
              </w:divBdr>
            </w:div>
          </w:divsChild>
        </w:div>
        <w:div w:id="1568488477">
          <w:marLeft w:val="0"/>
          <w:marRight w:val="0"/>
          <w:marTop w:val="0"/>
          <w:marBottom w:val="0"/>
          <w:divBdr>
            <w:top w:val="none" w:sz="0" w:space="0" w:color="auto"/>
            <w:left w:val="none" w:sz="0" w:space="0" w:color="auto"/>
            <w:bottom w:val="none" w:sz="0" w:space="0" w:color="auto"/>
            <w:right w:val="none" w:sz="0" w:space="0" w:color="auto"/>
          </w:divBdr>
          <w:divsChild>
            <w:div w:id="55932388">
              <w:marLeft w:val="0"/>
              <w:marRight w:val="0"/>
              <w:marTop w:val="0"/>
              <w:marBottom w:val="0"/>
              <w:divBdr>
                <w:top w:val="none" w:sz="0" w:space="0" w:color="auto"/>
                <w:left w:val="none" w:sz="0" w:space="0" w:color="auto"/>
                <w:bottom w:val="none" w:sz="0" w:space="0" w:color="auto"/>
                <w:right w:val="none" w:sz="0" w:space="0" w:color="auto"/>
              </w:divBdr>
            </w:div>
          </w:divsChild>
        </w:div>
        <w:div w:id="84811909">
          <w:marLeft w:val="0"/>
          <w:marRight w:val="0"/>
          <w:marTop w:val="0"/>
          <w:marBottom w:val="0"/>
          <w:divBdr>
            <w:top w:val="none" w:sz="0" w:space="0" w:color="auto"/>
            <w:left w:val="none" w:sz="0" w:space="0" w:color="auto"/>
            <w:bottom w:val="none" w:sz="0" w:space="0" w:color="auto"/>
            <w:right w:val="none" w:sz="0" w:space="0" w:color="auto"/>
          </w:divBdr>
          <w:divsChild>
            <w:div w:id="1314874629">
              <w:marLeft w:val="0"/>
              <w:marRight w:val="0"/>
              <w:marTop w:val="0"/>
              <w:marBottom w:val="0"/>
              <w:divBdr>
                <w:top w:val="none" w:sz="0" w:space="0" w:color="auto"/>
                <w:left w:val="none" w:sz="0" w:space="0" w:color="auto"/>
                <w:bottom w:val="none" w:sz="0" w:space="0" w:color="auto"/>
                <w:right w:val="none" w:sz="0" w:space="0" w:color="auto"/>
              </w:divBdr>
            </w:div>
          </w:divsChild>
        </w:div>
        <w:div w:id="1646467990">
          <w:marLeft w:val="0"/>
          <w:marRight w:val="0"/>
          <w:marTop w:val="0"/>
          <w:marBottom w:val="0"/>
          <w:divBdr>
            <w:top w:val="none" w:sz="0" w:space="0" w:color="auto"/>
            <w:left w:val="none" w:sz="0" w:space="0" w:color="auto"/>
            <w:bottom w:val="none" w:sz="0" w:space="0" w:color="auto"/>
            <w:right w:val="none" w:sz="0" w:space="0" w:color="auto"/>
          </w:divBdr>
          <w:divsChild>
            <w:div w:id="85620480">
              <w:marLeft w:val="0"/>
              <w:marRight w:val="0"/>
              <w:marTop w:val="0"/>
              <w:marBottom w:val="0"/>
              <w:divBdr>
                <w:top w:val="none" w:sz="0" w:space="0" w:color="auto"/>
                <w:left w:val="none" w:sz="0" w:space="0" w:color="auto"/>
                <w:bottom w:val="none" w:sz="0" w:space="0" w:color="auto"/>
                <w:right w:val="none" w:sz="0" w:space="0" w:color="auto"/>
              </w:divBdr>
            </w:div>
          </w:divsChild>
        </w:div>
        <w:div w:id="107628387">
          <w:marLeft w:val="0"/>
          <w:marRight w:val="0"/>
          <w:marTop w:val="0"/>
          <w:marBottom w:val="0"/>
          <w:divBdr>
            <w:top w:val="none" w:sz="0" w:space="0" w:color="auto"/>
            <w:left w:val="none" w:sz="0" w:space="0" w:color="auto"/>
            <w:bottom w:val="none" w:sz="0" w:space="0" w:color="auto"/>
            <w:right w:val="none" w:sz="0" w:space="0" w:color="auto"/>
          </w:divBdr>
          <w:divsChild>
            <w:div w:id="1293751798">
              <w:marLeft w:val="0"/>
              <w:marRight w:val="0"/>
              <w:marTop w:val="0"/>
              <w:marBottom w:val="0"/>
              <w:divBdr>
                <w:top w:val="none" w:sz="0" w:space="0" w:color="auto"/>
                <w:left w:val="none" w:sz="0" w:space="0" w:color="auto"/>
                <w:bottom w:val="none" w:sz="0" w:space="0" w:color="auto"/>
                <w:right w:val="none" w:sz="0" w:space="0" w:color="auto"/>
              </w:divBdr>
            </w:div>
          </w:divsChild>
        </w:div>
        <w:div w:id="792747026">
          <w:marLeft w:val="0"/>
          <w:marRight w:val="0"/>
          <w:marTop w:val="0"/>
          <w:marBottom w:val="0"/>
          <w:divBdr>
            <w:top w:val="none" w:sz="0" w:space="0" w:color="auto"/>
            <w:left w:val="none" w:sz="0" w:space="0" w:color="auto"/>
            <w:bottom w:val="none" w:sz="0" w:space="0" w:color="auto"/>
            <w:right w:val="none" w:sz="0" w:space="0" w:color="auto"/>
          </w:divBdr>
          <w:divsChild>
            <w:div w:id="151260125">
              <w:marLeft w:val="0"/>
              <w:marRight w:val="0"/>
              <w:marTop w:val="0"/>
              <w:marBottom w:val="0"/>
              <w:divBdr>
                <w:top w:val="none" w:sz="0" w:space="0" w:color="auto"/>
                <w:left w:val="none" w:sz="0" w:space="0" w:color="auto"/>
                <w:bottom w:val="none" w:sz="0" w:space="0" w:color="auto"/>
                <w:right w:val="none" w:sz="0" w:space="0" w:color="auto"/>
              </w:divBdr>
            </w:div>
          </w:divsChild>
        </w:div>
        <w:div w:id="1876959869">
          <w:marLeft w:val="0"/>
          <w:marRight w:val="0"/>
          <w:marTop w:val="0"/>
          <w:marBottom w:val="0"/>
          <w:divBdr>
            <w:top w:val="none" w:sz="0" w:space="0" w:color="auto"/>
            <w:left w:val="none" w:sz="0" w:space="0" w:color="auto"/>
            <w:bottom w:val="none" w:sz="0" w:space="0" w:color="auto"/>
            <w:right w:val="none" w:sz="0" w:space="0" w:color="auto"/>
          </w:divBdr>
          <w:divsChild>
            <w:div w:id="182475001">
              <w:marLeft w:val="0"/>
              <w:marRight w:val="0"/>
              <w:marTop w:val="0"/>
              <w:marBottom w:val="0"/>
              <w:divBdr>
                <w:top w:val="none" w:sz="0" w:space="0" w:color="auto"/>
                <w:left w:val="none" w:sz="0" w:space="0" w:color="auto"/>
                <w:bottom w:val="none" w:sz="0" w:space="0" w:color="auto"/>
                <w:right w:val="none" w:sz="0" w:space="0" w:color="auto"/>
              </w:divBdr>
            </w:div>
          </w:divsChild>
        </w:div>
        <w:div w:id="949314080">
          <w:marLeft w:val="0"/>
          <w:marRight w:val="0"/>
          <w:marTop w:val="0"/>
          <w:marBottom w:val="0"/>
          <w:divBdr>
            <w:top w:val="none" w:sz="0" w:space="0" w:color="auto"/>
            <w:left w:val="none" w:sz="0" w:space="0" w:color="auto"/>
            <w:bottom w:val="none" w:sz="0" w:space="0" w:color="auto"/>
            <w:right w:val="none" w:sz="0" w:space="0" w:color="auto"/>
          </w:divBdr>
          <w:divsChild>
            <w:div w:id="195048313">
              <w:marLeft w:val="0"/>
              <w:marRight w:val="0"/>
              <w:marTop w:val="0"/>
              <w:marBottom w:val="0"/>
              <w:divBdr>
                <w:top w:val="none" w:sz="0" w:space="0" w:color="auto"/>
                <w:left w:val="none" w:sz="0" w:space="0" w:color="auto"/>
                <w:bottom w:val="none" w:sz="0" w:space="0" w:color="auto"/>
                <w:right w:val="none" w:sz="0" w:space="0" w:color="auto"/>
              </w:divBdr>
            </w:div>
          </w:divsChild>
        </w:div>
        <w:div w:id="249972597">
          <w:marLeft w:val="0"/>
          <w:marRight w:val="0"/>
          <w:marTop w:val="0"/>
          <w:marBottom w:val="0"/>
          <w:divBdr>
            <w:top w:val="none" w:sz="0" w:space="0" w:color="auto"/>
            <w:left w:val="none" w:sz="0" w:space="0" w:color="auto"/>
            <w:bottom w:val="none" w:sz="0" w:space="0" w:color="auto"/>
            <w:right w:val="none" w:sz="0" w:space="0" w:color="auto"/>
          </w:divBdr>
          <w:divsChild>
            <w:div w:id="472984803">
              <w:marLeft w:val="0"/>
              <w:marRight w:val="0"/>
              <w:marTop w:val="0"/>
              <w:marBottom w:val="0"/>
              <w:divBdr>
                <w:top w:val="none" w:sz="0" w:space="0" w:color="auto"/>
                <w:left w:val="none" w:sz="0" w:space="0" w:color="auto"/>
                <w:bottom w:val="none" w:sz="0" w:space="0" w:color="auto"/>
                <w:right w:val="none" w:sz="0" w:space="0" w:color="auto"/>
              </w:divBdr>
            </w:div>
          </w:divsChild>
        </w:div>
        <w:div w:id="1676149066">
          <w:marLeft w:val="0"/>
          <w:marRight w:val="0"/>
          <w:marTop w:val="0"/>
          <w:marBottom w:val="0"/>
          <w:divBdr>
            <w:top w:val="none" w:sz="0" w:space="0" w:color="auto"/>
            <w:left w:val="none" w:sz="0" w:space="0" w:color="auto"/>
            <w:bottom w:val="none" w:sz="0" w:space="0" w:color="auto"/>
            <w:right w:val="none" w:sz="0" w:space="0" w:color="auto"/>
          </w:divBdr>
          <w:divsChild>
            <w:div w:id="259721830">
              <w:marLeft w:val="0"/>
              <w:marRight w:val="0"/>
              <w:marTop w:val="0"/>
              <w:marBottom w:val="0"/>
              <w:divBdr>
                <w:top w:val="none" w:sz="0" w:space="0" w:color="auto"/>
                <w:left w:val="none" w:sz="0" w:space="0" w:color="auto"/>
                <w:bottom w:val="none" w:sz="0" w:space="0" w:color="auto"/>
                <w:right w:val="none" w:sz="0" w:space="0" w:color="auto"/>
              </w:divBdr>
            </w:div>
          </w:divsChild>
        </w:div>
        <w:div w:id="1356924627">
          <w:marLeft w:val="0"/>
          <w:marRight w:val="0"/>
          <w:marTop w:val="0"/>
          <w:marBottom w:val="0"/>
          <w:divBdr>
            <w:top w:val="none" w:sz="0" w:space="0" w:color="auto"/>
            <w:left w:val="none" w:sz="0" w:space="0" w:color="auto"/>
            <w:bottom w:val="none" w:sz="0" w:space="0" w:color="auto"/>
            <w:right w:val="none" w:sz="0" w:space="0" w:color="auto"/>
          </w:divBdr>
          <w:divsChild>
            <w:div w:id="281378073">
              <w:marLeft w:val="0"/>
              <w:marRight w:val="0"/>
              <w:marTop w:val="0"/>
              <w:marBottom w:val="0"/>
              <w:divBdr>
                <w:top w:val="none" w:sz="0" w:space="0" w:color="auto"/>
                <w:left w:val="none" w:sz="0" w:space="0" w:color="auto"/>
                <w:bottom w:val="none" w:sz="0" w:space="0" w:color="auto"/>
                <w:right w:val="none" w:sz="0" w:space="0" w:color="auto"/>
              </w:divBdr>
            </w:div>
          </w:divsChild>
        </w:div>
        <w:div w:id="340669862">
          <w:marLeft w:val="0"/>
          <w:marRight w:val="0"/>
          <w:marTop w:val="0"/>
          <w:marBottom w:val="0"/>
          <w:divBdr>
            <w:top w:val="none" w:sz="0" w:space="0" w:color="auto"/>
            <w:left w:val="none" w:sz="0" w:space="0" w:color="auto"/>
            <w:bottom w:val="none" w:sz="0" w:space="0" w:color="auto"/>
            <w:right w:val="none" w:sz="0" w:space="0" w:color="auto"/>
          </w:divBdr>
          <w:divsChild>
            <w:div w:id="325397207">
              <w:marLeft w:val="0"/>
              <w:marRight w:val="0"/>
              <w:marTop w:val="0"/>
              <w:marBottom w:val="0"/>
              <w:divBdr>
                <w:top w:val="none" w:sz="0" w:space="0" w:color="auto"/>
                <w:left w:val="none" w:sz="0" w:space="0" w:color="auto"/>
                <w:bottom w:val="none" w:sz="0" w:space="0" w:color="auto"/>
                <w:right w:val="none" w:sz="0" w:space="0" w:color="auto"/>
              </w:divBdr>
            </w:div>
          </w:divsChild>
        </w:div>
        <w:div w:id="331688834">
          <w:marLeft w:val="0"/>
          <w:marRight w:val="0"/>
          <w:marTop w:val="0"/>
          <w:marBottom w:val="0"/>
          <w:divBdr>
            <w:top w:val="none" w:sz="0" w:space="0" w:color="auto"/>
            <w:left w:val="none" w:sz="0" w:space="0" w:color="auto"/>
            <w:bottom w:val="none" w:sz="0" w:space="0" w:color="auto"/>
            <w:right w:val="none" w:sz="0" w:space="0" w:color="auto"/>
          </w:divBdr>
          <w:divsChild>
            <w:div w:id="792946662">
              <w:marLeft w:val="0"/>
              <w:marRight w:val="0"/>
              <w:marTop w:val="0"/>
              <w:marBottom w:val="0"/>
              <w:divBdr>
                <w:top w:val="none" w:sz="0" w:space="0" w:color="auto"/>
                <w:left w:val="none" w:sz="0" w:space="0" w:color="auto"/>
                <w:bottom w:val="none" w:sz="0" w:space="0" w:color="auto"/>
                <w:right w:val="none" w:sz="0" w:space="0" w:color="auto"/>
              </w:divBdr>
            </w:div>
          </w:divsChild>
        </w:div>
        <w:div w:id="341013524">
          <w:marLeft w:val="0"/>
          <w:marRight w:val="0"/>
          <w:marTop w:val="0"/>
          <w:marBottom w:val="0"/>
          <w:divBdr>
            <w:top w:val="none" w:sz="0" w:space="0" w:color="auto"/>
            <w:left w:val="none" w:sz="0" w:space="0" w:color="auto"/>
            <w:bottom w:val="none" w:sz="0" w:space="0" w:color="auto"/>
            <w:right w:val="none" w:sz="0" w:space="0" w:color="auto"/>
          </w:divBdr>
          <w:divsChild>
            <w:div w:id="1077942845">
              <w:marLeft w:val="0"/>
              <w:marRight w:val="0"/>
              <w:marTop w:val="0"/>
              <w:marBottom w:val="0"/>
              <w:divBdr>
                <w:top w:val="none" w:sz="0" w:space="0" w:color="auto"/>
                <w:left w:val="none" w:sz="0" w:space="0" w:color="auto"/>
                <w:bottom w:val="none" w:sz="0" w:space="0" w:color="auto"/>
                <w:right w:val="none" w:sz="0" w:space="0" w:color="auto"/>
              </w:divBdr>
            </w:div>
          </w:divsChild>
        </w:div>
        <w:div w:id="436951721">
          <w:marLeft w:val="0"/>
          <w:marRight w:val="0"/>
          <w:marTop w:val="0"/>
          <w:marBottom w:val="0"/>
          <w:divBdr>
            <w:top w:val="none" w:sz="0" w:space="0" w:color="auto"/>
            <w:left w:val="none" w:sz="0" w:space="0" w:color="auto"/>
            <w:bottom w:val="none" w:sz="0" w:space="0" w:color="auto"/>
            <w:right w:val="none" w:sz="0" w:space="0" w:color="auto"/>
          </w:divBdr>
          <w:divsChild>
            <w:div w:id="1051155033">
              <w:marLeft w:val="0"/>
              <w:marRight w:val="0"/>
              <w:marTop w:val="0"/>
              <w:marBottom w:val="0"/>
              <w:divBdr>
                <w:top w:val="none" w:sz="0" w:space="0" w:color="auto"/>
                <w:left w:val="none" w:sz="0" w:space="0" w:color="auto"/>
                <w:bottom w:val="none" w:sz="0" w:space="0" w:color="auto"/>
                <w:right w:val="none" w:sz="0" w:space="0" w:color="auto"/>
              </w:divBdr>
            </w:div>
          </w:divsChild>
        </w:div>
        <w:div w:id="1204319318">
          <w:marLeft w:val="0"/>
          <w:marRight w:val="0"/>
          <w:marTop w:val="0"/>
          <w:marBottom w:val="0"/>
          <w:divBdr>
            <w:top w:val="none" w:sz="0" w:space="0" w:color="auto"/>
            <w:left w:val="none" w:sz="0" w:space="0" w:color="auto"/>
            <w:bottom w:val="none" w:sz="0" w:space="0" w:color="auto"/>
            <w:right w:val="none" w:sz="0" w:space="0" w:color="auto"/>
          </w:divBdr>
          <w:divsChild>
            <w:div w:id="479927713">
              <w:marLeft w:val="0"/>
              <w:marRight w:val="0"/>
              <w:marTop w:val="0"/>
              <w:marBottom w:val="0"/>
              <w:divBdr>
                <w:top w:val="none" w:sz="0" w:space="0" w:color="auto"/>
                <w:left w:val="none" w:sz="0" w:space="0" w:color="auto"/>
                <w:bottom w:val="none" w:sz="0" w:space="0" w:color="auto"/>
                <w:right w:val="none" w:sz="0" w:space="0" w:color="auto"/>
              </w:divBdr>
            </w:div>
          </w:divsChild>
        </w:div>
        <w:div w:id="547257149">
          <w:marLeft w:val="0"/>
          <w:marRight w:val="0"/>
          <w:marTop w:val="0"/>
          <w:marBottom w:val="0"/>
          <w:divBdr>
            <w:top w:val="none" w:sz="0" w:space="0" w:color="auto"/>
            <w:left w:val="none" w:sz="0" w:space="0" w:color="auto"/>
            <w:bottom w:val="none" w:sz="0" w:space="0" w:color="auto"/>
            <w:right w:val="none" w:sz="0" w:space="0" w:color="auto"/>
          </w:divBdr>
          <w:divsChild>
            <w:div w:id="1560745483">
              <w:marLeft w:val="0"/>
              <w:marRight w:val="0"/>
              <w:marTop w:val="0"/>
              <w:marBottom w:val="0"/>
              <w:divBdr>
                <w:top w:val="none" w:sz="0" w:space="0" w:color="auto"/>
                <w:left w:val="none" w:sz="0" w:space="0" w:color="auto"/>
                <w:bottom w:val="none" w:sz="0" w:space="0" w:color="auto"/>
                <w:right w:val="none" w:sz="0" w:space="0" w:color="auto"/>
              </w:divBdr>
            </w:div>
          </w:divsChild>
        </w:div>
        <w:div w:id="568612376">
          <w:marLeft w:val="0"/>
          <w:marRight w:val="0"/>
          <w:marTop w:val="0"/>
          <w:marBottom w:val="0"/>
          <w:divBdr>
            <w:top w:val="none" w:sz="0" w:space="0" w:color="auto"/>
            <w:left w:val="none" w:sz="0" w:space="0" w:color="auto"/>
            <w:bottom w:val="none" w:sz="0" w:space="0" w:color="auto"/>
            <w:right w:val="none" w:sz="0" w:space="0" w:color="auto"/>
          </w:divBdr>
          <w:divsChild>
            <w:div w:id="701177352">
              <w:marLeft w:val="0"/>
              <w:marRight w:val="0"/>
              <w:marTop w:val="0"/>
              <w:marBottom w:val="0"/>
              <w:divBdr>
                <w:top w:val="none" w:sz="0" w:space="0" w:color="auto"/>
                <w:left w:val="none" w:sz="0" w:space="0" w:color="auto"/>
                <w:bottom w:val="none" w:sz="0" w:space="0" w:color="auto"/>
                <w:right w:val="none" w:sz="0" w:space="0" w:color="auto"/>
              </w:divBdr>
            </w:div>
          </w:divsChild>
        </w:div>
        <w:div w:id="607589640">
          <w:marLeft w:val="0"/>
          <w:marRight w:val="0"/>
          <w:marTop w:val="0"/>
          <w:marBottom w:val="0"/>
          <w:divBdr>
            <w:top w:val="none" w:sz="0" w:space="0" w:color="auto"/>
            <w:left w:val="none" w:sz="0" w:space="0" w:color="auto"/>
            <w:bottom w:val="none" w:sz="0" w:space="0" w:color="auto"/>
            <w:right w:val="none" w:sz="0" w:space="0" w:color="auto"/>
          </w:divBdr>
          <w:divsChild>
            <w:div w:id="882516822">
              <w:marLeft w:val="0"/>
              <w:marRight w:val="0"/>
              <w:marTop w:val="0"/>
              <w:marBottom w:val="0"/>
              <w:divBdr>
                <w:top w:val="none" w:sz="0" w:space="0" w:color="auto"/>
                <w:left w:val="none" w:sz="0" w:space="0" w:color="auto"/>
                <w:bottom w:val="none" w:sz="0" w:space="0" w:color="auto"/>
                <w:right w:val="none" w:sz="0" w:space="0" w:color="auto"/>
              </w:divBdr>
            </w:div>
          </w:divsChild>
        </w:div>
        <w:div w:id="618341142">
          <w:marLeft w:val="0"/>
          <w:marRight w:val="0"/>
          <w:marTop w:val="0"/>
          <w:marBottom w:val="0"/>
          <w:divBdr>
            <w:top w:val="none" w:sz="0" w:space="0" w:color="auto"/>
            <w:left w:val="none" w:sz="0" w:space="0" w:color="auto"/>
            <w:bottom w:val="none" w:sz="0" w:space="0" w:color="auto"/>
            <w:right w:val="none" w:sz="0" w:space="0" w:color="auto"/>
          </w:divBdr>
          <w:divsChild>
            <w:div w:id="763577626">
              <w:marLeft w:val="0"/>
              <w:marRight w:val="0"/>
              <w:marTop w:val="0"/>
              <w:marBottom w:val="0"/>
              <w:divBdr>
                <w:top w:val="none" w:sz="0" w:space="0" w:color="auto"/>
                <w:left w:val="none" w:sz="0" w:space="0" w:color="auto"/>
                <w:bottom w:val="none" w:sz="0" w:space="0" w:color="auto"/>
                <w:right w:val="none" w:sz="0" w:space="0" w:color="auto"/>
              </w:divBdr>
            </w:div>
          </w:divsChild>
        </w:div>
        <w:div w:id="1876888869">
          <w:marLeft w:val="0"/>
          <w:marRight w:val="0"/>
          <w:marTop w:val="0"/>
          <w:marBottom w:val="0"/>
          <w:divBdr>
            <w:top w:val="none" w:sz="0" w:space="0" w:color="auto"/>
            <w:left w:val="none" w:sz="0" w:space="0" w:color="auto"/>
            <w:bottom w:val="none" w:sz="0" w:space="0" w:color="auto"/>
            <w:right w:val="none" w:sz="0" w:space="0" w:color="auto"/>
          </w:divBdr>
          <w:divsChild>
            <w:div w:id="624315600">
              <w:marLeft w:val="0"/>
              <w:marRight w:val="0"/>
              <w:marTop w:val="0"/>
              <w:marBottom w:val="0"/>
              <w:divBdr>
                <w:top w:val="none" w:sz="0" w:space="0" w:color="auto"/>
                <w:left w:val="none" w:sz="0" w:space="0" w:color="auto"/>
                <w:bottom w:val="none" w:sz="0" w:space="0" w:color="auto"/>
                <w:right w:val="none" w:sz="0" w:space="0" w:color="auto"/>
              </w:divBdr>
            </w:div>
          </w:divsChild>
        </w:div>
        <w:div w:id="626087911">
          <w:marLeft w:val="0"/>
          <w:marRight w:val="0"/>
          <w:marTop w:val="0"/>
          <w:marBottom w:val="0"/>
          <w:divBdr>
            <w:top w:val="none" w:sz="0" w:space="0" w:color="auto"/>
            <w:left w:val="none" w:sz="0" w:space="0" w:color="auto"/>
            <w:bottom w:val="none" w:sz="0" w:space="0" w:color="auto"/>
            <w:right w:val="none" w:sz="0" w:space="0" w:color="auto"/>
          </w:divBdr>
          <w:divsChild>
            <w:div w:id="723531040">
              <w:marLeft w:val="0"/>
              <w:marRight w:val="0"/>
              <w:marTop w:val="0"/>
              <w:marBottom w:val="0"/>
              <w:divBdr>
                <w:top w:val="none" w:sz="0" w:space="0" w:color="auto"/>
                <w:left w:val="none" w:sz="0" w:space="0" w:color="auto"/>
                <w:bottom w:val="none" w:sz="0" w:space="0" w:color="auto"/>
                <w:right w:val="none" w:sz="0" w:space="0" w:color="auto"/>
              </w:divBdr>
            </w:div>
          </w:divsChild>
        </w:div>
        <w:div w:id="684328658">
          <w:marLeft w:val="0"/>
          <w:marRight w:val="0"/>
          <w:marTop w:val="0"/>
          <w:marBottom w:val="0"/>
          <w:divBdr>
            <w:top w:val="none" w:sz="0" w:space="0" w:color="auto"/>
            <w:left w:val="none" w:sz="0" w:space="0" w:color="auto"/>
            <w:bottom w:val="none" w:sz="0" w:space="0" w:color="auto"/>
            <w:right w:val="none" w:sz="0" w:space="0" w:color="auto"/>
          </w:divBdr>
          <w:divsChild>
            <w:div w:id="777143665">
              <w:marLeft w:val="0"/>
              <w:marRight w:val="0"/>
              <w:marTop w:val="0"/>
              <w:marBottom w:val="0"/>
              <w:divBdr>
                <w:top w:val="none" w:sz="0" w:space="0" w:color="auto"/>
                <w:left w:val="none" w:sz="0" w:space="0" w:color="auto"/>
                <w:bottom w:val="none" w:sz="0" w:space="0" w:color="auto"/>
                <w:right w:val="none" w:sz="0" w:space="0" w:color="auto"/>
              </w:divBdr>
            </w:div>
          </w:divsChild>
        </w:div>
        <w:div w:id="685715606">
          <w:marLeft w:val="0"/>
          <w:marRight w:val="0"/>
          <w:marTop w:val="0"/>
          <w:marBottom w:val="0"/>
          <w:divBdr>
            <w:top w:val="none" w:sz="0" w:space="0" w:color="auto"/>
            <w:left w:val="none" w:sz="0" w:space="0" w:color="auto"/>
            <w:bottom w:val="none" w:sz="0" w:space="0" w:color="auto"/>
            <w:right w:val="none" w:sz="0" w:space="0" w:color="auto"/>
          </w:divBdr>
          <w:divsChild>
            <w:div w:id="1370645198">
              <w:marLeft w:val="0"/>
              <w:marRight w:val="0"/>
              <w:marTop w:val="0"/>
              <w:marBottom w:val="0"/>
              <w:divBdr>
                <w:top w:val="none" w:sz="0" w:space="0" w:color="auto"/>
                <w:left w:val="none" w:sz="0" w:space="0" w:color="auto"/>
                <w:bottom w:val="none" w:sz="0" w:space="0" w:color="auto"/>
                <w:right w:val="none" w:sz="0" w:space="0" w:color="auto"/>
              </w:divBdr>
            </w:div>
          </w:divsChild>
        </w:div>
        <w:div w:id="732852154">
          <w:marLeft w:val="0"/>
          <w:marRight w:val="0"/>
          <w:marTop w:val="0"/>
          <w:marBottom w:val="0"/>
          <w:divBdr>
            <w:top w:val="none" w:sz="0" w:space="0" w:color="auto"/>
            <w:left w:val="none" w:sz="0" w:space="0" w:color="auto"/>
            <w:bottom w:val="none" w:sz="0" w:space="0" w:color="auto"/>
            <w:right w:val="none" w:sz="0" w:space="0" w:color="auto"/>
          </w:divBdr>
          <w:divsChild>
            <w:div w:id="976649322">
              <w:marLeft w:val="0"/>
              <w:marRight w:val="0"/>
              <w:marTop w:val="0"/>
              <w:marBottom w:val="0"/>
              <w:divBdr>
                <w:top w:val="none" w:sz="0" w:space="0" w:color="auto"/>
                <w:left w:val="none" w:sz="0" w:space="0" w:color="auto"/>
                <w:bottom w:val="none" w:sz="0" w:space="0" w:color="auto"/>
                <w:right w:val="none" w:sz="0" w:space="0" w:color="auto"/>
              </w:divBdr>
            </w:div>
          </w:divsChild>
        </w:div>
        <w:div w:id="887689871">
          <w:marLeft w:val="0"/>
          <w:marRight w:val="0"/>
          <w:marTop w:val="0"/>
          <w:marBottom w:val="0"/>
          <w:divBdr>
            <w:top w:val="none" w:sz="0" w:space="0" w:color="auto"/>
            <w:left w:val="none" w:sz="0" w:space="0" w:color="auto"/>
            <w:bottom w:val="none" w:sz="0" w:space="0" w:color="auto"/>
            <w:right w:val="none" w:sz="0" w:space="0" w:color="auto"/>
          </w:divBdr>
          <w:divsChild>
            <w:div w:id="824514229">
              <w:marLeft w:val="0"/>
              <w:marRight w:val="0"/>
              <w:marTop w:val="0"/>
              <w:marBottom w:val="0"/>
              <w:divBdr>
                <w:top w:val="none" w:sz="0" w:space="0" w:color="auto"/>
                <w:left w:val="none" w:sz="0" w:space="0" w:color="auto"/>
                <w:bottom w:val="none" w:sz="0" w:space="0" w:color="auto"/>
                <w:right w:val="none" w:sz="0" w:space="0" w:color="auto"/>
              </w:divBdr>
            </w:div>
          </w:divsChild>
        </w:div>
        <w:div w:id="825170844">
          <w:marLeft w:val="0"/>
          <w:marRight w:val="0"/>
          <w:marTop w:val="0"/>
          <w:marBottom w:val="0"/>
          <w:divBdr>
            <w:top w:val="none" w:sz="0" w:space="0" w:color="auto"/>
            <w:left w:val="none" w:sz="0" w:space="0" w:color="auto"/>
            <w:bottom w:val="none" w:sz="0" w:space="0" w:color="auto"/>
            <w:right w:val="none" w:sz="0" w:space="0" w:color="auto"/>
          </w:divBdr>
          <w:divsChild>
            <w:div w:id="1700426368">
              <w:marLeft w:val="0"/>
              <w:marRight w:val="0"/>
              <w:marTop w:val="0"/>
              <w:marBottom w:val="0"/>
              <w:divBdr>
                <w:top w:val="none" w:sz="0" w:space="0" w:color="auto"/>
                <w:left w:val="none" w:sz="0" w:space="0" w:color="auto"/>
                <w:bottom w:val="none" w:sz="0" w:space="0" w:color="auto"/>
                <w:right w:val="none" w:sz="0" w:space="0" w:color="auto"/>
              </w:divBdr>
            </w:div>
          </w:divsChild>
        </w:div>
        <w:div w:id="2119374548">
          <w:marLeft w:val="0"/>
          <w:marRight w:val="0"/>
          <w:marTop w:val="0"/>
          <w:marBottom w:val="0"/>
          <w:divBdr>
            <w:top w:val="none" w:sz="0" w:space="0" w:color="auto"/>
            <w:left w:val="none" w:sz="0" w:space="0" w:color="auto"/>
            <w:bottom w:val="none" w:sz="0" w:space="0" w:color="auto"/>
            <w:right w:val="none" w:sz="0" w:space="0" w:color="auto"/>
          </w:divBdr>
          <w:divsChild>
            <w:div w:id="953635419">
              <w:marLeft w:val="0"/>
              <w:marRight w:val="0"/>
              <w:marTop w:val="0"/>
              <w:marBottom w:val="0"/>
              <w:divBdr>
                <w:top w:val="none" w:sz="0" w:space="0" w:color="auto"/>
                <w:left w:val="none" w:sz="0" w:space="0" w:color="auto"/>
                <w:bottom w:val="none" w:sz="0" w:space="0" w:color="auto"/>
                <w:right w:val="none" w:sz="0" w:space="0" w:color="auto"/>
              </w:divBdr>
            </w:div>
          </w:divsChild>
        </w:div>
        <w:div w:id="1000308406">
          <w:marLeft w:val="0"/>
          <w:marRight w:val="0"/>
          <w:marTop w:val="0"/>
          <w:marBottom w:val="0"/>
          <w:divBdr>
            <w:top w:val="none" w:sz="0" w:space="0" w:color="auto"/>
            <w:left w:val="none" w:sz="0" w:space="0" w:color="auto"/>
            <w:bottom w:val="none" w:sz="0" w:space="0" w:color="auto"/>
            <w:right w:val="none" w:sz="0" w:space="0" w:color="auto"/>
          </w:divBdr>
          <w:divsChild>
            <w:div w:id="994071846">
              <w:marLeft w:val="0"/>
              <w:marRight w:val="0"/>
              <w:marTop w:val="0"/>
              <w:marBottom w:val="0"/>
              <w:divBdr>
                <w:top w:val="none" w:sz="0" w:space="0" w:color="auto"/>
                <w:left w:val="none" w:sz="0" w:space="0" w:color="auto"/>
                <w:bottom w:val="none" w:sz="0" w:space="0" w:color="auto"/>
                <w:right w:val="none" w:sz="0" w:space="0" w:color="auto"/>
              </w:divBdr>
            </w:div>
          </w:divsChild>
        </w:div>
        <w:div w:id="1029069952">
          <w:marLeft w:val="0"/>
          <w:marRight w:val="0"/>
          <w:marTop w:val="0"/>
          <w:marBottom w:val="0"/>
          <w:divBdr>
            <w:top w:val="none" w:sz="0" w:space="0" w:color="auto"/>
            <w:left w:val="none" w:sz="0" w:space="0" w:color="auto"/>
            <w:bottom w:val="none" w:sz="0" w:space="0" w:color="auto"/>
            <w:right w:val="none" w:sz="0" w:space="0" w:color="auto"/>
          </w:divBdr>
          <w:divsChild>
            <w:div w:id="1862544018">
              <w:marLeft w:val="0"/>
              <w:marRight w:val="0"/>
              <w:marTop w:val="0"/>
              <w:marBottom w:val="0"/>
              <w:divBdr>
                <w:top w:val="none" w:sz="0" w:space="0" w:color="auto"/>
                <w:left w:val="none" w:sz="0" w:space="0" w:color="auto"/>
                <w:bottom w:val="none" w:sz="0" w:space="0" w:color="auto"/>
                <w:right w:val="none" w:sz="0" w:space="0" w:color="auto"/>
              </w:divBdr>
            </w:div>
          </w:divsChild>
        </w:div>
        <w:div w:id="1704817550">
          <w:marLeft w:val="0"/>
          <w:marRight w:val="0"/>
          <w:marTop w:val="0"/>
          <w:marBottom w:val="0"/>
          <w:divBdr>
            <w:top w:val="none" w:sz="0" w:space="0" w:color="auto"/>
            <w:left w:val="none" w:sz="0" w:space="0" w:color="auto"/>
            <w:bottom w:val="none" w:sz="0" w:space="0" w:color="auto"/>
            <w:right w:val="none" w:sz="0" w:space="0" w:color="auto"/>
          </w:divBdr>
          <w:divsChild>
            <w:div w:id="1033506643">
              <w:marLeft w:val="0"/>
              <w:marRight w:val="0"/>
              <w:marTop w:val="0"/>
              <w:marBottom w:val="0"/>
              <w:divBdr>
                <w:top w:val="none" w:sz="0" w:space="0" w:color="auto"/>
                <w:left w:val="none" w:sz="0" w:space="0" w:color="auto"/>
                <w:bottom w:val="none" w:sz="0" w:space="0" w:color="auto"/>
                <w:right w:val="none" w:sz="0" w:space="0" w:color="auto"/>
              </w:divBdr>
            </w:div>
          </w:divsChild>
        </w:div>
        <w:div w:id="1042949101">
          <w:marLeft w:val="0"/>
          <w:marRight w:val="0"/>
          <w:marTop w:val="0"/>
          <w:marBottom w:val="0"/>
          <w:divBdr>
            <w:top w:val="none" w:sz="0" w:space="0" w:color="auto"/>
            <w:left w:val="none" w:sz="0" w:space="0" w:color="auto"/>
            <w:bottom w:val="none" w:sz="0" w:space="0" w:color="auto"/>
            <w:right w:val="none" w:sz="0" w:space="0" w:color="auto"/>
          </w:divBdr>
          <w:divsChild>
            <w:div w:id="1047683030">
              <w:marLeft w:val="0"/>
              <w:marRight w:val="0"/>
              <w:marTop w:val="0"/>
              <w:marBottom w:val="0"/>
              <w:divBdr>
                <w:top w:val="none" w:sz="0" w:space="0" w:color="auto"/>
                <w:left w:val="none" w:sz="0" w:space="0" w:color="auto"/>
                <w:bottom w:val="none" w:sz="0" w:space="0" w:color="auto"/>
                <w:right w:val="none" w:sz="0" w:space="0" w:color="auto"/>
              </w:divBdr>
            </w:div>
          </w:divsChild>
        </w:div>
        <w:div w:id="1106581628">
          <w:marLeft w:val="0"/>
          <w:marRight w:val="0"/>
          <w:marTop w:val="0"/>
          <w:marBottom w:val="0"/>
          <w:divBdr>
            <w:top w:val="none" w:sz="0" w:space="0" w:color="auto"/>
            <w:left w:val="none" w:sz="0" w:space="0" w:color="auto"/>
            <w:bottom w:val="none" w:sz="0" w:space="0" w:color="auto"/>
            <w:right w:val="none" w:sz="0" w:space="0" w:color="auto"/>
          </w:divBdr>
          <w:divsChild>
            <w:div w:id="1854881735">
              <w:marLeft w:val="0"/>
              <w:marRight w:val="0"/>
              <w:marTop w:val="0"/>
              <w:marBottom w:val="0"/>
              <w:divBdr>
                <w:top w:val="none" w:sz="0" w:space="0" w:color="auto"/>
                <w:left w:val="none" w:sz="0" w:space="0" w:color="auto"/>
                <w:bottom w:val="none" w:sz="0" w:space="0" w:color="auto"/>
                <w:right w:val="none" w:sz="0" w:space="0" w:color="auto"/>
              </w:divBdr>
            </w:div>
          </w:divsChild>
        </w:div>
        <w:div w:id="1427190848">
          <w:marLeft w:val="0"/>
          <w:marRight w:val="0"/>
          <w:marTop w:val="0"/>
          <w:marBottom w:val="0"/>
          <w:divBdr>
            <w:top w:val="none" w:sz="0" w:space="0" w:color="auto"/>
            <w:left w:val="none" w:sz="0" w:space="0" w:color="auto"/>
            <w:bottom w:val="none" w:sz="0" w:space="0" w:color="auto"/>
            <w:right w:val="none" w:sz="0" w:space="0" w:color="auto"/>
          </w:divBdr>
          <w:divsChild>
            <w:div w:id="1158964163">
              <w:marLeft w:val="0"/>
              <w:marRight w:val="0"/>
              <w:marTop w:val="0"/>
              <w:marBottom w:val="0"/>
              <w:divBdr>
                <w:top w:val="none" w:sz="0" w:space="0" w:color="auto"/>
                <w:left w:val="none" w:sz="0" w:space="0" w:color="auto"/>
                <w:bottom w:val="none" w:sz="0" w:space="0" w:color="auto"/>
                <w:right w:val="none" w:sz="0" w:space="0" w:color="auto"/>
              </w:divBdr>
            </w:div>
          </w:divsChild>
        </w:div>
        <w:div w:id="1891526715">
          <w:marLeft w:val="0"/>
          <w:marRight w:val="0"/>
          <w:marTop w:val="0"/>
          <w:marBottom w:val="0"/>
          <w:divBdr>
            <w:top w:val="none" w:sz="0" w:space="0" w:color="auto"/>
            <w:left w:val="none" w:sz="0" w:space="0" w:color="auto"/>
            <w:bottom w:val="none" w:sz="0" w:space="0" w:color="auto"/>
            <w:right w:val="none" w:sz="0" w:space="0" w:color="auto"/>
          </w:divBdr>
          <w:divsChild>
            <w:div w:id="1170095338">
              <w:marLeft w:val="0"/>
              <w:marRight w:val="0"/>
              <w:marTop w:val="0"/>
              <w:marBottom w:val="0"/>
              <w:divBdr>
                <w:top w:val="none" w:sz="0" w:space="0" w:color="auto"/>
                <w:left w:val="none" w:sz="0" w:space="0" w:color="auto"/>
                <w:bottom w:val="none" w:sz="0" w:space="0" w:color="auto"/>
                <w:right w:val="none" w:sz="0" w:space="0" w:color="auto"/>
              </w:divBdr>
            </w:div>
          </w:divsChild>
        </w:div>
        <w:div w:id="2095279258">
          <w:marLeft w:val="0"/>
          <w:marRight w:val="0"/>
          <w:marTop w:val="0"/>
          <w:marBottom w:val="0"/>
          <w:divBdr>
            <w:top w:val="none" w:sz="0" w:space="0" w:color="auto"/>
            <w:left w:val="none" w:sz="0" w:space="0" w:color="auto"/>
            <w:bottom w:val="none" w:sz="0" w:space="0" w:color="auto"/>
            <w:right w:val="none" w:sz="0" w:space="0" w:color="auto"/>
          </w:divBdr>
          <w:divsChild>
            <w:div w:id="1311715738">
              <w:marLeft w:val="0"/>
              <w:marRight w:val="0"/>
              <w:marTop w:val="0"/>
              <w:marBottom w:val="0"/>
              <w:divBdr>
                <w:top w:val="none" w:sz="0" w:space="0" w:color="auto"/>
                <w:left w:val="none" w:sz="0" w:space="0" w:color="auto"/>
                <w:bottom w:val="none" w:sz="0" w:space="0" w:color="auto"/>
                <w:right w:val="none" w:sz="0" w:space="0" w:color="auto"/>
              </w:divBdr>
            </w:div>
          </w:divsChild>
        </w:div>
        <w:div w:id="1877884107">
          <w:marLeft w:val="0"/>
          <w:marRight w:val="0"/>
          <w:marTop w:val="0"/>
          <w:marBottom w:val="0"/>
          <w:divBdr>
            <w:top w:val="none" w:sz="0" w:space="0" w:color="auto"/>
            <w:left w:val="none" w:sz="0" w:space="0" w:color="auto"/>
            <w:bottom w:val="none" w:sz="0" w:space="0" w:color="auto"/>
            <w:right w:val="none" w:sz="0" w:space="0" w:color="auto"/>
          </w:divBdr>
          <w:divsChild>
            <w:div w:id="1328091891">
              <w:marLeft w:val="0"/>
              <w:marRight w:val="0"/>
              <w:marTop w:val="0"/>
              <w:marBottom w:val="0"/>
              <w:divBdr>
                <w:top w:val="none" w:sz="0" w:space="0" w:color="auto"/>
                <w:left w:val="none" w:sz="0" w:space="0" w:color="auto"/>
                <w:bottom w:val="none" w:sz="0" w:space="0" w:color="auto"/>
                <w:right w:val="none" w:sz="0" w:space="0" w:color="auto"/>
              </w:divBdr>
            </w:div>
          </w:divsChild>
        </w:div>
        <w:div w:id="2060664283">
          <w:marLeft w:val="0"/>
          <w:marRight w:val="0"/>
          <w:marTop w:val="0"/>
          <w:marBottom w:val="0"/>
          <w:divBdr>
            <w:top w:val="none" w:sz="0" w:space="0" w:color="auto"/>
            <w:left w:val="none" w:sz="0" w:space="0" w:color="auto"/>
            <w:bottom w:val="none" w:sz="0" w:space="0" w:color="auto"/>
            <w:right w:val="none" w:sz="0" w:space="0" w:color="auto"/>
          </w:divBdr>
          <w:divsChild>
            <w:div w:id="1343699371">
              <w:marLeft w:val="0"/>
              <w:marRight w:val="0"/>
              <w:marTop w:val="0"/>
              <w:marBottom w:val="0"/>
              <w:divBdr>
                <w:top w:val="none" w:sz="0" w:space="0" w:color="auto"/>
                <w:left w:val="none" w:sz="0" w:space="0" w:color="auto"/>
                <w:bottom w:val="none" w:sz="0" w:space="0" w:color="auto"/>
                <w:right w:val="none" w:sz="0" w:space="0" w:color="auto"/>
              </w:divBdr>
            </w:div>
          </w:divsChild>
        </w:div>
        <w:div w:id="1647666202">
          <w:marLeft w:val="0"/>
          <w:marRight w:val="0"/>
          <w:marTop w:val="0"/>
          <w:marBottom w:val="0"/>
          <w:divBdr>
            <w:top w:val="none" w:sz="0" w:space="0" w:color="auto"/>
            <w:left w:val="none" w:sz="0" w:space="0" w:color="auto"/>
            <w:bottom w:val="none" w:sz="0" w:space="0" w:color="auto"/>
            <w:right w:val="none" w:sz="0" w:space="0" w:color="auto"/>
          </w:divBdr>
          <w:divsChild>
            <w:div w:id="1357388904">
              <w:marLeft w:val="0"/>
              <w:marRight w:val="0"/>
              <w:marTop w:val="0"/>
              <w:marBottom w:val="0"/>
              <w:divBdr>
                <w:top w:val="none" w:sz="0" w:space="0" w:color="auto"/>
                <w:left w:val="none" w:sz="0" w:space="0" w:color="auto"/>
                <w:bottom w:val="none" w:sz="0" w:space="0" w:color="auto"/>
                <w:right w:val="none" w:sz="0" w:space="0" w:color="auto"/>
              </w:divBdr>
            </w:div>
          </w:divsChild>
        </w:div>
        <w:div w:id="1361276059">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 w:id="1708023328">
          <w:marLeft w:val="0"/>
          <w:marRight w:val="0"/>
          <w:marTop w:val="0"/>
          <w:marBottom w:val="0"/>
          <w:divBdr>
            <w:top w:val="none" w:sz="0" w:space="0" w:color="auto"/>
            <w:left w:val="none" w:sz="0" w:space="0" w:color="auto"/>
            <w:bottom w:val="none" w:sz="0" w:space="0" w:color="auto"/>
            <w:right w:val="none" w:sz="0" w:space="0" w:color="auto"/>
          </w:divBdr>
          <w:divsChild>
            <w:div w:id="1409814728">
              <w:marLeft w:val="0"/>
              <w:marRight w:val="0"/>
              <w:marTop w:val="0"/>
              <w:marBottom w:val="0"/>
              <w:divBdr>
                <w:top w:val="none" w:sz="0" w:space="0" w:color="auto"/>
                <w:left w:val="none" w:sz="0" w:space="0" w:color="auto"/>
                <w:bottom w:val="none" w:sz="0" w:space="0" w:color="auto"/>
                <w:right w:val="none" w:sz="0" w:space="0" w:color="auto"/>
              </w:divBdr>
            </w:div>
          </w:divsChild>
        </w:div>
        <w:div w:id="1550534594">
          <w:marLeft w:val="0"/>
          <w:marRight w:val="0"/>
          <w:marTop w:val="0"/>
          <w:marBottom w:val="0"/>
          <w:divBdr>
            <w:top w:val="none" w:sz="0" w:space="0" w:color="auto"/>
            <w:left w:val="none" w:sz="0" w:space="0" w:color="auto"/>
            <w:bottom w:val="none" w:sz="0" w:space="0" w:color="auto"/>
            <w:right w:val="none" w:sz="0" w:space="0" w:color="auto"/>
          </w:divBdr>
          <w:divsChild>
            <w:div w:id="2137679438">
              <w:marLeft w:val="0"/>
              <w:marRight w:val="0"/>
              <w:marTop w:val="0"/>
              <w:marBottom w:val="0"/>
              <w:divBdr>
                <w:top w:val="none" w:sz="0" w:space="0" w:color="auto"/>
                <w:left w:val="none" w:sz="0" w:space="0" w:color="auto"/>
                <w:bottom w:val="none" w:sz="0" w:space="0" w:color="auto"/>
                <w:right w:val="none" w:sz="0" w:space="0" w:color="auto"/>
              </w:divBdr>
            </w:div>
          </w:divsChild>
        </w:div>
        <w:div w:id="1854152247">
          <w:marLeft w:val="0"/>
          <w:marRight w:val="0"/>
          <w:marTop w:val="0"/>
          <w:marBottom w:val="0"/>
          <w:divBdr>
            <w:top w:val="none" w:sz="0" w:space="0" w:color="auto"/>
            <w:left w:val="none" w:sz="0" w:space="0" w:color="auto"/>
            <w:bottom w:val="none" w:sz="0" w:space="0" w:color="auto"/>
            <w:right w:val="none" w:sz="0" w:space="0" w:color="auto"/>
          </w:divBdr>
          <w:divsChild>
            <w:div w:id="20377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7580">
      <w:bodyDiv w:val="1"/>
      <w:marLeft w:val="0"/>
      <w:marRight w:val="0"/>
      <w:marTop w:val="0"/>
      <w:marBottom w:val="0"/>
      <w:divBdr>
        <w:top w:val="none" w:sz="0" w:space="0" w:color="auto"/>
        <w:left w:val="none" w:sz="0" w:space="0" w:color="auto"/>
        <w:bottom w:val="none" w:sz="0" w:space="0" w:color="auto"/>
        <w:right w:val="none" w:sz="0" w:space="0" w:color="auto"/>
      </w:divBdr>
      <w:divsChild>
        <w:div w:id="1553079451">
          <w:marLeft w:val="0"/>
          <w:marRight w:val="0"/>
          <w:marTop w:val="0"/>
          <w:marBottom w:val="0"/>
          <w:divBdr>
            <w:top w:val="none" w:sz="0" w:space="0" w:color="auto"/>
            <w:left w:val="none" w:sz="0" w:space="0" w:color="auto"/>
            <w:bottom w:val="none" w:sz="0" w:space="0" w:color="auto"/>
            <w:right w:val="none" w:sz="0" w:space="0" w:color="auto"/>
          </w:divBdr>
        </w:div>
        <w:div w:id="1682705238">
          <w:marLeft w:val="0"/>
          <w:marRight w:val="0"/>
          <w:marTop w:val="0"/>
          <w:marBottom w:val="0"/>
          <w:divBdr>
            <w:top w:val="none" w:sz="0" w:space="0" w:color="auto"/>
            <w:left w:val="none" w:sz="0" w:space="0" w:color="auto"/>
            <w:bottom w:val="none" w:sz="0" w:space="0" w:color="auto"/>
            <w:right w:val="none" w:sz="0" w:space="0" w:color="auto"/>
          </w:divBdr>
        </w:div>
      </w:divsChild>
    </w:div>
    <w:div w:id="1735350795">
      <w:bodyDiv w:val="1"/>
      <w:marLeft w:val="0"/>
      <w:marRight w:val="0"/>
      <w:marTop w:val="0"/>
      <w:marBottom w:val="0"/>
      <w:divBdr>
        <w:top w:val="none" w:sz="0" w:space="0" w:color="auto"/>
        <w:left w:val="none" w:sz="0" w:space="0" w:color="auto"/>
        <w:bottom w:val="none" w:sz="0" w:space="0" w:color="auto"/>
        <w:right w:val="none" w:sz="0" w:space="0" w:color="auto"/>
      </w:divBdr>
      <w:divsChild>
        <w:div w:id="90249791">
          <w:marLeft w:val="0"/>
          <w:marRight w:val="0"/>
          <w:marTop w:val="0"/>
          <w:marBottom w:val="0"/>
          <w:divBdr>
            <w:top w:val="none" w:sz="0" w:space="0" w:color="auto"/>
            <w:left w:val="none" w:sz="0" w:space="0" w:color="auto"/>
            <w:bottom w:val="none" w:sz="0" w:space="0" w:color="auto"/>
            <w:right w:val="none" w:sz="0" w:space="0" w:color="auto"/>
          </w:divBdr>
          <w:divsChild>
            <w:div w:id="507522615">
              <w:marLeft w:val="0"/>
              <w:marRight w:val="0"/>
              <w:marTop w:val="0"/>
              <w:marBottom w:val="0"/>
              <w:divBdr>
                <w:top w:val="none" w:sz="0" w:space="0" w:color="auto"/>
                <w:left w:val="none" w:sz="0" w:space="0" w:color="auto"/>
                <w:bottom w:val="none" w:sz="0" w:space="0" w:color="auto"/>
                <w:right w:val="none" w:sz="0" w:space="0" w:color="auto"/>
              </w:divBdr>
            </w:div>
          </w:divsChild>
        </w:div>
        <w:div w:id="1554731055">
          <w:marLeft w:val="0"/>
          <w:marRight w:val="0"/>
          <w:marTop w:val="0"/>
          <w:marBottom w:val="0"/>
          <w:divBdr>
            <w:top w:val="none" w:sz="0" w:space="0" w:color="auto"/>
            <w:left w:val="none" w:sz="0" w:space="0" w:color="auto"/>
            <w:bottom w:val="none" w:sz="0" w:space="0" w:color="auto"/>
            <w:right w:val="none" w:sz="0" w:space="0" w:color="auto"/>
          </w:divBdr>
          <w:divsChild>
            <w:div w:id="167521252">
              <w:marLeft w:val="0"/>
              <w:marRight w:val="0"/>
              <w:marTop w:val="0"/>
              <w:marBottom w:val="0"/>
              <w:divBdr>
                <w:top w:val="none" w:sz="0" w:space="0" w:color="auto"/>
                <w:left w:val="none" w:sz="0" w:space="0" w:color="auto"/>
                <w:bottom w:val="none" w:sz="0" w:space="0" w:color="auto"/>
                <w:right w:val="none" w:sz="0" w:space="0" w:color="auto"/>
              </w:divBdr>
            </w:div>
          </w:divsChild>
        </w:div>
        <w:div w:id="192884975">
          <w:marLeft w:val="0"/>
          <w:marRight w:val="0"/>
          <w:marTop w:val="0"/>
          <w:marBottom w:val="0"/>
          <w:divBdr>
            <w:top w:val="none" w:sz="0" w:space="0" w:color="auto"/>
            <w:left w:val="none" w:sz="0" w:space="0" w:color="auto"/>
            <w:bottom w:val="none" w:sz="0" w:space="0" w:color="auto"/>
            <w:right w:val="none" w:sz="0" w:space="0" w:color="auto"/>
          </w:divBdr>
          <w:divsChild>
            <w:div w:id="1915120718">
              <w:marLeft w:val="0"/>
              <w:marRight w:val="0"/>
              <w:marTop w:val="0"/>
              <w:marBottom w:val="0"/>
              <w:divBdr>
                <w:top w:val="none" w:sz="0" w:space="0" w:color="auto"/>
                <w:left w:val="none" w:sz="0" w:space="0" w:color="auto"/>
                <w:bottom w:val="none" w:sz="0" w:space="0" w:color="auto"/>
                <w:right w:val="none" w:sz="0" w:space="0" w:color="auto"/>
              </w:divBdr>
            </w:div>
          </w:divsChild>
        </w:div>
        <w:div w:id="221841009">
          <w:marLeft w:val="0"/>
          <w:marRight w:val="0"/>
          <w:marTop w:val="0"/>
          <w:marBottom w:val="0"/>
          <w:divBdr>
            <w:top w:val="none" w:sz="0" w:space="0" w:color="auto"/>
            <w:left w:val="none" w:sz="0" w:space="0" w:color="auto"/>
            <w:bottom w:val="none" w:sz="0" w:space="0" w:color="auto"/>
            <w:right w:val="none" w:sz="0" w:space="0" w:color="auto"/>
          </w:divBdr>
          <w:divsChild>
            <w:div w:id="2145459386">
              <w:marLeft w:val="0"/>
              <w:marRight w:val="0"/>
              <w:marTop w:val="0"/>
              <w:marBottom w:val="0"/>
              <w:divBdr>
                <w:top w:val="none" w:sz="0" w:space="0" w:color="auto"/>
                <w:left w:val="none" w:sz="0" w:space="0" w:color="auto"/>
                <w:bottom w:val="none" w:sz="0" w:space="0" w:color="auto"/>
                <w:right w:val="none" w:sz="0" w:space="0" w:color="auto"/>
              </w:divBdr>
            </w:div>
          </w:divsChild>
        </w:div>
        <w:div w:id="330062011">
          <w:marLeft w:val="0"/>
          <w:marRight w:val="0"/>
          <w:marTop w:val="0"/>
          <w:marBottom w:val="0"/>
          <w:divBdr>
            <w:top w:val="none" w:sz="0" w:space="0" w:color="auto"/>
            <w:left w:val="none" w:sz="0" w:space="0" w:color="auto"/>
            <w:bottom w:val="none" w:sz="0" w:space="0" w:color="auto"/>
            <w:right w:val="none" w:sz="0" w:space="0" w:color="auto"/>
          </w:divBdr>
          <w:divsChild>
            <w:div w:id="279724707">
              <w:marLeft w:val="0"/>
              <w:marRight w:val="0"/>
              <w:marTop w:val="0"/>
              <w:marBottom w:val="0"/>
              <w:divBdr>
                <w:top w:val="none" w:sz="0" w:space="0" w:color="auto"/>
                <w:left w:val="none" w:sz="0" w:space="0" w:color="auto"/>
                <w:bottom w:val="none" w:sz="0" w:space="0" w:color="auto"/>
                <w:right w:val="none" w:sz="0" w:space="0" w:color="auto"/>
              </w:divBdr>
            </w:div>
          </w:divsChild>
        </w:div>
        <w:div w:id="1011374057">
          <w:marLeft w:val="0"/>
          <w:marRight w:val="0"/>
          <w:marTop w:val="0"/>
          <w:marBottom w:val="0"/>
          <w:divBdr>
            <w:top w:val="none" w:sz="0" w:space="0" w:color="auto"/>
            <w:left w:val="none" w:sz="0" w:space="0" w:color="auto"/>
            <w:bottom w:val="none" w:sz="0" w:space="0" w:color="auto"/>
            <w:right w:val="none" w:sz="0" w:space="0" w:color="auto"/>
          </w:divBdr>
          <w:divsChild>
            <w:div w:id="329912239">
              <w:marLeft w:val="0"/>
              <w:marRight w:val="0"/>
              <w:marTop w:val="0"/>
              <w:marBottom w:val="0"/>
              <w:divBdr>
                <w:top w:val="none" w:sz="0" w:space="0" w:color="auto"/>
                <w:left w:val="none" w:sz="0" w:space="0" w:color="auto"/>
                <w:bottom w:val="none" w:sz="0" w:space="0" w:color="auto"/>
                <w:right w:val="none" w:sz="0" w:space="0" w:color="auto"/>
              </w:divBdr>
            </w:div>
          </w:divsChild>
        </w:div>
        <w:div w:id="338848964">
          <w:marLeft w:val="0"/>
          <w:marRight w:val="0"/>
          <w:marTop w:val="0"/>
          <w:marBottom w:val="0"/>
          <w:divBdr>
            <w:top w:val="none" w:sz="0" w:space="0" w:color="auto"/>
            <w:left w:val="none" w:sz="0" w:space="0" w:color="auto"/>
            <w:bottom w:val="none" w:sz="0" w:space="0" w:color="auto"/>
            <w:right w:val="none" w:sz="0" w:space="0" w:color="auto"/>
          </w:divBdr>
          <w:divsChild>
            <w:div w:id="437062527">
              <w:marLeft w:val="0"/>
              <w:marRight w:val="0"/>
              <w:marTop w:val="0"/>
              <w:marBottom w:val="0"/>
              <w:divBdr>
                <w:top w:val="none" w:sz="0" w:space="0" w:color="auto"/>
                <w:left w:val="none" w:sz="0" w:space="0" w:color="auto"/>
                <w:bottom w:val="none" w:sz="0" w:space="0" w:color="auto"/>
                <w:right w:val="none" w:sz="0" w:space="0" w:color="auto"/>
              </w:divBdr>
            </w:div>
          </w:divsChild>
        </w:div>
        <w:div w:id="544027668">
          <w:marLeft w:val="0"/>
          <w:marRight w:val="0"/>
          <w:marTop w:val="0"/>
          <w:marBottom w:val="0"/>
          <w:divBdr>
            <w:top w:val="none" w:sz="0" w:space="0" w:color="auto"/>
            <w:left w:val="none" w:sz="0" w:space="0" w:color="auto"/>
            <w:bottom w:val="none" w:sz="0" w:space="0" w:color="auto"/>
            <w:right w:val="none" w:sz="0" w:space="0" w:color="auto"/>
          </w:divBdr>
          <w:divsChild>
            <w:div w:id="724255095">
              <w:marLeft w:val="0"/>
              <w:marRight w:val="0"/>
              <w:marTop w:val="0"/>
              <w:marBottom w:val="0"/>
              <w:divBdr>
                <w:top w:val="none" w:sz="0" w:space="0" w:color="auto"/>
                <w:left w:val="none" w:sz="0" w:space="0" w:color="auto"/>
                <w:bottom w:val="none" w:sz="0" w:space="0" w:color="auto"/>
                <w:right w:val="none" w:sz="0" w:space="0" w:color="auto"/>
              </w:divBdr>
            </w:div>
          </w:divsChild>
        </w:div>
        <w:div w:id="1462965707">
          <w:marLeft w:val="0"/>
          <w:marRight w:val="0"/>
          <w:marTop w:val="0"/>
          <w:marBottom w:val="0"/>
          <w:divBdr>
            <w:top w:val="none" w:sz="0" w:space="0" w:color="auto"/>
            <w:left w:val="none" w:sz="0" w:space="0" w:color="auto"/>
            <w:bottom w:val="none" w:sz="0" w:space="0" w:color="auto"/>
            <w:right w:val="none" w:sz="0" w:space="0" w:color="auto"/>
          </w:divBdr>
          <w:divsChild>
            <w:div w:id="779686171">
              <w:marLeft w:val="0"/>
              <w:marRight w:val="0"/>
              <w:marTop w:val="0"/>
              <w:marBottom w:val="0"/>
              <w:divBdr>
                <w:top w:val="none" w:sz="0" w:space="0" w:color="auto"/>
                <w:left w:val="none" w:sz="0" w:space="0" w:color="auto"/>
                <w:bottom w:val="none" w:sz="0" w:space="0" w:color="auto"/>
                <w:right w:val="none" w:sz="0" w:space="0" w:color="auto"/>
              </w:divBdr>
            </w:div>
          </w:divsChild>
        </w:div>
        <w:div w:id="785346665">
          <w:marLeft w:val="0"/>
          <w:marRight w:val="0"/>
          <w:marTop w:val="0"/>
          <w:marBottom w:val="0"/>
          <w:divBdr>
            <w:top w:val="none" w:sz="0" w:space="0" w:color="auto"/>
            <w:left w:val="none" w:sz="0" w:space="0" w:color="auto"/>
            <w:bottom w:val="none" w:sz="0" w:space="0" w:color="auto"/>
            <w:right w:val="none" w:sz="0" w:space="0" w:color="auto"/>
          </w:divBdr>
          <w:divsChild>
            <w:div w:id="1189173936">
              <w:marLeft w:val="0"/>
              <w:marRight w:val="0"/>
              <w:marTop w:val="0"/>
              <w:marBottom w:val="0"/>
              <w:divBdr>
                <w:top w:val="none" w:sz="0" w:space="0" w:color="auto"/>
                <w:left w:val="none" w:sz="0" w:space="0" w:color="auto"/>
                <w:bottom w:val="none" w:sz="0" w:space="0" w:color="auto"/>
                <w:right w:val="none" w:sz="0" w:space="0" w:color="auto"/>
              </w:divBdr>
            </w:div>
          </w:divsChild>
        </w:div>
        <w:div w:id="845827308">
          <w:marLeft w:val="0"/>
          <w:marRight w:val="0"/>
          <w:marTop w:val="0"/>
          <w:marBottom w:val="0"/>
          <w:divBdr>
            <w:top w:val="none" w:sz="0" w:space="0" w:color="auto"/>
            <w:left w:val="none" w:sz="0" w:space="0" w:color="auto"/>
            <w:bottom w:val="none" w:sz="0" w:space="0" w:color="auto"/>
            <w:right w:val="none" w:sz="0" w:space="0" w:color="auto"/>
          </w:divBdr>
          <w:divsChild>
            <w:div w:id="1185903852">
              <w:marLeft w:val="0"/>
              <w:marRight w:val="0"/>
              <w:marTop w:val="0"/>
              <w:marBottom w:val="0"/>
              <w:divBdr>
                <w:top w:val="none" w:sz="0" w:space="0" w:color="auto"/>
                <w:left w:val="none" w:sz="0" w:space="0" w:color="auto"/>
                <w:bottom w:val="none" w:sz="0" w:space="0" w:color="auto"/>
                <w:right w:val="none" w:sz="0" w:space="0" w:color="auto"/>
              </w:divBdr>
            </w:div>
          </w:divsChild>
        </w:div>
        <w:div w:id="1161655923">
          <w:marLeft w:val="0"/>
          <w:marRight w:val="0"/>
          <w:marTop w:val="0"/>
          <w:marBottom w:val="0"/>
          <w:divBdr>
            <w:top w:val="none" w:sz="0" w:space="0" w:color="auto"/>
            <w:left w:val="none" w:sz="0" w:space="0" w:color="auto"/>
            <w:bottom w:val="none" w:sz="0" w:space="0" w:color="auto"/>
            <w:right w:val="none" w:sz="0" w:space="0" w:color="auto"/>
          </w:divBdr>
          <w:divsChild>
            <w:div w:id="894048830">
              <w:marLeft w:val="0"/>
              <w:marRight w:val="0"/>
              <w:marTop w:val="0"/>
              <w:marBottom w:val="0"/>
              <w:divBdr>
                <w:top w:val="none" w:sz="0" w:space="0" w:color="auto"/>
                <w:left w:val="none" w:sz="0" w:space="0" w:color="auto"/>
                <w:bottom w:val="none" w:sz="0" w:space="0" w:color="auto"/>
                <w:right w:val="none" w:sz="0" w:space="0" w:color="auto"/>
              </w:divBdr>
            </w:div>
          </w:divsChild>
        </w:div>
        <w:div w:id="1252818884">
          <w:marLeft w:val="0"/>
          <w:marRight w:val="0"/>
          <w:marTop w:val="0"/>
          <w:marBottom w:val="0"/>
          <w:divBdr>
            <w:top w:val="none" w:sz="0" w:space="0" w:color="auto"/>
            <w:left w:val="none" w:sz="0" w:space="0" w:color="auto"/>
            <w:bottom w:val="none" w:sz="0" w:space="0" w:color="auto"/>
            <w:right w:val="none" w:sz="0" w:space="0" w:color="auto"/>
          </w:divBdr>
          <w:divsChild>
            <w:div w:id="1068066198">
              <w:marLeft w:val="0"/>
              <w:marRight w:val="0"/>
              <w:marTop w:val="0"/>
              <w:marBottom w:val="0"/>
              <w:divBdr>
                <w:top w:val="none" w:sz="0" w:space="0" w:color="auto"/>
                <w:left w:val="none" w:sz="0" w:space="0" w:color="auto"/>
                <w:bottom w:val="none" w:sz="0" w:space="0" w:color="auto"/>
                <w:right w:val="none" w:sz="0" w:space="0" w:color="auto"/>
              </w:divBdr>
            </w:div>
          </w:divsChild>
        </w:div>
        <w:div w:id="1075054295">
          <w:marLeft w:val="0"/>
          <w:marRight w:val="0"/>
          <w:marTop w:val="0"/>
          <w:marBottom w:val="0"/>
          <w:divBdr>
            <w:top w:val="none" w:sz="0" w:space="0" w:color="auto"/>
            <w:left w:val="none" w:sz="0" w:space="0" w:color="auto"/>
            <w:bottom w:val="none" w:sz="0" w:space="0" w:color="auto"/>
            <w:right w:val="none" w:sz="0" w:space="0" w:color="auto"/>
          </w:divBdr>
          <w:divsChild>
            <w:div w:id="1987277724">
              <w:marLeft w:val="0"/>
              <w:marRight w:val="0"/>
              <w:marTop w:val="0"/>
              <w:marBottom w:val="0"/>
              <w:divBdr>
                <w:top w:val="none" w:sz="0" w:space="0" w:color="auto"/>
                <w:left w:val="none" w:sz="0" w:space="0" w:color="auto"/>
                <w:bottom w:val="none" w:sz="0" w:space="0" w:color="auto"/>
                <w:right w:val="none" w:sz="0" w:space="0" w:color="auto"/>
              </w:divBdr>
            </w:div>
          </w:divsChild>
        </w:div>
        <w:div w:id="1129588643">
          <w:marLeft w:val="0"/>
          <w:marRight w:val="0"/>
          <w:marTop w:val="0"/>
          <w:marBottom w:val="0"/>
          <w:divBdr>
            <w:top w:val="none" w:sz="0" w:space="0" w:color="auto"/>
            <w:left w:val="none" w:sz="0" w:space="0" w:color="auto"/>
            <w:bottom w:val="none" w:sz="0" w:space="0" w:color="auto"/>
            <w:right w:val="none" w:sz="0" w:space="0" w:color="auto"/>
          </w:divBdr>
          <w:divsChild>
            <w:div w:id="1801803317">
              <w:marLeft w:val="0"/>
              <w:marRight w:val="0"/>
              <w:marTop w:val="0"/>
              <w:marBottom w:val="0"/>
              <w:divBdr>
                <w:top w:val="none" w:sz="0" w:space="0" w:color="auto"/>
                <w:left w:val="none" w:sz="0" w:space="0" w:color="auto"/>
                <w:bottom w:val="none" w:sz="0" w:space="0" w:color="auto"/>
                <w:right w:val="none" w:sz="0" w:space="0" w:color="auto"/>
              </w:divBdr>
            </w:div>
          </w:divsChild>
        </w:div>
        <w:div w:id="2048867531">
          <w:marLeft w:val="0"/>
          <w:marRight w:val="0"/>
          <w:marTop w:val="0"/>
          <w:marBottom w:val="0"/>
          <w:divBdr>
            <w:top w:val="none" w:sz="0" w:space="0" w:color="auto"/>
            <w:left w:val="none" w:sz="0" w:space="0" w:color="auto"/>
            <w:bottom w:val="none" w:sz="0" w:space="0" w:color="auto"/>
            <w:right w:val="none" w:sz="0" w:space="0" w:color="auto"/>
          </w:divBdr>
          <w:divsChild>
            <w:div w:id="1265648251">
              <w:marLeft w:val="0"/>
              <w:marRight w:val="0"/>
              <w:marTop w:val="0"/>
              <w:marBottom w:val="0"/>
              <w:divBdr>
                <w:top w:val="none" w:sz="0" w:space="0" w:color="auto"/>
                <w:left w:val="none" w:sz="0" w:space="0" w:color="auto"/>
                <w:bottom w:val="none" w:sz="0" w:space="0" w:color="auto"/>
                <w:right w:val="none" w:sz="0" w:space="0" w:color="auto"/>
              </w:divBdr>
            </w:div>
          </w:divsChild>
        </w:div>
        <w:div w:id="1313676646">
          <w:marLeft w:val="0"/>
          <w:marRight w:val="0"/>
          <w:marTop w:val="0"/>
          <w:marBottom w:val="0"/>
          <w:divBdr>
            <w:top w:val="none" w:sz="0" w:space="0" w:color="auto"/>
            <w:left w:val="none" w:sz="0" w:space="0" w:color="auto"/>
            <w:bottom w:val="none" w:sz="0" w:space="0" w:color="auto"/>
            <w:right w:val="none" w:sz="0" w:space="0" w:color="auto"/>
          </w:divBdr>
          <w:divsChild>
            <w:div w:id="1636334733">
              <w:marLeft w:val="0"/>
              <w:marRight w:val="0"/>
              <w:marTop w:val="0"/>
              <w:marBottom w:val="0"/>
              <w:divBdr>
                <w:top w:val="none" w:sz="0" w:space="0" w:color="auto"/>
                <w:left w:val="none" w:sz="0" w:space="0" w:color="auto"/>
                <w:bottom w:val="none" w:sz="0" w:space="0" w:color="auto"/>
                <w:right w:val="none" w:sz="0" w:space="0" w:color="auto"/>
              </w:divBdr>
            </w:div>
          </w:divsChild>
        </w:div>
        <w:div w:id="1951818251">
          <w:marLeft w:val="0"/>
          <w:marRight w:val="0"/>
          <w:marTop w:val="0"/>
          <w:marBottom w:val="0"/>
          <w:divBdr>
            <w:top w:val="none" w:sz="0" w:space="0" w:color="auto"/>
            <w:left w:val="none" w:sz="0" w:space="0" w:color="auto"/>
            <w:bottom w:val="none" w:sz="0" w:space="0" w:color="auto"/>
            <w:right w:val="none" w:sz="0" w:space="0" w:color="auto"/>
          </w:divBdr>
          <w:divsChild>
            <w:div w:id="16570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5813">
      <w:bodyDiv w:val="1"/>
      <w:marLeft w:val="0"/>
      <w:marRight w:val="0"/>
      <w:marTop w:val="0"/>
      <w:marBottom w:val="0"/>
      <w:divBdr>
        <w:top w:val="none" w:sz="0" w:space="0" w:color="auto"/>
        <w:left w:val="none" w:sz="0" w:space="0" w:color="auto"/>
        <w:bottom w:val="none" w:sz="0" w:space="0" w:color="auto"/>
        <w:right w:val="none" w:sz="0" w:space="0" w:color="auto"/>
      </w:divBdr>
      <w:divsChild>
        <w:div w:id="6639177">
          <w:marLeft w:val="0"/>
          <w:marRight w:val="0"/>
          <w:marTop w:val="0"/>
          <w:marBottom w:val="0"/>
          <w:divBdr>
            <w:top w:val="none" w:sz="0" w:space="0" w:color="auto"/>
            <w:left w:val="none" w:sz="0" w:space="0" w:color="auto"/>
            <w:bottom w:val="none" w:sz="0" w:space="0" w:color="auto"/>
            <w:right w:val="none" w:sz="0" w:space="0" w:color="auto"/>
          </w:divBdr>
          <w:divsChild>
            <w:div w:id="37046260">
              <w:marLeft w:val="0"/>
              <w:marRight w:val="0"/>
              <w:marTop w:val="0"/>
              <w:marBottom w:val="0"/>
              <w:divBdr>
                <w:top w:val="none" w:sz="0" w:space="0" w:color="auto"/>
                <w:left w:val="none" w:sz="0" w:space="0" w:color="auto"/>
                <w:bottom w:val="none" w:sz="0" w:space="0" w:color="auto"/>
                <w:right w:val="none" w:sz="0" w:space="0" w:color="auto"/>
              </w:divBdr>
            </w:div>
          </w:divsChild>
        </w:div>
        <w:div w:id="80177416">
          <w:marLeft w:val="0"/>
          <w:marRight w:val="0"/>
          <w:marTop w:val="0"/>
          <w:marBottom w:val="0"/>
          <w:divBdr>
            <w:top w:val="none" w:sz="0" w:space="0" w:color="auto"/>
            <w:left w:val="none" w:sz="0" w:space="0" w:color="auto"/>
            <w:bottom w:val="none" w:sz="0" w:space="0" w:color="auto"/>
            <w:right w:val="none" w:sz="0" w:space="0" w:color="auto"/>
          </w:divBdr>
          <w:divsChild>
            <w:div w:id="2070958589">
              <w:marLeft w:val="0"/>
              <w:marRight w:val="0"/>
              <w:marTop w:val="0"/>
              <w:marBottom w:val="0"/>
              <w:divBdr>
                <w:top w:val="none" w:sz="0" w:space="0" w:color="auto"/>
                <w:left w:val="none" w:sz="0" w:space="0" w:color="auto"/>
                <w:bottom w:val="none" w:sz="0" w:space="0" w:color="auto"/>
                <w:right w:val="none" w:sz="0" w:space="0" w:color="auto"/>
              </w:divBdr>
            </w:div>
          </w:divsChild>
        </w:div>
        <w:div w:id="82267342">
          <w:marLeft w:val="0"/>
          <w:marRight w:val="0"/>
          <w:marTop w:val="0"/>
          <w:marBottom w:val="0"/>
          <w:divBdr>
            <w:top w:val="none" w:sz="0" w:space="0" w:color="auto"/>
            <w:left w:val="none" w:sz="0" w:space="0" w:color="auto"/>
            <w:bottom w:val="none" w:sz="0" w:space="0" w:color="auto"/>
            <w:right w:val="none" w:sz="0" w:space="0" w:color="auto"/>
          </w:divBdr>
          <w:divsChild>
            <w:div w:id="1872719783">
              <w:marLeft w:val="0"/>
              <w:marRight w:val="0"/>
              <w:marTop w:val="0"/>
              <w:marBottom w:val="0"/>
              <w:divBdr>
                <w:top w:val="none" w:sz="0" w:space="0" w:color="auto"/>
                <w:left w:val="none" w:sz="0" w:space="0" w:color="auto"/>
                <w:bottom w:val="none" w:sz="0" w:space="0" w:color="auto"/>
                <w:right w:val="none" w:sz="0" w:space="0" w:color="auto"/>
              </w:divBdr>
            </w:div>
          </w:divsChild>
        </w:div>
        <w:div w:id="1630427907">
          <w:marLeft w:val="0"/>
          <w:marRight w:val="0"/>
          <w:marTop w:val="0"/>
          <w:marBottom w:val="0"/>
          <w:divBdr>
            <w:top w:val="none" w:sz="0" w:space="0" w:color="auto"/>
            <w:left w:val="none" w:sz="0" w:space="0" w:color="auto"/>
            <w:bottom w:val="none" w:sz="0" w:space="0" w:color="auto"/>
            <w:right w:val="none" w:sz="0" w:space="0" w:color="auto"/>
          </w:divBdr>
          <w:divsChild>
            <w:div w:id="97722079">
              <w:marLeft w:val="0"/>
              <w:marRight w:val="0"/>
              <w:marTop w:val="0"/>
              <w:marBottom w:val="0"/>
              <w:divBdr>
                <w:top w:val="none" w:sz="0" w:space="0" w:color="auto"/>
                <w:left w:val="none" w:sz="0" w:space="0" w:color="auto"/>
                <w:bottom w:val="none" w:sz="0" w:space="0" w:color="auto"/>
                <w:right w:val="none" w:sz="0" w:space="0" w:color="auto"/>
              </w:divBdr>
            </w:div>
          </w:divsChild>
        </w:div>
        <w:div w:id="157841844">
          <w:marLeft w:val="0"/>
          <w:marRight w:val="0"/>
          <w:marTop w:val="0"/>
          <w:marBottom w:val="0"/>
          <w:divBdr>
            <w:top w:val="none" w:sz="0" w:space="0" w:color="auto"/>
            <w:left w:val="none" w:sz="0" w:space="0" w:color="auto"/>
            <w:bottom w:val="none" w:sz="0" w:space="0" w:color="auto"/>
            <w:right w:val="none" w:sz="0" w:space="0" w:color="auto"/>
          </w:divBdr>
          <w:divsChild>
            <w:div w:id="1131245115">
              <w:marLeft w:val="0"/>
              <w:marRight w:val="0"/>
              <w:marTop w:val="0"/>
              <w:marBottom w:val="0"/>
              <w:divBdr>
                <w:top w:val="none" w:sz="0" w:space="0" w:color="auto"/>
                <w:left w:val="none" w:sz="0" w:space="0" w:color="auto"/>
                <w:bottom w:val="none" w:sz="0" w:space="0" w:color="auto"/>
                <w:right w:val="none" w:sz="0" w:space="0" w:color="auto"/>
              </w:divBdr>
            </w:div>
          </w:divsChild>
        </w:div>
        <w:div w:id="158352986">
          <w:marLeft w:val="0"/>
          <w:marRight w:val="0"/>
          <w:marTop w:val="0"/>
          <w:marBottom w:val="0"/>
          <w:divBdr>
            <w:top w:val="none" w:sz="0" w:space="0" w:color="auto"/>
            <w:left w:val="none" w:sz="0" w:space="0" w:color="auto"/>
            <w:bottom w:val="none" w:sz="0" w:space="0" w:color="auto"/>
            <w:right w:val="none" w:sz="0" w:space="0" w:color="auto"/>
          </w:divBdr>
          <w:divsChild>
            <w:div w:id="1492915915">
              <w:marLeft w:val="0"/>
              <w:marRight w:val="0"/>
              <w:marTop w:val="0"/>
              <w:marBottom w:val="0"/>
              <w:divBdr>
                <w:top w:val="none" w:sz="0" w:space="0" w:color="auto"/>
                <w:left w:val="none" w:sz="0" w:space="0" w:color="auto"/>
                <w:bottom w:val="none" w:sz="0" w:space="0" w:color="auto"/>
                <w:right w:val="none" w:sz="0" w:space="0" w:color="auto"/>
              </w:divBdr>
            </w:div>
          </w:divsChild>
        </w:div>
        <w:div w:id="806552477">
          <w:marLeft w:val="0"/>
          <w:marRight w:val="0"/>
          <w:marTop w:val="0"/>
          <w:marBottom w:val="0"/>
          <w:divBdr>
            <w:top w:val="none" w:sz="0" w:space="0" w:color="auto"/>
            <w:left w:val="none" w:sz="0" w:space="0" w:color="auto"/>
            <w:bottom w:val="none" w:sz="0" w:space="0" w:color="auto"/>
            <w:right w:val="none" w:sz="0" w:space="0" w:color="auto"/>
          </w:divBdr>
          <w:divsChild>
            <w:div w:id="232619251">
              <w:marLeft w:val="0"/>
              <w:marRight w:val="0"/>
              <w:marTop w:val="0"/>
              <w:marBottom w:val="0"/>
              <w:divBdr>
                <w:top w:val="none" w:sz="0" w:space="0" w:color="auto"/>
                <w:left w:val="none" w:sz="0" w:space="0" w:color="auto"/>
                <w:bottom w:val="none" w:sz="0" w:space="0" w:color="auto"/>
                <w:right w:val="none" w:sz="0" w:space="0" w:color="auto"/>
              </w:divBdr>
            </w:div>
          </w:divsChild>
        </w:div>
        <w:div w:id="1361390798">
          <w:marLeft w:val="0"/>
          <w:marRight w:val="0"/>
          <w:marTop w:val="0"/>
          <w:marBottom w:val="0"/>
          <w:divBdr>
            <w:top w:val="none" w:sz="0" w:space="0" w:color="auto"/>
            <w:left w:val="none" w:sz="0" w:space="0" w:color="auto"/>
            <w:bottom w:val="none" w:sz="0" w:space="0" w:color="auto"/>
            <w:right w:val="none" w:sz="0" w:space="0" w:color="auto"/>
          </w:divBdr>
          <w:divsChild>
            <w:div w:id="233593210">
              <w:marLeft w:val="0"/>
              <w:marRight w:val="0"/>
              <w:marTop w:val="0"/>
              <w:marBottom w:val="0"/>
              <w:divBdr>
                <w:top w:val="none" w:sz="0" w:space="0" w:color="auto"/>
                <w:left w:val="none" w:sz="0" w:space="0" w:color="auto"/>
                <w:bottom w:val="none" w:sz="0" w:space="0" w:color="auto"/>
                <w:right w:val="none" w:sz="0" w:space="0" w:color="auto"/>
              </w:divBdr>
            </w:div>
          </w:divsChild>
        </w:div>
        <w:div w:id="1666395243">
          <w:marLeft w:val="0"/>
          <w:marRight w:val="0"/>
          <w:marTop w:val="0"/>
          <w:marBottom w:val="0"/>
          <w:divBdr>
            <w:top w:val="none" w:sz="0" w:space="0" w:color="auto"/>
            <w:left w:val="none" w:sz="0" w:space="0" w:color="auto"/>
            <w:bottom w:val="none" w:sz="0" w:space="0" w:color="auto"/>
            <w:right w:val="none" w:sz="0" w:space="0" w:color="auto"/>
          </w:divBdr>
          <w:divsChild>
            <w:div w:id="288243235">
              <w:marLeft w:val="0"/>
              <w:marRight w:val="0"/>
              <w:marTop w:val="0"/>
              <w:marBottom w:val="0"/>
              <w:divBdr>
                <w:top w:val="none" w:sz="0" w:space="0" w:color="auto"/>
                <w:left w:val="none" w:sz="0" w:space="0" w:color="auto"/>
                <w:bottom w:val="none" w:sz="0" w:space="0" w:color="auto"/>
                <w:right w:val="none" w:sz="0" w:space="0" w:color="auto"/>
              </w:divBdr>
            </w:div>
          </w:divsChild>
        </w:div>
        <w:div w:id="316148378">
          <w:marLeft w:val="0"/>
          <w:marRight w:val="0"/>
          <w:marTop w:val="0"/>
          <w:marBottom w:val="0"/>
          <w:divBdr>
            <w:top w:val="none" w:sz="0" w:space="0" w:color="auto"/>
            <w:left w:val="none" w:sz="0" w:space="0" w:color="auto"/>
            <w:bottom w:val="none" w:sz="0" w:space="0" w:color="auto"/>
            <w:right w:val="none" w:sz="0" w:space="0" w:color="auto"/>
          </w:divBdr>
          <w:divsChild>
            <w:div w:id="810555180">
              <w:marLeft w:val="0"/>
              <w:marRight w:val="0"/>
              <w:marTop w:val="0"/>
              <w:marBottom w:val="0"/>
              <w:divBdr>
                <w:top w:val="none" w:sz="0" w:space="0" w:color="auto"/>
                <w:left w:val="none" w:sz="0" w:space="0" w:color="auto"/>
                <w:bottom w:val="none" w:sz="0" w:space="0" w:color="auto"/>
                <w:right w:val="none" w:sz="0" w:space="0" w:color="auto"/>
              </w:divBdr>
            </w:div>
          </w:divsChild>
        </w:div>
        <w:div w:id="328798506">
          <w:marLeft w:val="0"/>
          <w:marRight w:val="0"/>
          <w:marTop w:val="0"/>
          <w:marBottom w:val="0"/>
          <w:divBdr>
            <w:top w:val="none" w:sz="0" w:space="0" w:color="auto"/>
            <w:left w:val="none" w:sz="0" w:space="0" w:color="auto"/>
            <w:bottom w:val="none" w:sz="0" w:space="0" w:color="auto"/>
            <w:right w:val="none" w:sz="0" w:space="0" w:color="auto"/>
          </w:divBdr>
          <w:divsChild>
            <w:div w:id="1267999807">
              <w:marLeft w:val="0"/>
              <w:marRight w:val="0"/>
              <w:marTop w:val="0"/>
              <w:marBottom w:val="0"/>
              <w:divBdr>
                <w:top w:val="none" w:sz="0" w:space="0" w:color="auto"/>
                <w:left w:val="none" w:sz="0" w:space="0" w:color="auto"/>
                <w:bottom w:val="none" w:sz="0" w:space="0" w:color="auto"/>
                <w:right w:val="none" w:sz="0" w:space="0" w:color="auto"/>
              </w:divBdr>
            </w:div>
          </w:divsChild>
        </w:div>
        <w:div w:id="1549680508">
          <w:marLeft w:val="0"/>
          <w:marRight w:val="0"/>
          <w:marTop w:val="0"/>
          <w:marBottom w:val="0"/>
          <w:divBdr>
            <w:top w:val="none" w:sz="0" w:space="0" w:color="auto"/>
            <w:left w:val="none" w:sz="0" w:space="0" w:color="auto"/>
            <w:bottom w:val="none" w:sz="0" w:space="0" w:color="auto"/>
            <w:right w:val="none" w:sz="0" w:space="0" w:color="auto"/>
          </w:divBdr>
          <w:divsChild>
            <w:div w:id="397632228">
              <w:marLeft w:val="0"/>
              <w:marRight w:val="0"/>
              <w:marTop w:val="0"/>
              <w:marBottom w:val="0"/>
              <w:divBdr>
                <w:top w:val="none" w:sz="0" w:space="0" w:color="auto"/>
                <w:left w:val="none" w:sz="0" w:space="0" w:color="auto"/>
                <w:bottom w:val="none" w:sz="0" w:space="0" w:color="auto"/>
                <w:right w:val="none" w:sz="0" w:space="0" w:color="auto"/>
              </w:divBdr>
            </w:div>
          </w:divsChild>
        </w:div>
        <w:div w:id="400369041">
          <w:marLeft w:val="0"/>
          <w:marRight w:val="0"/>
          <w:marTop w:val="0"/>
          <w:marBottom w:val="0"/>
          <w:divBdr>
            <w:top w:val="none" w:sz="0" w:space="0" w:color="auto"/>
            <w:left w:val="none" w:sz="0" w:space="0" w:color="auto"/>
            <w:bottom w:val="none" w:sz="0" w:space="0" w:color="auto"/>
            <w:right w:val="none" w:sz="0" w:space="0" w:color="auto"/>
          </w:divBdr>
          <w:divsChild>
            <w:div w:id="749082456">
              <w:marLeft w:val="0"/>
              <w:marRight w:val="0"/>
              <w:marTop w:val="0"/>
              <w:marBottom w:val="0"/>
              <w:divBdr>
                <w:top w:val="none" w:sz="0" w:space="0" w:color="auto"/>
                <w:left w:val="none" w:sz="0" w:space="0" w:color="auto"/>
                <w:bottom w:val="none" w:sz="0" w:space="0" w:color="auto"/>
                <w:right w:val="none" w:sz="0" w:space="0" w:color="auto"/>
              </w:divBdr>
            </w:div>
          </w:divsChild>
        </w:div>
        <w:div w:id="427509480">
          <w:marLeft w:val="0"/>
          <w:marRight w:val="0"/>
          <w:marTop w:val="0"/>
          <w:marBottom w:val="0"/>
          <w:divBdr>
            <w:top w:val="none" w:sz="0" w:space="0" w:color="auto"/>
            <w:left w:val="none" w:sz="0" w:space="0" w:color="auto"/>
            <w:bottom w:val="none" w:sz="0" w:space="0" w:color="auto"/>
            <w:right w:val="none" w:sz="0" w:space="0" w:color="auto"/>
          </w:divBdr>
          <w:divsChild>
            <w:div w:id="1807965888">
              <w:marLeft w:val="0"/>
              <w:marRight w:val="0"/>
              <w:marTop w:val="0"/>
              <w:marBottom w:val="0"/>
              <w:divBdr>
                <w:top w:val="none" w:sz="0" w:space="0" w:color="auto"/>
                <w:left w:val="none" w:sz="0" w:space="0" w:color="auto"/>
                <w:bottom w:val="none" w:sz="0" w:space="0" w:color="auto"/>
                <w:right w:val="none" w:sz="0" w:space="0" w:color="auto"/>
              </w:divBdr>
            </w:div>
          </w:divsChild>
        </w:div>
        <w:div w:id="995184380">
          <w:marLeft w:val="0"/>
          <w:marRight w:val="0"/>
          <w:marTop w:val="0"/>
          <w:marBottom w:val="0"/>
          <w:divBdr>
            <w:top w:val="none" w:sz="0" w:space="0" w:color="auto"/>
            <w:left w:val="none" w:sz="0" w:space="0" w:color="auto"/>
            <w:bottom w:val="none" w:sz="0" w:space="0" w:color="auto"/>
            <w:right w:val="none" w:sz="0" w:space="0" w:color="auto"/>
          </w:divBdr>
          <w:divsChild>
            <w:div w:id="480463078">
              <w:marLeft w:val="0"/>
              <w:marRight w:val="0"/>
              <w:marTop w:val="0"/>
              <w:marBottom w:val="0"/>
              <w:divBdr>
                <w:top w:val="none" w:sz="0" w:space="0" w:color="auto"/>
                <w:left w:val="none" w:sz="0" w:space="0" w:color="auto"/>
                <w:bottom w:val="none" w:sz="0" w:space="0" w:color="auto"/>
                <w:right w:val="none" w:sz="0" w:space="0" w:color="auto"/>
              </w:divBdr>
            </w:div>
          </w:divsChild>
        </w:div>
        <w:div w:id="1255016785">
          <w:marLeft w:val="0"/>
          <w:marRight w:val="0"/>
          <w:marTop w:val="0"/>
          <w:marBottom w:val="0"/>
          <w:divBdr>
            <w:top w:val="none" w:sz="0" w:space="0" w:color="auto"/>
            <w:left w:val="none" w:sz="0" w:space="0" w:color="auto"/>
            <w:bottom w:val="none" w:sz="0" w:space="0" w:color="auto"/>
            <w:right w:val="none" w:sz="0" w:space="0" w:color="auto"/>
          </w:divBdr>
          <w:divsChild>
            <w:div w:id="613171353">
              <w:marLeft w:val="0"/>
              <w:marRight w:val="0"/>
              <w:marTop w:val="0"/>
              <w:marBottom w:val="0"/>
              <w:divBdr>
                <w:top w:val="none" w:sz="0" w:space="0" w:color="auto"/>
                <w:left w:val="none" w:sz="0" w:space="0" w:color="auto"/>
                <w:bottom w:val="none" w:sz="0" w:space="0" w:color="auto"/>
                <w:right w:val="none" w:sz="0" w:space="0" w:color="auto"/>
              </w:divBdr>
            </w:div>
          </w:divsChild>
        </w:div>
        <w:div w:id="755059119">
          <w:marLeft w:val="0"/>
          <w:marRight w:val="0"/>
          <w:marTop w:val="0"/>
          <w:marBottom w:val="0"/>
          <w:divBdr>
            <w:top w:val="none" w:sz="0" w:space="0" w:color="auto"/>
            <w:left w:val="none" w:sz="0" w:space="0" w:color="auto"/>
            <w:bottom w:val="none" w:sz="0" w:space="0" w:color="auto"/>
            <w:right w:val="none" w:sz="0" w:space="0" w:color="auto"/>
          </w:divBdr>
          <w:divsChild>
            <w:div w:id="627509250">
              <w:marLeft w:val="0"/>
              <w:marRight w:val="0"/>
              <w:marTop w:val="0"/>
              <w:marBottom w:val="0"/>
              <w:divBdr>
                <w:top w:val="none" w:sz="0" w:space="0" w:color="auto"/>
                <w:left w:val="none" w:sz="0" w:space="0" w:color="auto"/>
                <w:bottom w:val="none" w:sz="0" w:space="0" w:color="auto"/>
                <w:right w:val="none" w:sz="0" w:space="0" w:color="auto"/>
              </w:divBdr>
            </w:div>
          </w:divsChild>
        </w:div>
        <w:div w:id="1771051552">
          <w:marLeft w:val="0"/>
          <w:marRight w:val="0"/>
          <w:marTop w:val="0"/>
          <w:marBottom w:val="0"/>
          <w:divBdr>
            <w:top w:val="none" w:sz="0" w:space="0" w:color="auto"/>
            <w:left w:val="none" w:sz="0" w:space="0" w:color="auto"/>
            <w:bottom w:val="none" w:sz="0" w:space="0" w:color="auto"/>
            <w:right w:val="none" w:sz="0" w:space="0" w:color="auto"/>
          </w:divBdr>
          <w:divsChild>
            <w:div w:id="656806686">
              <w:marLeft w:val="0"/>
              <w:marRight w:val="0"/>
              <w:marTop w:val="0"/>
              <w:marBottom w:val="0"/>
              <w:divBdr>
                <w:top w:val="none" w:sz="0" w:space="0" w:color="auto"/>
                <w:left w:val="none" w:sz="0" w:space="0" w:color="auto"/>
                <w:bottom w:val="none" w:sz="0" w:space="0" w:color="auto"/>
                <w:right w:val="none" w:sz="0" w:space="0" w:color="auto"/>
              </w:divBdr>
            </w:div>
          </w:divsChild>
        </w:div>
        <w:div w:id="681931009">
          <w:marLeft w:val="0"/>
          <w:marRight w:val="0"/>
          <w:marTop w:val="0"/>
          <w:marBottom w:val="0"/>
          <w:divBdr>
            <w:top w:val="none" w:sz="0" w:space="0" w:color="auto"/>
            <w:left w:val="none" w:sz="0" w:space="0" w:color="auto"/>
            <w:bottom w:val="none" w:sz="0" w:space="0" w:color="auto"/>
            <w:right w:val="none" w:sz="0" w:space="0" w:color="auto"/>
          </w:divBdr>
          <w:divsChild>
            <w:div w:id="2105759778">
              <w:marLeft w:val="0"/>
              <w:marRight w:val="0"/>
              <w:marTop w:val="0"/>
              <w:marBottom w:val="0"/>
              <w:divBdr>
                <w:top w:val="none" w:sz="0" w:space="0" w:color="auto"/>
                <w:left w:val="none" w:sz="0" w:space="0" w:color="auto"/>
                <w:bottom w:val="none" w:sz="0" w:space="0" w:color="auto"/>
                <w:right w:val="none" w:sz="0" w:space="0" w:color="auto"/>
              </w:divBdr>
            </w:div>
          </w:divsChild>
        </w:div>
        <w:div w:id="2125924679">
          <w:marLeft w:val="0"/>
          <w:marRight w:val="0"/>
          <w:marTop w:val="0"/>
          <w:marBottom w:val="0"/>
          <w:divBdr>
            <w:top w:val="none" w:sz="0" w:space="0" w:color="auto"/>
            <w:left w:val="none" w:sz="0" w:space="0" w:color="auto"/>
            <w:bottom w:val="none" w:sz="0" w:space="0" w:color="auto"/>
            <w:right w:val="none" w:sz="0" w:space="0" w:color="auto"/>
          </w:divBdr>
          <w:divsChild>
            <w:div w:id="764880952">
              <w:marLeft w:val="0"/>
              <w:marRight w:val="0"/>
              <w:marTop w:val="0"/>
              <w:marBottom w:val="0"/>
              <w:divBdr>
                <w:top w:val="none" w:sz="0" w:space="0" w:color="auto"/>
                <w:left w:val="none" w:sz="0" w:space="0" w:color="auto"/>
                <w:bottom w:val="none" w:sz="0" w:space="0" w:color="auto"/>
                <w:right w:val="none" w:sz="0" w:space="0" w:color="auto"/>
              </w:divBdr>
            </w:div>
          </w:divsChild>
        </w:div>
        <w:div w:id="1759130454">
          <w:marLeft w:val="0"/>
          <w:marRight w:val="0"/>
          <w:marTop w:val="0"/>
          <w:marBottom w:val="0"/>
          <w:divBdr>
            <w:top w:val="none" w:sz="0" w:space="0" w:color="auto"/>
            <w:left w:val="none" w:sz="0" w:space="0" w:color="auto"/>
            <w:bottom w:val="none" w:sz="0" w:space="0" w:color="auto"/>
            <w:right w:val="none" w:sz="0" w:space="0" w:color="auto"/>
          </w:divBdr>
          <w:divsChild>
            <w:div w:id="1015958519">
              <w:marLeft w:val="0"/>
              <w:marRight w:val="0"/>
              <w:marTop w:val="0"/>
              <w:marBottom w:val="0"/>
              <w:divBdr>
                <w:top w:val="none" w:sz="0" w:space="0" w:color="auto"/>
                <w:left w:val="none" w:sz="0" w:space="0" w:color="auto"/>
                <w:bottom w:val="none" w:sz="0" w:space="0" w:color="auto"/>
                <w:right w:val="none" w:sz="0" w:space="0" w:color="auto"/>
              </w:divBdr>
            </w:div>
          </w:divsChild>
        </w:div>
        <w:div w:id="1060327334">
          <w:marLeft w:val="0"/>
          <w:marRight w:val="0"/>
          <w:marTop w:val="0"/>
          <w:marBottom w:val="0"/>
          <w:divBdr>
            <w:top w:val="none" w:sz="0" w:space="0" w:color="auto"/>
            <w:left w:val="none" w:sz="0" w:space="0" w:color="auto"/>
            <w:bottom w:val="none" w:sz="0" w:space="0" w:color="auto"/>
            <w:right w:val="none" w:sz="0" w:space="0" w:color="auto"/>
          </w:divBdr>
          <w:divsChild>
            <w:div w:id="1853182183">
              <w:marLeft w:val="0"/>
              <w:marRight w:val="0"/>
              <w:marTop w:val="0"/>
              <w:marBottom w:val="0"/>
              <w:divBdr>
                <w:top w:val="none" w:sz="0" w:space="0" w:color="auto"/>
                <w:left w:val="none" w:sz="0" w:space="0" w:color="auto"/>
                <w:bottom w:val="none" w:sz="0" w:space="0" w:color="auto"/>
                <w:right w:val="none" w:sz="0" w:space="0" w:color="auto"/>
              </w:divBdr>
            </w:div>
          </w:divsChild>
        </w:div>
        <w:div w:id="1131702611">
          <w:marLeft w:val="0"/>
          <w:marRight w:val="0"/>
          <w:marTop w:val="0"/>
          <w:marBottom w:val="0"/>
          <w:divBdr>
            <w:top w:val="none" w:sz="0" w:space="0" w:color="auto"/>
            <w:left w:val="none" w:sz="0" w:space="0" w:color="auto"/>
            <w:bottom w:val="none" w:sz="0" w:space="0" w:color="auto"/>
            <w:right w:val="none" w:sz="0" w:space="0" w:color="auto"/>
          </w:divBdr>
          <w:divsChild>
            <w:div w:id="1519998874">
              <w:marLeft w:val="0"/>
              <w:marRight w:val="0"/>
              <w:marTop w:val="0"/>
              <w:marBottom w:val="0"/>
              <w:divBdr>
                <w:top w:val="none" w:sz="0" w:space="0" w:color="auto"/>
                <w:left w:val="none" w:sz="0" w:space="0" w:color="auto"/>
                <w:bottom w:val="none" w:sz="0" w:space="0" w:color="auto"/>
                <w:right w:val="none" w:sz="0" w:space="0" w:color="auto"/>
              </w:divBdr>
            </w:div>
          </w:divsChild>
        </w:div>
        <w:div w:id="1580481078">
          <w:marLeft w:val="0"/>
          <w:marRight w:val="0"/>
          <w:marTop w:val="0"/>
          <w:marBottom w:val="0"/>
          <w:divBdr>
            <w:top w:val="none" w:sz="0" w:space="0" w:color="auto"/>
            <w:left w:val="none" w:sz="0" w:space="0" w:color="auto"/>
            <w:bottom w:val="none" w:sz="0" w:space="0" w:color="auto"/>
            <w:right w:val="none" w:sz="0" w:space="0" w:color="auto"/>
          </w:divBdr>
          <w:divsChild>
            <w:div w:id="1178038766">
              <w:marLeft w:val="0"/>
              <w:marRight w:val="0"/>
              <w:marTop w:val="0"/>
              <w:marBottom w:val="0"/>
              <w:divBdr>
                <w:top w:val="none" w:sz="0" w:space="0" w:color="auto"/>
                <w:left w:val="none" w:sz="0" w:space="0" w:color="auto"/>
                <w:bottom w:val="none" w:sz="0" w:space="0" w:color="auto"/>
                <w:right w:val="none" w:sz="0" w:space="0" w:color="auto"/>
              </w:divBdr>
            </w:div>
          </w:divsChild>
        </w:div>
        <w:div w:id="1440837154">
          <w:marLeft w:val="0"/>
          <w:marRight w:val="0"/>
          <w:marTop w:val="0"/>
          <w:marBottom w:val="0"/>
          <w:divBdr>
            <w:top w:val="none" w:sz="0" w:space="0" w:color="auto"/>
            <w:left w:val="none" w:sz="0" w:space="0" w:color="auto"/>
            <w:bottom w:val="none" w:sz="0" w:space="0" w:color="auto"/>
            <w:right w:val="none" w:sz="0" w:space="0" w:color="auto"/>
          </w:divBdr>
          <w:divsChild>
            <w:div w:id="1314679524">
              <w:marLeft w:val="0"/>
              <w:marRight w:val="0"/>
              <w:marTop w:val="0"/>
              <w:marBottom w:val="0"/>
              <w:divBdr>
                <w:top w:val="none" w:sz="0" w:space="0" w:color="auto"/>
                <w:left w:val="none" w:sz="0" w:space="0" w:color="auto"/>
                <w:bottom w:val="none" w:sz="0" w:space="0" w:color="auto"/>
                <w:right w:val="none" w:sz="0" w:space="0" w:color="auto"/>
              </w:divBdr>
            </w:div>
          </w:divsChild>
        </w:div>
        <w:div w:id="1544556134">
          <w:marLeft w:val="0"/>
          <w:marRight w:val="0"/>
          <w:marTop w:val="0"/>
          <w:marBottom w:val="0"/>
          <w:divBdr>
            <w:top w:val="none" w:sz="0" w:space="0" w:color="auto"/>
            <w:left w:val="none" w:sz="0" w:space="0" w:color="auto"/>
            <w:bottom w:val="none" w:sz="0" w:space="0" w:color="auto"/>
            <w:right w:val="none" w:sz="0" w:space="0" w:color="auto"/>
          </w:divBdr>
          <w:divsChild>
            <w:div w:id="1774855850">
              <w:marLeft w:val="0"/>
              <w:marRight w:val="0"/>
              <w:marTop w:val="0"/>
              <w:marBottom w:val="0"/>
              <w:divBdr>
                <w:top w:val="none" w:sz="0" w:space="0" w:color="auto"/>
                <w:left w:val="none" w:sz="0" w:space="0" w:color="auto"/>
                <w:bottom w:val="none" w:sz="0" w:space="0" w:color="auto"/>
                <w:right w:val="none" w:sz="0" w:space="0" w:color="auto"/>
              </w:divBdr>
            </w:div>
          </w:divsChild>
        </w:div>
        <w:div w:id="1594825074">
          <w:marLeft w:val="0"/>
          <w:marRight w:val="0"/>
          <w:marTop w:val="0"/>
          <w:marBottom w:val="0"/>
          <w:divBdr>
            <w:top w:val="none" w:sz="0" w:space="0" w:color="auto"/>
            <w:left w:val="none" w:sz="0" w:space="0" w:color="auto"/>
            <w:bottom w:val="none" w:sz="0" w:space="0" w:color="auto"/>
            <w:right w:val="none" w:sz="0" w:space="0" w:color="auto"/>
          </w:divBdr>
          <w:divsChild>
            <w:div w:id="1624002308">
              <w:marLeft w:val="0"/>
              <w:marRight w:val="0"/>
              <w:marTop w:val="0"/>
              <w:marBottom w:val="0"/>
              <w:divBdr>
                <w:top w:val="none" w:sz="0" w:space="0" w:color="auto"/>
                <w:left w:val="none" w:sz="0" w:space="0" w:color="auto"/>
                <w:bottom w:val="none" w:sz="0" w:space="0" w:color="auto"/>
                <w:right w:val="none" w:sz="0" w:space="0" w:color="auto"/>
              </w:divBdr>
            </w:div>
          </w:divsChild>
        </w:div>
        <w:div w:id="1779249792">
          <w:marLeft w:val="0"/>
          <w:marRight w:val="0"/>
          <w:marTop w:val="0"/>
          <w:marBottom w:val="0"/>
          <w:divBdr>
            <w:top w:val="none" w:sz="0" w:space="0" w:color="auto"/>
            <w:left w:val="none" w:sz="0" w:space="0" w:color="auto"/>
            <w:bottom w:val="none" w:sz="0" w:space="0" w:color="auto"/>
            <w:right w:val="none" w:sz="0" w:space="0" w:color="auto"/>
          </w:divBdr>
          <w:divsChild>
            <w:div w:id="17415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861">
      <w:bodyDiv w:val="1"/>
      <w:marLeft w:val="0"/>
      <w:marRight w:val="0"/>
      <w:marTop w:val="0"/>
      <w:marBottom w:val="0"/>
      <w:divBdr>
        <w:top w:val="none" w:sz="0" w:space="0" w:color="auto"/>
        <w:left w:val="none" w:sz="0" w:space="0" w:color="auto"/>
        <w:bottom w:val="none" w:sz="0" w:space="0" w:color="auto"/>
        <w:right w:val="none" w:sz="0" w:space="0" w:color="auto"/>
      </w:divBdr>
    </w:div>
    <w:div w:id="1925801394">
      <w:bodyDiv w:val="1"/>
      <w:marLeft w:val="0"/>
      <w:marRight w:val="0"/>
      <w:marTop w:val="0"/>
      <w:marBottom w:val="0"/>
      <w:divBdr>
        <w:top w:val="none" w:sz="0" w:space="0" w:color="auto"/>
        <w:left w:val="none" w:sz="0" w:space="0" w:color="auto"/>
        <w:bottom w:val="none" w:sz="0" w:space="0" w:color="auto"/>
        <w:right w:val="none" w:sz="0" w:space="0" w:color="auto"/>
      </w:divBdr>
      <w:divsChild>
        <w:div w:id="1507163334">
          <w:marLeft w:val="0"/>
          <w:marRight w:val="0"/>
          <w:marTop w:val="0"/>
          <w:marBottom w:val="0"/>
          <w:divBdr>
            <w:top w:val="none" w:sz="0" w:space="0" w:color="auto"/>
            <w:left w:val="none" w:sz="0" w:space="0" w:color="auto"/>
            <w:bottom w:val="none" w:sz="0" w:space="0" w:color="auto"/>
            <w:right w:val="none" w:sz="0" w:space="0" w:color="auto"/>
          </w:divBdr>
          <w:divsChild>
            <w:div w:id="1207261059">
              <w:marLeft w:val="0"/>
              <w:marRight w:val="0"/>
              <w:marTop w:val="30"/>
              <w:marBottom w:val="30"/>
              <w:divBdr>
                <w:top w:val="none" w:sz="0" w:space="0" w:color="auto"/>
                <w:left w:val="none" w:sz="0" w:space="0" w:color="auto"/>
                <w:bottom w:val="none" w:sz="0" w:space="0" w:color="auto"/>
                <w:right w:val="none" w:sz="0" w:space="0" w:color="auto"/>
              </w:divBdr>
              <w:divsChild>
                <w:div w:id="453333365">
                  <w:marLeft w:val="0"/>
                  <w:marRight w:val="0"/>
                  <w:marTop w:val="0"/>
                  <w:marBottom w:val="0"/>
                  <w:divBdr>
                    <w:top w:val="none" w:sz="0" w:space="0" w:color="auto"/>
                    <w:left w:val="none" w:sz="0" w:space="0" w:color="auto"/>
                    <w:bottom w:val="none" w:sz="0" w:space="0" w:color="auto"/>
                    <w:right w:val="none" w:sz="0" w:space="0" w:color="auto"/>
                  </w:divBdr>
                  <w:divsChild>
                    <w:div w:id="106701140">
                      <w:marLeft w:val="0"/>
                      <w:marRight w:val="0"/>
                      <w:marTop w:val="0"/>
                      <w:marBottom w:val="0"/>
                      <w:divBdr>
                        <w:top w:val="none" w:sz="0" w:space="0" w:color="auto"/>
                        <w:left w:val="none" w:sz="0" w:space="0" w:color="auto"/>
                        <w:bottom w:val="none" w:sz="0" w:space="0" w:color="auto"/>
                        <w:right w:val="none" w:sz="0" w:space="0" w:color="auto"/>
                      </w:divBdr>
                    </w:div>
                  </w:divsChild>
                </w:div>
                <w:div w:id="1888294139">
                  <w:marLeft w:val="0"/>
                  <w:marRight w:val="0"/>
                  <w:marTop w:val="0"/>
                  <w:marBottom w:val="0"/>
                  <w:divBdr>
                    <w:top w:val="none" w:sz="0" w:space="0" w:color="auto"/>
                    <w:left w:val="none" w:sz="0" w:space="0" w:color="auto"/>
                    <w:bottom w:val="none" w:sz="0" w:space="0" w:color="auto"/>
                    <w:right w:val="none" w:sz="0" w:space="0" w:color="auto"/>
                  </w:divBdr>
                  <w:divsChild>
                    <w:div w:id="129056562">
                      <w:marLeft w:val="0"/>
                      <w:marRight w:val="0"/>
                      <w:marTop w:val="0"/>
                      <w:marBottom w:val="0"/>
                      <w:divBdr>
                        <w:top w:val="none" w:sz="0" w:space="0" w:color="auto"/>
                        <w:left w:val="none" w:sz="0" w:space="0" w:color="auto"/>
                        <w:bottom w:val="none" w:sz="0" w:space="0" w:color="auto"/>
                        <w:right w:val="none" w:sz="0" w:space="0" w:color="auto"/>
                      </w:divBdr>
                    </w:div>
                  </w:divsChild>
                </w:div>
                <w:div w:id="704210059">
                  <w:marLeft w:val="0"/>
                  <w:marRight w:val="0"/>
                  <w:marTop w:val="0"/>
                  <w:marBottom w:val="0"/>
                  <w:divBdr>
                    <w:top w:val="none" w:sz="0" w:space="0" w:color="auto"/>
                    <w:left w:val="none" w:sz="0" w:space="0" w:color="auto"/>
                    <w:bottom w:val="none" w:sz="0" w:space="0" w:color="auto"/>
                    <w:right w:val="none" w:sz="0" w:space="0" w:color="auto"/>
                  </w:divBdr>
                  <w:divsChild>
                    <w:div w:id="173031696">
                      <w:marLeft w:val="0"/>
                      <w:marRight w:val="0"/>
                      <w:marTop w:val="0"/>
                      <w:marBottom w:val="0"/>
                      <w:divBdr>
                        <w:top w:val="none" w:sz="0" w:space="0" w:color="auto"/>
                        <w:left w:val="none" w:sz="0" w:space="0" w:color="auto"/>
                        <w:bottom w:val="none" w:sz="0" w:space="0" w:color="auto"/>
                        <w:right w:val="none" w:sz="0" w:space="0" w:color="auto"/>
                      </w:divBdr>
                    </w:div>
                  </w:divsChild>
                </w:div>
                <w:div w:id="1042972474">
                  <w:marLeft w:val="0"/>
                  <w:marRight w:val="0"/>
                  <w:marTop w:val="0"/>
                  <w:marBottom w:val="0"/>
                  <w:divBdr>
                    <w:top w:val="none" w:sz="0" w:space="0" w:color="auto"/>
                    <w:left w:val="none" w:sz="0" w:space="0" w:color="auto"/>
                    <w:bottom w:val="none" w:sz="0" w:space="0" w:color="auto"/>
                    <w:right w:val="none" w:sz="0" w:space="0" w:color="auto"/>
                  </w:divBdr>
                  <w:divsChild>
                    <w:div w:id="187178087">
                      <w:marLeft w:val="0"/>
                      <w:marRight w:val="0"/>
                      <w:marTop w:val="0"/>
                      <w:marBottom w:val="0"/>
                      <w:divBdr>
                        <w:top w:val="none" w:sz="0" w:space="0" w:color="auto"/>
                        <w:left w:val="none" w:sz="0" w:space="0" w:color="auto"/>
                        <w:bottom w:val="none" w:sz="0" w:space="0" w:color="auto"/>
                        <w:right w:val="none" w:sz="0" w:space="0" w:color="auto"/>
                      </w:divBdr>
                    </w:div>
                  </w:divsChild>
                </w:div>
                <w:div w:id="2110420082">
                  <w:marLeft w:val="0"/>
                  <w:marRight w:val="0"/>
                  <w:marTop w:val="0"/>
                  <w:marBottom w:val="0"/>
                  <w:divBdr>
                    <w:top w:val="none" w:sz="0" w:space="0" w:color="auto"/>
                    <w:left w:val="none" w:sz="0" w:space="0" w:color="auto"/>
                    <w:bottom w:val="none" w:sz="0" w:space="0" w:color="auto"/>
                    <w:right w:val="none" w:sz="0" w:space="0" w:color="auto"/>
                  </w:divBdr>
                  <w:divsChild>
                    <w:div w:id="193814598">
                      <w:marLeft w:val="0"/>
                      <w:marRight w:val="0"/>
                      <w:marTop w:val="0"/>
                      <w:marBottom w:val="0"/>
                      <w:divBdr>
                        <w:top w:val="none" w:sz="0" w:space="0" w:color="auto"/>
                        <w:left w:val="none" w:sz="0" w:space="0" w:color="auto"/>
                        <w:bottom w:val="none" w:sz="0" w:space="0" w:color="auto"/>
                        <w:right w:val="none" w:sz="0" w:space="0" w:color="auto"/>
                      </w:divBdr>
                    </w:div>
                  </w:divsChild>
                </w:div>
                <w:div w:id="195507487">
                  <w:marLeft w:val="0"/>
                  <w:marRight w:val="0"/>
                  <w:marTop w:val="0"/>
                  <w:marBottom w:val="0"/>
                  <w:divBdr>
                    <w:top w:val="none" w:sz="0" w:space="0" w:color="auto"/>
                    <w:left w:val="none" w:sz="0" w:space="0" w:color="auto"/>
                    <w:bottom w:val="none" w:sz="0" w:space="0" w:color="auto"/>
                    <w:right w:val="none" w:sz="0" w:space="0" w:color="auto"/>
                  </w:divBdr>
                  <w:divsChild>
                    <w:div w:id="1448158511">
                      <w:marLeft w:val="0"/>
                      <w:marRight w:val="0"/>
                      <w:marTop w:val="0"/>
                      <w:marBottom w:val="0"/>
                      <w:divBdr>
                        <w:top w:val="none" w:sz="0" w:space="0" w:color="auto"/>
                        <w:left w:val="none" w:sz="0" w:space="0" w:color="auto"/>
                        <w:bottom w:val="none" w:sz="0" w:space="0" w:color="auto"/>
                        <w:right w:val="none" w:sz="0" w:space="0" w:color="auto"/>
                      </w:divBdr>
                    </w:div>
                  </w:divsChild>
                </w:div>
                <w:div w:id="267780691">
                  <w:marLeft w:val="0"/>
                  <w:marRight w:val="0"/>
                  <w:marTop w:val="0"/>
                  <w:marBottom w:val="0"/>
                  <w:divBdr>
                    <w:top w:val="none" w:sz="0" w:space="0" w:color="auto"/>
                    <w:left w:val="none" w:sz="0" w:space="0" w:color="auto"/>
                    <w:bottom w:val="none" w:sz="0" w:space="0" w:color="auto"/>
                    <w:right w:val="none" w:sz="0" w:space="0" w:color="auto"/>
                  </w:divBdr>
                  <w:divsChild>
                    <w:div w:id="2138335336">
                      <w:marLeft w:val="0"/>
                      <w:marRight w:val="0"/>
                      <w:marTop w:val="0"/>
                      <w:marBottom w:val="0"/>
                      <w:divBdr>
                        <w:top w:val="none" w:sz="0" w:space="0" w:color="auto"/>
                        <w:left w:val="none" w:sz="0" w:space="0" w:color="auto"/>
                        <w:bottom w:val="none" w:sz="0" w:space="0" w:color="auto"/>
                        <w:right w:val="none" w:sz="0" w:space="0" w:color="auto"/>
                      </w:divBdr>
                    </w:div>
                  </w:divsChild>
                </w:div>
                <w:div w:id="1971552234">
                  <w:marLeft w:val="0"/>
                  <w:marRight w:val="0"/>
                  <w:marTop w:val="0"/>
                  <w:marBottom w:val="0"/>
                  <w:divBdr>
                    <w:top w:val="none" w:sz="0" w:space="0" w:color="auto"/>
                    <w:left w:val="none" w:sz="0" w:space="0" w:color="auto"/>
                    <w:bottom w:val="none" w:sz="0" w:space="0" w:color="auto"/>
                    <w:right w:val="none" w:sz="0" w:space="0" w:color="auto"/>
                  </w:divBdr>
                  <w:divsChild>
                    <w:div w:id="307780350">
                      <w:marLeft w:val="0"/>
                      <w:marRight w:val="0"/>
                      <w:marTop w:val="0"/>
                      <w:marBottom w:val="0"/>
                      <w:divBdr>
                        <w:top w:val="none" w:sz="0" w:space="0" w:color="auto"/>
                        <w:left w:val="none" w:sz="0" w:space="0" w:color="auto"/>
                        <w:bottom w:val="none" w:sz="0" w:space="0" w:color="auto"/>
                        <w:right w:val="none" w:sz="0" w:space="0" w:color="auto"/>
                      </w:divBdr>
                    </w:div>
                  </w:divsChild>
                </w:div>
                <w:div w:id="400715517">
                  <w:marLeft w:val="0"/>
                  <w:marRight w:val="0"/>
                  <w:marTop w:val="0"/>
                  <w:marBottom w:val="0"/>
                  <w:divBdr>
                    <w:top w:val="none" w:sz="0" w:space="0" w:color="auto"/>
                    <w:left w:val="none" w:sz="0" w:space="0" w:color="auto"/>
                    <w:bottom w:val="none" w:sz="0" w:space="0" w:color="auto"/>
                    <w:right w:val="none" w:sz="0" w:space="0" w:color="auto"/>
                  </w:divBdr>
                  <w:divsChild>
                    <w:div w:id="500511424">
                      <w:marLeft w:val="0"/>
                      <w:marRight w:val="0"/>
                      <w:marTop w:val="0"/>
                      <w:marBottom w:val="0"/>
                      <w:divBdr>
                        <w:top w:val="none" w:sz="0" w:space="0" w:color="auto"/>
                        <w:left w:val="none" w:sz="0" w:space="0" w:color="auto"/>
                        <w:bottom w:val="none" w:sz="0" w:space="0" w:color="auto"/>
                        <w:right w:val="none" w:sz="0" w:space="0" w:color="auto"/>
                      </w:divBdr>
                    </w:div>
                  </w:divsChild>
                </w:div>
                <w:div w:id="1109544655">
                  <w:marLeft w:val="0"/>
                  <w:marRight w:val="0"/>
                  <w:marTop w:val="0"/>
                  <w:marBottom w:val="0"/>
                  <w:divBdr>
                    <w:top w:val="none" w:sz="0" w:space="0" w:color="auto"/>
                    <w:left w:val="none" w:sz="0" w:space="0" w:color="auto"/>
                    <w:bottom w:val="none" w:sz="0" w:space="0" w:color="auto"/>
                    <w:right w:val="none" w:sz="0" w:space="0" w:color="auto"/>
                  </w:divBdr>
                  <w:divsChild>
                    <w:div w:id="418720402">
                      <w:marLeft w:val="0"/>
                      <w:marRight w:val="0"/>
                      <w:marTop w:val="0"/>
                      <w:marBottom w:val="0"/>
                      <w:divBdr>
                        <w:top w:val="none" w:sz="0" w:space="0" w:color="auto"/>
                        <w:left w:val="none" w:sz="0" w:space="0" w:color="auto"/>
                        <w:bottom w:val="none" w:sz="0" w:space="0" w:color="auto"/>
                        <w:right w:val="none" w:sz="0" w:space="0" w:color="auto"/>
                      </w:divBdr>
                    </w:div>
                  </w:divsChild>
                </w:div>
                <w:div w:id="579603148">
                  <w:marLeft w:val="0"/>
                  <w:marRight w:val="0"/>
                  <w:marTop w:val="0"/>
                  <w:marBottom w:val="0"/>
                  <w:divBdr>
                    <w:top w:val="none" w:sz="0" w:space="0" w:color="auto"/>
                    <w:left w:val="none" w:sz="0" w:space="0" w:color="auto"/>
                    <w:bottom w:val="none" w:sz="0" w:space="0" w:color="auto"/>
                    <w:right w:val="none" w:sz="0" w:space="0" w:color="auto"/>
                  </w:divBdr>
                  <w:divsChild>
                    <w:div w:id="1068651080">
                      <w:marLeft w:val="0"/>
                      <w:marRight w:val="0"/>
                      <w:marTop w:val="0"/>
                      <w:marBottom w:val="0"/>
                      <w:divBdr>
                        <w:top w:val="none" w:sz="0" w:space="0" w:color="auto"/>
                        <w:left w:val="none" w:sz="0" w:space="0" w:color="auto"/>
                        <w:bottom w:val="none" w:sz="0" w:space="0" w:color="auto"/>
                        <w:right w:val="none" w:sz="0" w:space="0" w:color="auto"/>
                      </w:divBdr>
                    </w:div>
                  </w:divsChild>
                </w:div>
                <w:div w:id="687565208">
                  <w:marLeft w:val="0"/>
                  <w:marRight w:val="0"/>
                  <w:marTop w:val="0"/>
                  <w:marBottom w:val="0"/>
                  <w:divBdr>
                    <w:top w:val="none" w:sz="0" w:space="0" w:color="auto"/>
                    <w:left w:val="none" w:sz="0" w:space="0" w:color="auto"/>
                    <w:bottom w:val="none" w:sz="0" w:space="0" w:color="auto"/>
                    <w:right w:val="none" w:sz="0" w:space="0" w:color="auto"/>
                  </w:divBdr>
                  <w:divsChild>
                    <w:div w:id="1811903837">
                      <w:marLeft w:val="0"/>
                      <w:marRight w:val="0"/>
                      <w:marTop w:val="0"/>
                      <w:marBottom w:val="0"/>
                      <w:divBdr>
                        <w:top w:val="none" w:sz="0" w:space="0" w:color="auto"/>
                        <w:left w:val="none" w:sz="0" w:space="0" w:color="auto"/>
                        <w:bottom w:val="none" w:sz="0" w:space="0" w:color="auto"/>
                        <w:right w:val="none" w:sz="0" w:space="0" w:color="auto"/>
                      </w:divBdr>
                    </w:div>
                  </w:divsChild>
                </w:div>
                <w:div w:id="783959914">
                  <w:marLeft w:val="0"/>
                  <w:marRight w:val="0"/>
                  <w:marTop w:val="0"/>
                  <w:marBottom w:val="0"/>
                  <w:divBdr>
                    <w:top w:val="none" w:sz="0" w:space="0" w:color="auto"/>
                    <w:left w:val="none" w:sz="0" w:space="0" w:color="auto"/>
                    <w:bottom w:val="none" w:sz="0" w:space="0" w:color="auto"/>
                    <w:right w:val="none" w:sz="0" w:space="0" w:color="auto"/>
                  </w:divBdr>
                  <w:divsChild>
                    <w:div w:id="1137840931">
                      <w:marLeft w:val="0"/>
                      <w:marRight w:val="0"/>
                      <w:marTop w:val="0"/>
                      <w:marBottom w:val="0"/>
                      <w:divBdr>
                        <w:top w:val="none" w:sz="0" w:space="0" w:color="auto"/>
                        <w:left w:val="none" w:sz="0" w:space="0" w:color="auto"/>
                        <w:bottom w:val="none" w:sz="0" w:space="0" w:color="auto"/>
                        <w:right w:val="none" w:sz="0" w:space="0" w:color="auto"/>
                      </w:divBdr>
                    </w:div>
                  </w:divsChild>
                </w:div>
                <w:div w:id="906719411">
                  <w:marLeft w:val="0"/>
                  <w:marRight w:val="0"/>
                  <w:marTop w:val="0"/>
                  <w:marBottom w:val="0"/>
                  <w:divBdr>
                    <w:top w:val="none" w:sz="0" w:space="0" w:color="auto"/>
                    <w:left w:val="none" w:sz="0" w:space="0" w:color="auto"/>
                    <w:bottom w:val="none" w:sz="0" w:space="0" w:color="auto"/>
                    <w:right w:val="none" w:sz="0" w:space="0" w:color="auto"/>
                  </w:divBdr>
                  <w:divsChild>
                    <w:div w:id="1989936537">
                      <w:marLeft w:val="0"/>
                      <w:marRight w:val="0"/>
                      <w:marTop w:val="0"/>
                      <w:marBottom w:val="0"/>
                      <w:divBdr>
                        <w:top w:val="none" w:sz="0" w:space="0" w:color="auto"/>
                        <w:left w:val="none" w:sz="0" w:space="0" w:color="auto"/>
                        <w:bottom w:val="none" w:sz="0" w:space="0" w:color="auto"/>
                        <w:right w:val="none" w:sz="0" w:space="0" w:color="auto"/>
                      </w:divBdr>
                    </w:div>
                  </w:divsChild>
                </w:div>
                <w:div w:id="1855144057">
                  <w:marLeft w:val="0"/>
                  <w:marRight w:val="0"/>
                  <w:marTop w:val="0"/>
                  <w:marBottom w:val="0"/>
                  <w:divBdr>
                    <w:top w:val="none" w:sz="0" w:space="0" w:color="auto"/>
                    <w:left w:val="none" w:sz="0" w:space="0" w:color="auto"/>
                    <w:bottom w:val="none" w:sz="0" w:space="0" w:color="auto"/>
                    <w:right w:val="none" w:sz="0" w:space="0" w:color="auto"/>
                  </w:divBdr>
                  <w:divsChild>
                    <w:div w:id="940720549">
                      <w:marLeft w:val="0"/>
                      <w:marRight w:val="0"/>
                      <w:marTop w:val="0"/>
                      <w:marBottom w:val="0"/>
                      <w:divBdr>
                        <w:top w:val="none" w:sz="0" w:space="0" w:color="auto"/>
                        <w:left w:val="none" w:sz="0" w:space="0" w:color="auto"/>
                        <w:bottom w:val="none" w:sz="0" w:space="0" w:color="auto"/>
                        <w:right w:val="none" w:sz="0" w:space="0" w:color="auto"/>
                      </w:divBdr>
                    </w:div>
                  </w:divsChild>
                </w:div>
                <w:div w:id="968049095">
                  <w:marLeft w:val="0"/>
                  <w:marRight w:val="0"/>
                  <w:marTop w:val="0"/>
                  <w:marBottom w:val="0"/>
                  <w:divBdr>
                    <w:top w:val="none" w:sz="0" w:space="0" w:color="auto"/>
                    <w:left w:val="none" w:sz="0" w:space="0" w:color="auto"/>
                    <w:bottom w:val="none" w:sz="0" w:space="0" w:color="auto"/>
                    <w:right w:val="none" w:sz="0" w:space="0" w:color="auto"/>
                  </w:divBdr>
                  <w:divsChild>
                    <w:div w:id="1059288434">
                      <w:marLeft w:val="0"/>
                      <w:marRight w:val="0"/>
                      <w:marTop w:val="0"/>
                      <w:marBottom w:val="0"/>
                      <w:divBdr>
                        <w:top w:val="none" w:sz="0" w:space="0" w:color="auto"/>
                        <w:left w:val="none" w:sz="0" w:space="0" w:color="auto"/>
                        <w:bottom w:val="none" w:sz="0" w:space="0" w:color="auto"/>
                        <w:right w:val="none" w:sz="0" w:space="0" w:color="auto"/>
                      </w:divBdr>
                    </w:div>
                  </w:divsChild>
                </w:div>
                <w:div w:id="983385781">
                  <w:marLeft w:val="0"/>
                  <w:marRight w:val="0"/>
                  <w:marTop w:val="0"/>
                  <w:marBottom w:val="0"/>
                  <w:divBdr>
                    <w:top w:val="none" w:sz="0" w:space="0" w:color="auto"/>
                    <w:left w:val="none" w:sz="0" w:space="0" w:color="auto"/>
                    <w:bottom w:val="none" w:sz="0" w:space="0" w:color="auto"/>
                    <w:right w:val="none" w:sz="0" w:space="0" w:color="auto"/>
                  </w:divBdr>
                  <w:divsChild>
                    <w:div w:id="1891572172">
                      <w:marLeft w:val="0"/>
                      <w:marRight w:val="0"/>
                      <w:marTop w:val="0"/>
                      <w:marBottom w:val="0"/>
                      <w:divBdr>
                        <w:top w:val="none" w:sz="0" w:space="0" w:color="auto"/>
                        <w:left w:val="none" w:sz="0" w:space="0" w:color="auto"/>
                        <w:bottom w:val="none" w:sz="0" w:space="0" w:color="auto"/>
                        <w:right w:val="none" w:sz="0" w:space="0" w:color="auto"/>
                      </w:divBdr>
                    </w:div>
                  </w:divsChild>
                </w:div>
                <w:div w:id="1816218815">
                  <w:marLeft w:val="0"/>
                  <w:marRight w:val="0"/>
                  <w:marTop w:val="0"/>
                  <w:marBottom w:val="0"/>
                  <w:divBdr>
                    <w:top w:val="none" w:sz="0" w:space="0" w:color="auto"/>
                    <w:left w:val="none" w:sz="0" w:space="0" w:color="auto"/>
                    <w:bottom w:val="none" w:sz="0" w:space="0" w:color="auto"/>
                    <w:right w:val="none" w:sz="0" w:space="0" w:color="auto"/>
                  </w:divBdr>
                  <w:divsChild>
                    <w:div w:id="1073239062">
                      <w:marLeft w:val="0"/>
                      <w:marRight w:val="0"/>
                      <w:marTop w:val="0"/>
                      <w:marBottom w:val="0"/>
                      <w:divBdr>
                        <w:top w:val="none" w:sz="0" w:space="0" w:color="auto"/>
                        <w:left w:val="none" w:sz="0" w:space="0" w:color="auto"/>
                        <w:bottom w:val="none" w:sz="0" w:space="0" w:color="auto"/>
                        <w:right w:val="none" w:sz="0" w:space="0" w:color="auto"/>
                      </w:divBdr>
                    </w:div>
                  </w:divsChild>
                </w:div>
                <w:div w:id="1847085767">
                  <w:marLeft w:val="0"/>
                  <w:marRight w:val="0"/>
                  <w:marTop w:val="0"/>
                  <w:marBottom w:val="0"/>
                  <w:divBdr>
                    <w:top w:val="none" w:sz="0" w:space="0" w:color="auto"/>
                    <w:left w:val="none" w:sz="0" w:space="0" w:color="auto"/>
                    <w:bottom w:val="none" w:sz="0" w:space="0" w:color="auto"/>
                    <w:right w:val="none" w:sz="0" w:space="0" w:color="auto"/>
                  </w:divBdr>
                  <w:divsChild>
                    <w:div w:id="1295139244">
                      <w:marLeft w:val="0"/>
                      <w:marRight w:val="0"/>
                      <w:marTop w:val="0"/>
                      <w:marBottom w:val="0"/>
                      <w:divBdr>
                        <w:top w:val="none" w:sz="0" w:space="0" w:color="auto"/>
                        <w:left w:val="none" w:sz="0" w:space="0" w:color="auto"/>
                        <w:bottom w:val="none" w:sz="0" w:space="0" w:color="auto"/>
                        <w:right w:val="none" w:sz="0" w:space="0" w:color="auto"/>
                      </w:divBdr>
                    </w:div>
                  </w:divsChild>
                </w:div>
                <w:div w:id="1429154025">
                  <w:marLeft w:val="0"/>
                  <w:marRight w:val="0"/>
                  <w:marTop w:val="0"/>
                  <w:marBottom w:val="0"/>
                  <w:divBdr>
                    <w:top w:val="none" w:sz="0" w:space="0" w:color="auto"/>
                    <w:left w:val="none" w:sz="0" w:space="0" w:color="auto"/>
                    <w:bottom w:val="none" w:sz="0" w:space="0" w:color="auto"/>
                    <w:right w:val="none" w:sz="0" w:space="0" w:color="auto"/>
                  </w:divBdr>
                  <w:divsChild>
                    <w:div w:id="1309286571">
                      <w:marLeft w:val="0"/>
                      <w:marRight w:val="0"/>
                      <w:marTop w:val="0"/>
                      <w:marBottom w:val="0"/>
                      <w:divBdr>
                        <w:top w:val="none" w:sz="0" w:space="0" w:color="auto"/>
                        <w:left w:val="none" w:sz="0" w:space="0" w:color="auto"/>
                        <w:bottom w:val="none" w:sz="0" w:space="0" w:color="auto"/>
                        <w:right w:val="none" w:sz="0" w:space="0" w:color="auto"/>
                      </w:divBdr>
                    </w:div>
                  </w:divsChild>
                </w:div>
                <w:div w:id="132153943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2079479563">
                  <w:marLeft w:val="0"/>
                  <w:marRight w:val="0"/>
                  <w:marTop w:val="0"/>
                  <w:marBottom w:val="0"/>
                  <w:divBdr>
                    <w:top w:val="none" w:sz="0" w:space="0" w:color="auto"/>
                    <w:left w:val="none" w:sz="0" w:space="0" w:color="auto"/>
                    <w:bottom w:val="none" w:sz="0" w:space="0" w:color="auto"/>
                    <w:right w:val="none" w:sz="0" w:space="0" w:color="auto"/>
                  </w:divBdr>
                  <w:divsChild>
                    <w:div w:id="1418478910">
                      <w:marLeft w:val="0"/>
                      <w:marRight w:val="0"/>
                      <w:marTop w:val="0"/>
                      <w:marBottom w:val="0"/>
                      <w:divBdr>
                        <w:top w:val="none" w:sz="0" w:space="0" w:color="auto"/>
                        <w:left w:val="none" w:sz="0" w:space="0" w:color="auto"/>
                        <w:bottom w:val="none" w:sz="0" w:space="0" w:color="auto"/>
                        <w:right w:val="none" w:sz="0" w:space="0" w:color="auto"/>
                      </w:divBdr>
                    </w:div>
                  </w:divsChild>
                </w:div>
                <w:div w:id="1953973880">
                  <w:marLeft w:val="0"/>
                  <w:marRight w:val="0"/>
                  <w:marTop w:val="0"/>
                  <w:marBottom w:val="0"/>
                  <w:divBdr>
                    <w:top w:val="none" w:sz="0" w:space="0" w:color="auto"/>
                    <w:left w:val="none" w:sz="0" w:space="0" w:color="auto"/>
                    <w:bottom w:val="none" w:sz="0" w:space="0" w:color="auto"/>
                    <w:right w:val="none" w:sz="0" w:space="0" w:color="auto"/>
                  </w:divBdr>
                  <w:divsChild>
                    <w:div w:id="1616447618">
                      <w:marLeft w:val="0"/>
                      <w:marRight w:val="0"/>
                      <w:marTop w:val="0"/>
                      <w:marBottom w:val="0"/>
                      <w:divBdr>
                        <w:top w:val="none" w:sz="0" w:space="0" w:color="auto"/>
                        <w:left w:val="none" w:sz="0" w:space="0" w:color="auto"/>
                        <w:bottom w:val="none" w:sz="0" w:space="0" w:color="auto"/>
                        <w:right w:val="none" w:sz="0" w:space="0" w:color="auto"/>
                      </w:divBdr>
                    </w:div>
                  </w:divsChild>
                </w:div>
                <w:div w:id="1973779977">
                  <w:marLeft w:val="0"/>
                  <w:marRight w:val="0"/>
                  <w:marTop w:val="0"/>
                  <w:marBottom w:val="0"/>
                  <w:divBdr>
                    <w:top w:val="none" w:sz="0" w:space="0" w:color="auto"/>
                    <w:left w:val="none" w:sz="0" w:space="0" w:color="auto"/>
                    <w:bottom w:val="none" w:sz="0" w:space="0" w:color="auto"/>
                    <w:right w:val="none" w:sz="0" w:space="0" w:color="auto"/>
                  </w:divBdr>
                  <w:divsChild>
                    <w:div w:id="1771074855">
                      <w:marLeft w:val="0"/>
                      <w:marRight w:val="0"/>
                      <w:marTop w:val="0"/>
                      <w:marBottom w:val="0"/>
                      <w:divBdr>
                        <w:top w:val="none" w:sz="0" w:space="0" w:color="auto"/>
                        <w:left w:val="none" w:sz="0" w:space="0" w:color="auto"/>
                        <w:bottom w:val="none" w:sz="0" w:space="0" w:color="auto"/>
                        <w:right w:val="none" w:sz="0" w:space="0" w:color="auto"/>
                      </w:divBdr>
                    </w:div>
                  </w:divsChild>
                </w:div>
                <w:div w:id="1873029935">
                  <w:marLeft w:val="0"/>
                  <w:marRight w:val="0"/>
                  <w:marTop w:val="0"/>
                  <w:marBottom w:val="0"/>
                  <w:divBdr>
                    <w:top w:val="none" w:sz="0" w:space="0" w:color="auto"/>
                    <w:left w:val="none" w:sz="0" w:space="0" w:color="auto"/>
                    <w:bottom w:val="none" w:sz="0" w:space="0" w:color="auto"/>
                    <w:right w:val="none" w:sz="0" w:space="0" w:color="auto"/>
                  </w:divBdr>
                  <w:divsChild>
                    <w:div w:id="18129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700">
          <w:marLeft w:val="0"/>
          <w:marRight w:val="0"/>
          <w:marTop w:val="0"/>
          <w:marBottom w:val="0"/>
          <w:divBdr>
            <w:top w:val="none" w:sz="0" w:space="0" w:color="auto"/>
            <w:left w:val="none" w:sz="0" w:space="0" w:color="auto"/>
            <w:bottom w:val="none" w:sz="0" w:space="0" w:color="auto"/>
            <w:right w:val="none" w:sz="0" w:space="0" w:color="auto"/>
          </w:divBdr>
        </w:div>
      </w:divsChild>
    </w:div>
    <w:div w:id="1925915374">
      <w:bodyDiv w:val="1"/>
      <w:marLeft w:val="0"/>
      <w:marRight w:val="0"/>
      <w:marTop w:val="0"/>
      <w:marBottom w:val="0"/>
      <w:divBdr>
        <w:top w:val="none" w:sz="0" w:space="0" w:color="auto"/>
        <w:left w:val="none" w:sz="0" w:space="0" w:color="auto"/>
        <w:bottom w:val="none" w:sz="0" w:space="0" w:color="auto"/>
        <w:right w:val="none" w:sz="0" w:space="0" w:color="auto"/>
      </w:divBdr>
    </w:div>
    <w:div w:id="1938098991">
      <w:bodyDiv w:val="1"/>
      <w:marLeft w:val="0"/>
      <w:marRight w:val="0"/>
      <w:marTop w:val="0"/>
      <w:marBottom w:val="0"/>
      <w:divBdr>
        <w:top w:val="none" w:sz="0" w:space="0" w:color="auto"/>
        <w:left w:val="none" w:sz="0" w:space="0" w:color="auto"/>
        <w:bottom w:val="none" w:sz="0" w:space="0" w:color="auto"/>
        <w:right w:val="none" w:sz="0" w:space="0" w:color="auto"/>
      </w:divBdr>
      <w:divsChild>
        <w:div w:id="11301766">
          <w:marLeft w:val="0"/>
          <w:marRight w:val="0"/>
          <w:marTop w:val="0"/>
          <w:marBottom w:val="0"/>
          <w:divBdr>
            <w:top w:val="none" w:sz="0" w:space="0" w:color="auto"/>
            <w:left w:val="none" w:sz="0" w:space="0" w:color="auto"/>
            <w:bottom w:val="none" w:sz="0" w:space="0" w:color="auto"/>
            <w:right w:val="none" w:sz="0" w:space="0" w:color="auto"/>
          </w:divBdr>
          <w:divsChild>
            <w:div w:id="2073114881">
              <w:marLeft w:val="0"/>
              <w:marRight w:val="0"/>
              <w:marTop w:val="0"/>
              <w:marBottom w:val="0"/>
              <w:divBdr>
                <w:top w:val="none" w:sz="0" w:space="0" w:color="auto"/>
                <w:left w:val="none" w:sz="0" w:space="0" w:color="auto"/>
                <w:bottom w:val="none" w:sz="0" w:space="0" w:color="auto"/>
                <w:right w:val="none" w:sz="0" w:space="0" w:color="auto"/>
              </w:divBdr>
            </w:div>
          </w:divsChild>
        </w:div>
        <w:div w:id="23991974">
          <w:marLeft w:val="0"/>
          <w:marRight w:val="0"/>
          <w:marTop w:val="0"/>
          <w:marBottom w:val="0"/>
          <w:divBdr>
            <w:top w:val="none" w:sz="0" w:space="0" w:color="auto"/>
            <w:left w:val="none" w:sz="0" w:space="0" w:color="auto"/>
            <w:bottom w:val="none" w:sz="0" w:space="0" w:color="auto"/>
            <w:right w:val="none" w:sz="0" w:space="0" w:color="auto"/>
          </w:divBdr>
          <w:divsChild>
            <w:div w:id="898828429">
              <w:marLeft w:val="0"/>
              <w:marRight w:val="0"/>
              <w:marTop w:val="0"/>
              <w:marBottom w:val="0"/>
              <w:divBdr>
                <w:top w:val="none" w:sz="0" w:space="0" w:color="auto"/>
                <w:left w:val="none" w:sz="0" w:space="0" w:color="auto"/>
                <w:bottom w:val="none" w:sz="0" w:space="0" w:color="auto"/>
                <w:right w:val="none" w:sz="0" w:space="0" w:color="auto"/>
              </w:divBdr>
            </w:div>
          </w:divsChild>
        </w:div>
        <w:div w:id="1081953832">
          <w:marLeft w:val="0"/>
          <w:marRight w:val="0"/>
          <w:marTop w:val="0"/>
          <w:marBottom w:val="0"/>
          <w:divBdr>
            <w:top w:val="none" w:sz="0" w:space="0" w:color="auto"/>
            <w:left w:val="none" w:sz="0" w:space="0" w:color="auto"/>
            <w:bottom w:val="none" w:sz="0" w:space="0" w:color="auto"/>
            <w:right w:val="none" w:sz="0" w:space="0" w:color="auto"/>
          </w:divBdr>
          <w:divsChild>
            <w:div w:id="40443297">
              <w:marLeft w:val="0"/>
              <w:marRight w:val="0"/>
              <w:marTop w:val="0"/>
              <w:marBottom w:val="0"/>
              <w:divBdr>
                <w:top w:val="none" w:sz="0" w:space="0" w:color="auto"/>
                <w:left w:val="none" w:sz="0" w:space="0" w:color="auto"/>
                <w:bottom w:val="none" w:sz="0" w:space="0" w:color="auto"/>
                <w:right w:val="none" w:sz="0" w:space="0" w:color="auto"/>
              </w:divBdr>
            </w:div>
          </w:divsChild>
        </w:div>
        <w:div w:id="1708487276">
          <w:marLeft w:val="0"/>
          <w:marRight w:val="0"/>
          <w:marTop w:val="0"/>
          <w:marBottom w:val="0"/>
          <w:divBdr>
            <w:top w:val="none" w:sz="0" w:space="0" w:color="auto"/>
            <w:left w:val="none" w:sz="0" w:space="0" w:color="auto"/>
            <w:bottom w:val="none" w:sz="0" w:space="0" w:color="auto"/>
            <w:right w:val="none" w:sz="0" w:space="0" w:color="auto"/>
          </w:divBdr>
          <w:divsChild>
            <w:div w:id="63185471">
              <w:marLeft w:val="0"/>
              <w:marRight w:val="0"/>
              <w:marTop w:val="0"/>
              <w:marBottom w:val="0"/>
              <w:divBdr>
                <w:top w:val="none" w:sz="0" w:space="0" w:color="auto"/>
                <w:left w:val="none" w:sz="0" w:space="0" w:color="auto"/>
                <w:bottom w:val="none" w:sz="0" w:space="0" w:color="auto"/>
                <w:right w:val="none" w:sz="0" w:space="0" w:color="auto"/>
              </w:divBdr>
            </w:div>
          </w:divsChild>
        </w:div>
        <w:div w:id="112408261">
          <w:marLeft w:val="0"/>
          <w:marRight w:val="0"/>
          <w:marTop w:val="0"/>
          <w:marBottom w:val="0"/>
          <w:divBdr>
            <w:top w:val="none" w:sz="0" w:space="0" w:color="auto"/>
            <w:left w:val="none" w:sz="0" w:space="0" w:color="auto"/>
            <w:bottom w:val="none" w:sz="0" w:space="0" w:color="auto"/>
            <w:right w:val="none" w:sz="0" w:space="0" w:color="auto"/>
          </w:divBdr>
          <w:divsChild>
            <w:div w:id="1454059300">
              <w:marLeft w:val="0"/>
              <w:marRight w:val="0"/>
              <w:marTop w:val="0"/>
              <w:marBottom w:val="0"/>
              <w:divBdr>
                <w:top w:val="none" w:sz="0" w:space="0" w:color="auto"/>
                <w:left w:val="none" w:sz="0" w:space="0" w:color="auto"/>
                <w:bottom w:val="none" w:sz="0" w:space="0" w:color="auto"/>
                <w:right w:val="none" w:sz="0" w:space="0" w:color="auto"/>
              </w:divBdr>
            </w:div>
          </w:divsChild>
        </w:div>
        <w:div w:id="141191779">
          <w:marLeft w:val="0"/>
          <w:marRight w:val="0"/>
          <w:marTop w:val="0"/>
          <w:marBottom w:val="0"/>
          <w:divBdr>
            <w:top w:val="none" w:sz="0" w:space="0" w:color="auto"/>
            <w:left w:val="none" w:sz="0" w:space="0" w:color="auto"/>
            <w:bottom w:val="none" w:sz="0" w:space="0" w:color="auto"/>
            <w:right w:val="none" w:sz="0" w:space="0" w:color="auto"/>
          </w:divBdr>
          <w:divsChild>
            <w:div w:id="1524131640">
              <w:marLeft w:val="0"/>
              <w:marRight w:val="0"/>
              <w:marTop w:val="0"/>
              <w:marBottom w:val="0"/>
              <w:divBdr>
                <w:top w:val="none" w:sz="0" w:space="0" w:color="auto"/>
                <w:left w:val="none" w:sz="0" w:space="0" w:color="auto"/>
                <w:bottom w:val="none" w:sz="0" w:space="0" w:color="auto"/>
                <w:right w:val="none" w:sz="0" w:space="0" w:color="auto"/>
              </w:divBdr>
            </w:div>
          </w:divsChild>
        </w:div>
        <w:div w:id="161550630">
          <w:marLeft w:val="0"/>
          <w:marRight w:val="0"/>
          <w:marTop w:val="0"/>
          <w:marBottom w:val="0"/>
          <w:divBdr>
            <w:top w:val="none" w:sz="0" w:space="0" w:color="auto"/>
            <w:left w:val="none" w:sz="0" w:space="0" w:color="auto"/>
            <w:bottom w:val="none" w:sz="0" w:space="0" w:color="auto"/>
            <w:right w:val="none" w:sz="0" w:space="0" w:color="auto"/>
          </w:divBdr>
          <w:divsChild>
            <w:div w:id="1842967407">
              <w:marLeft w:val="0"/>
              <w:marRight w:val="0"/>
              <w:marTop w:val="0"/>
              <w:marBottom w:val="0"/>
              <w:divBdr>
                <w:top w:val="none" w:sz="0" w:space="0" w:color="auto"/>
                <w:left w:val="none" w:sz="0" w:space="0" w:color="auto"/>
                <w:bottom w:val="none" w:sz="0" w:space="0" w:color="auto"/>
                <w:right w:val="none" w:sz="0" w:space="0" w:color="auto"/>
              </w:divBdr>
            </w:div>
          </w:divsChild>
        </w:div>
        <w:div w:id="2093577940">
          <w:marLeft w:val="0"/>
          <w:marRight w:val="0"/>
          <w:marTop w:val="0"/>
          <w:marBottom w:val="0"/>
          <w:divBdr>
            <w:top w:val="none" w:sz="0" w:space="0" w:color="auto"/>
            <w:left w:val="none" w:sz="0" w:space="0" w:color="auto"/>
            <w:bottom w:val="none" w:sz="0" w:space="0" w:color="auto"/>
            <w:right w:val="none" w:sz="0" w:space="0" w:color="auto"/>
          </w:divBdr>
          <w:divsChild>
            <w:div w:id="174928809">
              <w:marLeft w:val="0"/>
              <w:marRight w:val="0"/>
              <w:marTop w:val="0"/>
              <w:marBottom w:val="0"/>
              <w:divBdr>
                <w:top w:val="none" w:sz="0" w:space="0" w:color="auto"/>
                <w:left w:val="none" w:sz="0" w:space="0" w:color="auto"/>
                <w:bottom w:val="none" w:sz="0" w:space="0" w:color="auto"/>
                <w:right w:val="none" w:sz="0" w:space="0" w:color="auto"/>
              </w:divBdr>
            </w:div>
          </w:divsChild>
        </w:div>
        <w:div w:id="931547979">
          <w:marLeft w:val="0"/>
          <w:marRight w:val="0"/>
          <w:marTop w:val="0"/>
          <w:marBottom w:val="0"/>
          <w:divBdr>
            <w:top w:val="none" w:sz="0" w:space="0" w:color="auto"/>
            <w:left w:val="none" w:sz="0" w:space="0" w:color="auto"/>
            <w:bottom w:val="none" w:sz="0" w:space="0" w:color="auto"/>
            <w:right w:val="none" w:sz="0" w:space="0" w:color="auto"/>
          </w:divBdr>
          <w:divsChild>
            <w:div w:id="249236225">
              <w:marLeft w:val="0"/>
              <w:marRight w:val="0"/>
              <w:marTop w:val="0"/>
              <w:marBottom w:val="0"/>
              <w:divBdr>
                <w:top w:val="none" w:sz="0" w:space="0" w:color="auto"/>
                <w:left w:val="none" w:sz="0" w:space="0" w:color="auto"/>
                <w:bottom w:val="none" w:sz="0" w:space="0" w:color="auto"/>
                <w:right w:val="none" w:sz="0" w:space="0" w:color="auto"/>
              </w:divBdr>
            </w:div>
          </w:divsChild>
        </w:div>
        <w:div w:id="252976549">
          <w:marLeft w:val="0"/>
          <w:marRight w:val="0"/>
          <w:marTop w:val="0"/>
          <w:marBottom w:val="0"/>
          <w:divBdr>
            <w:top w:val="none" w:sz="0" w:space="0" w:color="auto"/>
            <w:left w:val="none" w:sz="0" w:space="0" w:color="auto"/>
            <w:bottom w:val="none" w:sz="0" w:space="0" w:color="auto"/>
            <w:right w:val="none" w:sz="0" w:space="0" w:color="auto"/>
          </w:divBdr>
          <w:divsChild>
            <w:div w:id="1060788110">
              <w:marLeft w:val="0"/>
              <w:marRight w:val="0"/>
              <w:marTop w:val="0"/>
              <w:marBottom w:val="0"/>
              <w:divBdr>
                <w:top w:val="none" w:sz="0" w:space="0" w:color="auto"/>
                <w:left w:val="none" w:sz="0" w:space="0" w:color="auto"/>
                <w:bottom w:val="none" w:sz="0" w:space="0" w:color="auto"/>
                <w:right w:val="none" w:sz="0" w:space="0" w:color="auto"/>
              </w:divBdr>
            </w:div>
          </w:divsChild>
        </w:div>
        <w:div w:id="334264427">
          <w:marLeft w:val="0"/>
          <w:marRight w:val="0"/>
          <w:marTop w:val="0"/>
          <w:marBottom w:val="0"/>
          <w:divBdr>
            <w:top w:val="none" w:sz="0" w:space="0" w:color="auto"/>
            <w:left w:val="none" w:sz="0" w:space="0" w:color="auto"/>
            <w:bottom w:val="none" w:sz="0" w:space="0" w:color="auto"/>
            <w:right w:val="none" w:sz="0" w:space="0" w:color="auto"/>
          </w:divBdr>
          <w:divsChild>
            <w:div w:id="1375347184">
              <w:marLeft w:val="0"/>
              <w:marRight w:val="0"/>
              <w:marTop w:val="0"/>
              <w:marBottom w:val="0"/>
              <w:divBdr>
                <w:top w:val="none" w:sz="0" w:space="0" w:color="auto"/>
                <w:left w:val="none" w:sz="0" w:space="0" w:color="auto"/>
                <w:bottom w:val="none" w:sz="0" w:space="0" w:color="auto"/>
                <w:right w:val="none" w:sz="0" w:space="0" w:color="auto"/>
              </w:divBdr>
            </w:div>
          </w:divsChild>
        </w:div>
        <w:div w:id="350883083">
          <w:marLeft w:val="0"/>
          <w:marRight w:val="0"/>
          <w:marTop w:val="0"/>
          <w:marBottom w:val="0"/>
          <w:divBdr>
            <w:top w:val="none" w:sz="0" w:space="0" w:color="auto"/>
            <w:left w:val="none" w:sz="0" w:space="0" w:color="auto"/>
            <w:bottom w:val="none" w:sz="0" w:space="0" w:color="auto"/>
            <w:right w:val="none" w:sz="0" w:space="0" w:color="auto"/>
          </w:divBdr>
          <w:divsChild>
            <w:div w:id="1552879861">
              <w:marLeft w:val="0"/>
              <w:marRight w:val="0"/>
              <w:marTop w:val="0"/>
              <w:marBottom w:val="0"/>
              <w:divBdr>
                <w:top w:val="none" w:sz="0" w:space="0" w:color="auto"/>
                <w:left w:val="none" w:sz="0" w:space="0" w:color="auto"/>
                <w:bottom w:val="none" w:sz="0" w:space="0" w:color="auto"/>
                <w:right w:val="none" w:sz="0" w:space="0" w:color="auto"/>
              </w:divBdr>
            </w:div>
          </w:divsChild>
        </w:div>
        <w:div w:id="427045092">
          <w:marLeft w:val="0"/>
          <w:marRight w:val="0"/>
          <w:marTop w:val="0"/>
          <w:marBottom w:val="0"/>
          <w:divBdr>
            <w:top w:val="none" w:sz="0" w:space="0" w:color="auto"/>
            <w:left w:val="none" w:sz="0" w:space="0" w:color="auto"/>
            <w:bottom w:val="none" w:sz="0" w:space="0" w:color="auto"/>
            <w:right w:val="none" w:sz="0" w:space="0" w:color="auto"/>
          </w:divBdr>
          <w:divsChild>
            <w:div w:id="1987270860">
              <w:marLeft w:val="0"/>
              <w:marRight w:val="0"/>
              <w:marTop w:val="0"/>
              <w:marBottom w:val="0"/>
              <w:divBdr>
                <w:top w:val="none" w:sz="0" w:space="0" w:color="auto"/>
                <w:left w:val="none" w:sz="0" w:space="0" w:color="auto"/>
                <w:bottom w:val="none" w:sz="0" w:space="0" w:color="auto"/>
                <w:right w:val="none" w:sz="0" w:space="0" w:color="auto"/>
              </w:divBdr>
            </w:div>
          </w:divsChild>
        </w:div>
        <w:div w:id="1017200052">
          <w:marLeft w:val="0"/>
          <w:marRight w:val="0"/>
          <w:marTop w:val="0"/>
          <w:marBottom w:val="0"/>
          <w:divBdr>
            <w:top w:val="none" w:sz="0" w:space="0" w:color="auto"/>
            <w:left w:val="none" w:sz="0" w:space="0" w:color="auto"/>
            <w:bottom w:val="none" w:sz="0" w:space="0" w:color="auto"/>
            <w:right w:val="none" w:sz="0" w:space="0" w:color="auto"/>
          </w:divBdr>
          <w:divsChild>
            <w:div w:id="448663281">
              <w:marLeft w:val="0"/>
              <w:marRight w:val="0"/>
              <w:marTop w:val="0"/>
              <w:marBottom w:val="0"/>
              <w:divBdr>
                <w:top w:val="none" w:sz="0" w:space="0" w:color="auto"/>
                <w:left w:val="none" w:sz="0" w:space="0" w:color="auto"/>
                <w:bottom w:val="none" w:sz="0" w:space="0" w:color="auto"/>
                <w:right w:val="none" w:sz="0" w:space="0" w:color="auto"/>
              </w:divBdr>
            </w:div>
          </w:divsChild>
        </w:div>
        <w:div w:id="460075108">
          <w:marLeft w:val="0"/>
          <w:marRight w:val="0"/>
          <w:marTop w:val="0"/>
          <w:marBottom w:val="0"/>
          <w:divBdr>
            <w:top w:val="none" w:sz="0" w:space="0" w:color="auto"/>
            <w:left w:val="none" w:sz="0" w:space="0" w:color="auto"/>
            <w:bottom w:val="none" w:sz="0" w:space="0" w:color="auto"/>
            <w:right w:val="none" w:sz="0" w:space="0" w:color="auto"/>
          </w:divBdr>
          <w:divsChild>
            <w:div w:id="1981382422">
              <w:marLeft w:val="0"/>
              <w:marRight w:val="0"/>
              <w:marTop w:val="0"/>
              <w:marBottom w:val="0"/>
              <w:divBdr>
                <w:top w:val="none" w:sz="0" w:space="0" w:color="auto"/>
                <w:left w:val="none" w:sz="0" w:space="0" w:color="auto"/>
                <w:bottom w:val="none" w:sz="0" w:space="0" w:color="auto"/>
                <w:right w:val="none" w:sz="0" w:space="0" w:color="auto"/>
              </w:divBdr>
            </w:div>
          </w:divsChild>
        </w:div>
        <w:div w:id="1953508430">
          <w:marLeft w:val="0"/>
          <w:marRight w:val="0"/>
          <w:marTop w:val="0"/>
          <w:marBottom w:val="0"/>
          <w:divBdr>
            <w:top w:val="none" w:sz="0" w:space="0" w:color="auto"/>
            <w:left w:val="none" w:sz="0" w:space="0" w:color="auto"/>
            <w:bottom w:val="none" w:sz="0" w:space="0" w:color="auto"/>
            <w:right w:val="none" w:sz="0" w:space="0" w:color="auto"/>
          </w:divBdr>
          <w:divsChild>
            <w:div w:id="463502841">
              <w:marLeft w:val="0"/>
              <w:marRight w:val="0"/>
              <w:marTop w:val="0"/>
              <w:marBottom w:val="0"/>
              <w:divBdr>
                <w:top w:val="none" w:sz="0" w:space="0" w:color="auto"/>
                <w:left w:val="none" w:sz="0" w:space="0" w:color="auto"/>
                <w:bottom w:val="none" w:sz="0" w:space="0" w:color="auto"/>
                <w:right w:val="none" w:sz="0" w:space="0" w:color="auto"/>
              </w:divBdr>
            </w:div>
          </w:divsChild>
        </w:div>
        <w:div w:id="1999992552">
          <w:marLeft w:val="0"/>
          <w:marRight w:val="0"/>
          <w:marTop w:val="0"/>
          <w:marBottom w:val="0"/>
          <w:divBdr>
            <w:top w:val="none" w:sz="0" w:space="0" w:color="auto"/>
            <w:left w:val="none" w:sz="0" w:space="0" w:color="auto"/>
            <w:bottom w:val="none" w:sz="0" w:space="0" w:color="auto"/>
            <w:right w:val="none" w:sz="0" w:space="0" w:color="auto"/>
          </w:divBdr>
          <w:divsChild>
            <w:div w:id="479804763">
              <w:marLeft w:val="0"/>
              <w:marRight w:val="0"/>
              <w:marTop w:val="0"/>
              <w:marBottom w:val="0"/>
              <w:divBdr>
                <w:top w:val="none" w:sz="0" w:space="0" w:color="auto"/>
                <w:left w:val="none" w:sz="0" w:space="0" w:color="auto"/>
                <w:bottom w:val="none" w:sz="0" w:space="0" w:color="auto"/>
                <w:right w:val="none" w:sz="0" w:space="0" w:color="auto"/>
              </w:divBdr>
            </w:div>
          </w:divsChild>
        </w:div>
        <w:div w:id="902527259">
          <w:marLeft w:val="0"/>
          <w:marRight w:val="0"/>
          <w:marTop w:val="0"/>
          <w:marBottom w:val="0"/>
          <w:divBdr>
            <w:top w:val="none" w:sz="0" w:space="0" w:color="auto"/>
            <w:left w:val="none" w:sz="0" w:space="0" w:color="auto"/>
            <w:bottom w:val="none" w:sz="0" w:space="0" w:color="auto"/>
            <w:right w:val="none" w:sz="0" w:space="0" w:color="auto"/>
          </w:divBdr>
          <w:divsChild>
            <w:div w:id="483930230">
              <w:marLeft w:val="0"/>
              <w:marRight w:val="0"/>
              <w:marTop w:val="0"/>
              <w:marBottom w:val="0"/>
              <w:divBdr>
                <w:top w:val="none" w:sz="0" w:space="0" w:color="auto"/>
                <w:left w:val="none" w:sz="0" w:space="0" w:color="auto"/>
                <w:bottom w:val="none" w:sz="0" w:space="0" w:color="auto"/>
                <w:right w:val="none" w:sz="0" w:space="0" w:color="auto"/>
              </w:divBdr>
            </w:div>
          </w:divsChild>
        </w:div>
        <w:div w:id="758479965">
          <w:marLeft w:val="0"/>
          <w:marRight w:val="0"/>
          <w:marTop w:val="0"/>
          <w:marBottom w:val="0"/>
          <w:divBdr>
            <w:top w:val="none" w:sz="0" w:space="0" w:color="auto"/>
            <w:left w:val="none" w:sz="0" w:space="0" w:color="auto"/>
            <w:bottom w:val="none" w:sz="0" w:space="0" w:color="auto"/>
            <w:right w:val="none" w:sz="0" w:space="0" w:color="auto"/>
          </w:divBdr>
          <w:divsChild>
            <w:div w:id="507987367">
              <w:marLeft w:val="0"/>
              <w:marRight w:val="0"/>
              <w:marTop w:val="0"/>
              <w:marBottom w:val="0"/>
              <w:divBdr>
                <w:top w:val="none" w:sz="0" w:space="0" w:color="auto"/>
                <w:left w:val="none" w:sz="0" w:space="0" w:color="auto"/>
                <w:bottom w:val="none" w:sz="0" w:space="0" w:color="auto"/>
                <w:right w:val="none" w:sz="0" w:space="0" w:color="auto"/>
              </w:divBdr>
            </w:div>
          </w:divsChild>
        </w:div>
        <w:div w:id="513887235">
          <w:marLeft w:val="0"/>
          <w:marRight w:val="0"/>
          <w:marTop w:val="0"/>
          <w:marBottom w:val="0"/>
          <w:divBdr>
            <w:top w:val="none" w:sz="0" w:space="0" w:color="auto"/>
            <w:left w:val="none" w:sz="0" w:space="0" w:color="auto"/>
            <w:bottom w:val="none" w:sz="0" w:space="0" w:color="auto"/>
            <w:right w:val="none" w:sz="0" w:space="0" w:color="auto"/>
          </w:divBdr>
          <w:divsChild>
            <w:div w:id="1220050600">
              <w:marLeft w:val="0"/>
              <w:marRight w:val="0"/>
              <w:marTop w:val="0"/>
              <w:marBottom w:val="0"/>
              <w:divBdr>
                <w:top w:val="none" w:sz="0" w:space="0" w:color="auto"/>
                <w:left w:val="none" w:sz="0" w:space="0" w:color="auto"/>
                <w:bottom w:val="none" w:sz="0" w:space="0" w:color="auto"/>
                <w:right w:val="none" w:sz="0" w:space="0" w:color="auto"/>
              </w:divBdr>
            </w:div>
          </w:divsChild>
        </w:div>
        <w:div w:id="552274347">
          <w:marLeft w:val="0"/>
          <w:marRight w:val="0"/>
          <w:marTop w:val="0"/>
          <w:marBottom w:val="0"/>
          <w:divBdr>
            <w:top w:val="none" w:sz="0" w:space="0" w:color="auto"/>
            <w:left w:val="none" w:sz="0" w:space="0" w:color="auto"/>
            <w:bottom w:val="none" w:sz="0" w:space="0" w:color="auto"/>
            <w:right w:val="none" w:sz="0" w:space="0" w:color="auto"/>
          </w:divBdr>
          <w:divsChild>
            <w:div w:id="1098670444">
              <w:marLeft w:val="0"/>
              <w:marRight w:val="0"/>
              <w:marTop w:val="0"/>
              <w:marBottom w:val="0"/>
              <w:divBdr>
                <w:top w:val="none" w:sz="0" w:space="0" w:color="auto"/>
                <w:left w:val="none" w:sz="0" w:space="0" w:color="auto"/>
                <w:bottom w:val="none" w:sz="0" w:space="0" w:color="auto"/>
                <w:right w:val="none" w:sz="0" w:space="0" w:color="auto"/>
              </w:divBdr>
            </w:div>
          </w:divsChild>
        </w:div>
        <w:div w:id="1291397299">
          <w:marLeft w:val="0"/>
          <w:marRight w:val="0"/>
          <w:marTop w:val="0"/>
          <w:marBottom w:val="0"/>
          <w:divBdr>
            <w:top w:val="none" w:sz="0" w:space="0" w:color="auto"/>
            <w:left w:val="none" w:sz="0" w:space="0" w:color="auto"/>
            <w:bottom w:val="none" w:sz="0" w:space="0" w:color="auto"/>
            <w:right w:val="none" w:sz="0" w:space="0" w:color="auto"/>
          </w:divBdr>
          <w:divsChild>
            <w:div w:id="564338492">
              <w:marLeft w:val="0"/>
              <w:marRight w:val="0"/>
              <w:marTop w:val="0"/>
              <w:marBottom w:val="0"/>
              <w:divBdr>
                <w:top w:val="none" w:sz="0" w:space="0" w:color="auto"/>
                <w:left w:val="none" w:sz="0" w:space="0" w:color="auto"/>
                <w:bottom w:val="none" w:sz="0" w:space="0" w:color="auto"/>
                <w:right w:val="none" w:sz="0" w:space="0" w:color="auto"/>
              </w:divBdr>
            </w:div>
          </w:divsChild>
        </w:div>
        <w:div w:id="589318534">
          <w:marLeft w:val="0"/>
          <w:marRight w:val="0"/>
          <w:marTop w:val="0"/>
          <w:marBottom w:val="0"/>
          <w:divBdr>
            <w:top w:val="none" w:sz="0" w:space="0" w:color="auto"/>
            <w:left w:val="none" w:sz="0" w:space="0" w:color="auto"/>
            <w:bottom w:val="none" w:sz="0" w:space="0" w:color="auto"/>
            <w:right w:val="none" w:sz="0" w:space="0" w:color="auto"/>
          </w:divBdr>
          <w:divsChild>
            <w:div w:id="1168250585">
              <w:marLeft w:val="0"/>
              <w:marRight w:val="0"/>
              <w:marTop w:val="0"/>
              <w:marBottom w:val="0"/>
              <w:divBdr>
                <w:top w:val="none" w:sz="0" w:space="0" w:color="auto"/>
                <w:left w:val="none" w:sz="0" w:space="0" w:color="auto"/>
                <w:bottom w:val="none" w:sz="0" w:space="0" w:color="auto"/>
                <w:right w:val="none" w:sz="0" w:space="0" w:color="auto"/>
              </w:divBdr>
            </w:div>
          </w:divsChild>
        </w:div>
        <w:div w:id="1491941365">
          <w:marLeft w:val="0"/>
          <w:marRight w:val="0"/>
          <w:marTop w:val="0"/>
          <w:marBottom w:val="0"/>
          <w:divBdr>
            <w:top w:val="none" w:sz="0" w:space="0" w:color="auto"/>
            <w:left w:val="none" w:sz="0" w:space="0" w:color="auto"/>
            <w:bottom w:val="none" w:sz="0" w:space="0" w:color="auto"/>
            <w:right w:val="none" w:sz="0" w:space="0" w:color="auto"/>
          </w:divBdr>
          <w:divsChild>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629868990">
          <w:marLeft w:val="0"/>
          <w:marRight w:val="0"/>
          <w:marTop w:val="0"/>
          <w:marBottom w:val="0"/>
          <w:divBdr>
            <w:top w:val="none" w:sz="0" w:space="0" w:color="auto"/>
            <w:left w:val="none" w:sz="0" w:space="0" w:color="auto"/>
            <w:bottom w:val="none" w:sz="0" w:space="0" w:color="auto"/>
            <w:right w:val="none" w:sz="0" w:space="0" w:color="auto"/>
          </w:divBdr>
          <w:divsChild>
            <w:div w:id="790975495">
              <w:marLeft w:val="0"/>
              <w:marRight w:val="0"/>
              <w:marTop w:val="0"/>
              <w:marBottom w:val="0"/>
              <w:divBdr>
                <w:top w:val="none" w:sz="0" w:space="0" w:color="auto"/>
                <w:left w:val="none" w:sz="0" w:space="0" w:color="auto"/>
                <w:bottom w:val="none" w:sz="0" w:space="0" w:color="auto"/>
                <w:right w:val="none" w:sz="0" w:space="0" w:color="auto"/>
              </w:divBdr>
            </w:div>
          </w:divsChild>
        </w:div>
        <w:div w:id="664169541">
          <w:marLeft w:val="0"/>
          <w:marRight w:val="0"/>
          <w:marTop w:val="0"/>
          <w:marBottom w:val="0"/>
          <w:divBdr>
            <w:top w:val="none" w:sz="0" w:space="0" w:color="auto"/>
            <w:left w:val="none" w:sz="0" w:space="0" w:color="auto"/>
            <w:bottom w:val="none" w:sz="0" w:space="0" w:color="auto"/>
            <w:right w:val="none" w:sz="0" w:space="0" w:color="auto"/>
          </w:divBdr>
          <w:divsChild>
            <w:div w:id="1927419029">
              <w:marLeft w:val="0"/>
              <w:marRight w:val="0"/>
              <w:marTop w:val="0"/>
              <w:marBottom w:val="0"/>
              <w:divBdr>
                <w:top w:val="none" w:sz="0" w:space="0" w:color="auto"/>
                <w:left w:val="none" w:sz="0" w:space="0" w:color="auto"/>
                <w:bottom w:val="none" w:sz="0" w:space="0" w:color="auto"/>
                <w:right w:val="none" w:sz="0" w:space="0" w:color="auto"/>
              </w:divBdr>
            </w:div>
          </w:divsChild>
        </w:div>
        <w:div w:id="685405302">
          <w:marLeft w:val="0"/>
          <w:marRight w:val="0"/>
          <w:marTop w:val="0"/>
          <w:marBottom w:val="0"/>
          <w:divBdr>
            <w:top w:val="none" w:sz="0" w:space="0" w:color="auto"/>
            <w:left w:val="none" w:sz="0" w:space="0" w:color="auto"/>
            <w:bottom w:val="none" w:sz="0" w:space="0" w:color="auto"/>
            <w:right w:val="none" w:sz="0" w:space="0" w:color="auto"/>
          </w:divBdr>
          <w:divsChild>
            <w:div w:id="675839142">
              <w:marLeft w:val="0"/>
              <w:marRight w:val="0"/>
              <w:marTop w:val="0"/>
              <w:marBottom w:val="0"/>
              <w:divBdr>
                <w:top w:val="none" w:sz="0" w:space="0" w:color="auto"/>
                <w:left w:val="none" w:sz="0" w:space="0" w:color="auto"/>
                <w:bottom w:val="none" w:sz="0" w:space="0" w:color="auto"/>
                <w:right w:val="none" w:sz="0" w:space="0" w:color="auto"/>
              </w:divBdr>
            </w:div>
          </w:divsChild>
        </w:div>
        <w:div w:id="702511544">
          <w:marLeft w:val="0"/>
          <w:marRight w:val="0"/>
          <w:marTop w:val="0"/>
          <w:marBottom w:val="0"/>
          <w:divBdr>
            <w:top w:val="none" w:sz="0" w:space="0" w:color="auto"/>
            <w:left w:val="none" w:sz="0" w:space="0" w:color="auto"/>
            <w:bottom w:val="none" w:sz="0" w:space="0" w:color="auto"/>
            <w:right w:val="none" w:sz="0" w:space="0" w:color="auto"/>
          </w:divBdr>
          <w:divsChild>
            <w:div w:id="2006084997">
              <w:marLeft w:val="0"/>
              <w:marRight w:val="0"/>
              <w:marTop w:val="0"/>
              <w:marBottom w:val="0"/>
              <w:divBdr>
                <w:top w:val="none" w:sz="0" w:space="0" w:color="auto"/>
                <w:left w:val="none" w:sz="0" w:space="0" w:color="auto"/>
                <w:bottom w:val="none" w:sz="0" w:space="0" w:color="auto"/>
                <w:right w:val="none" w:sz="0" w:space="0" w:color="auto"/>
              </w:divBdr>
            </w:div>
          </w:divsChild>
        </w:div>
        <w:div w:id="1698002647">
          <w:marLeft w:val="0"/>
          <w:marRight w:val="0"/>
          <w:marTop w:val="0"/>
          <w:marBottom w:val="0"/>
          <w:divBdr>
            <w:top w:val="none" w:sz="0" w:space="0" w:color="auto"/>
            <w:left w:val="none" w:sz="0" w:space="0" w:color="auto"/>
            <w:bottom w:val="none" w:sz="0" w:space="0" w:color="auto"/>
            <w:right w:val="none" w:sz="0" w:space="0" w:color="auto"/>
          </w:divBdr>
          <w:divsChild>
            <w:div w:id="714348568">
              <w:marLeft w:val="0"/>
              <w:marRight w:val="0"/>
              <w:marTop w:val="0"/>
              <w:marBottom w:val="0"/>
              <w:divBdr>
                <w:top w:val="none" w:sz="0" w:space="0" w:color="auto"/>
                <w:left w:val="none" w:sz="0" w:space="0" w:color="auto"/>
                <w:bottom w:val="none" w:sz="0" w:space="0" w:color="auto"/>
                <w:right w:val="none" w:sz="0" w:space="0" w:color="auto"/>
              </w:divBdr>
            </w:div>
          </w:divsChild>
        </w:div>
        <w:div w:id="1049719261">
          <w:marLeft w:val="0"/>
          <w:marRight w:val="0"/>
          <w:marTop w:val="0"/>
          <w:marBottom w:val="0"/>
          <w:divBdr>
            <w:top w:val="none" w:sz="0" w:space="0" w:color="auto"/>
            <w:left w:val="none" w:sz="0" w:space="0" w:color="auto"/>
            <w:bottom w:val="none" w:sz="0" w:space="0" w:color="auto"/>
            <w:right w:val="none" w:sz="0" w:space="0" w:color="auto"/>
          </w:divBdr>
          <w:divsChild>
            <w:div w:id="747465493">
              <w:marLeft w:val="0"/>
              <w:marRight w:val="0"/>
              <w:marTop w:val="0"/>
              <w:marBottom w:val="0"/>
              <w:divBdr>
                <w:top w:val="none" w:sz="0" w:space="0" w:color="auto"/>
                <w:left w:val="none" w:sz="0" w:space="0" w:color="auto"/>
                <w:bottom w:val="none" w:sz="0" w:space="0" w:color="auto"/>
                <w:right w:val="none" w:sz="0" w:space="0" w:color="auto"/>
              </w:divBdr>
            </w:div>
          </w:divsChild>
        </w:div>
        <w:div w:id="1073625740">
          <w:marLeft w:val="0"/>
          <w:marRight w:val="0"/>
          <w:marTop w:val="0"/>
          <w:marBottom w:val="0"/>
          <w:divBdr>
            <w:top w:val="none" w:sz="0" w:space="0" w:color="auto"/>
            <w:left w:val="none" w:sz="0" w:space="0" w:color="auto"/>
            <w:bottom w:val="none" w:sz="0" w:space="0" w:color="auto"/>
            <w:right w:val="none" w:sz="0" w:space="0" w:color="auto"/>
          </w:divBdr>
          <w:divsChild>
            <w:div w:id="789277768">
              <w:marLeft w:val="0"/>
              <w:marRight w:val="0"/>
              <w:marTop w:val="0"/>
              <w:marBottom w:val="0"/>
              <w:divBdr>
                <w:top w:val="none" w:sz="0" w:space="0" w:color="auto"/>
                <w:left w:val="none" w:sz="0" w:space="0" w:color="auto"/>
                <w:bottom w:val="none" w:sz="0" w:space="0" w:color="auto"/>
                <w:right w:val="none" w:sz="0" w:space="0" w:color="auto"/>
              </w:divBdr>
            </w:div>
          </w:divsChild>
        </w:div>
        <w:div w:id="1669213473">
          <w:marLeft w:val="0"/>
          <w:marRight w:val="0"/>
          <w:marTop w:val="0"/>
          <w:marBottom w:val="0"/>
          <w:divBdr>
            <w:top w:val="none" w:sz="0" w:space="0" w:color="auto"/>
            <w:left w:val="none" w:sz="0" w:space="0" w:color="auto"/>
            <w:bottom w:val="none" w:sz="0" w:space="0" w:color="auto"/>
            <w:right w:val="none" w:sz="0" w:space="0" w:color="auto"/>
          </w:divBdr>
          <w:divsChild>
            <w:div w:id="865288492">
              <w:marLeft w:val="0"/>
              <w:marRight w:val="0"/>
              <w:marTop w:val="0"/>
              <w:marBottom w:val="0"/>
              <w:divBdr>
                <w:top w:val="none" w:sz="0" w:space="0" w:color="auto"/>
                <w:left w:val="none" w:sz="0" w:space="0" w:color="auto"/>
                <w:bottom w:val="none" w:sz="0" w:space="0" w:color="auto"/>
                <w:right w:val="none" w:sz="0" w:space="0" w:color="auto"/>
              </w:divBdr>
            </w:div>
          </w:divsChild>
        </w:div>
        <w:div w:id="1530992547">
          <w:marLeft w:val="0"/>
          <w:marRight w:val="0"/>
          <w:marTop w:val="0"/>
          <w:marBottom w:val="0"/>
          <w:divBdr>
            <w:top w:val="none" w:sz="0" w:space="0" w:color="auto"/>
            <w:left w:val="none" w:sz="0" w:space="0" w:color="auto"/>
            <w:bottom w:val="none" w:sz="0" w:space="0" w:color="auto"/>
            <w:right w:val="none" w:sz="0" w:space="0" w:color="auto"/>
          </w:divBdr>
          <w:divsChild>
            <w:div w:id="912550044">
              <w:marLeft w:val="0"/>
              <w:marRight w:val="0"/>
              <w:marTop w:val="0"/>
              <w:marBottom w:val="0"/>
              <w:divBdr>
                <w:top w:val="none" w:sz="0" w:space="0" w:color="auto"/>
                <w:left w:val="none" w:sz="0" w:space="0" w:color="auto"/>
                <w:bottom w:val="none" w:sz="0" w:space="0" w:color="auto"/>
                <w:right w:val="none" w:sz="0" w:space="0" w:color="auto"/>
              </w:divBdr>
            </w:div>
          </w:divsChild>
        </w:div>
        <w:div w:id="930699731">
          <w:marLeft w:val="0"/>
          <w:marRight w:val="0"/>
          <w:marTop w:val="0"/>
          <w:marBottom w:val="0"/>
          <w:divBdr>
            <w:top w:val="none" w:sz="0" w:space="0" w:color="auto"/>
            <w:left w:val="none" w:sz="0" w:space="0" w:color="auto"/>
            <w:bottom w:val="none" w:sz="0" w:space="0" w:color="auto"/>
            <w:right w:val="none" w:sz="0" w:space="0" w:color="auto"/>
          </w:divBdr>
          <w:divsChild>
            <w:div w:id="1539320439">
              <w:marLeft w:val="0"/>
              <w:marRight w:val="0"/>
              <w:marTop w:val="0"/>
              <w:marBottom w:val="0"/>
              <w:divBdr>
                <w:top w:val="none" w:sz="0" w:space="0" w:color="auto"/>
                <w:left w:val="none" w:sz="0" w:space="0" w:color="auto"/>
                <w:bottom w:val="none" w:sz="0" w:space="0" w:color="auto"/>
                <w:right w:val="none" w:sz="0" w:space="0" w:color="auto"/>
              </w:divBdr>
            </w:div>
          </w:divsChild>
        </w:div>
        <w:div w:id="1758669916">
          <w:marLeft w:val="0"/>
          <w:marRight w:val="0"/>
          <w:marTop w:val="0"/>
          <w:marBottom w:val="0"/>
          <w:divBdr>
            <w:top w:val="none" w:sz="0" w:space="0" w:color="auto"/>
            <w:left w:val="none" w:sz="0" w:space="0" w:color="auto"/>
            <w:bottom w:val="none" w:sz="0" w:space="0" w:color="auto"/>
            <w:right w:val="none" w:sz="0" w:space="0" w:color="auto"/>
          </w:divBdr>
          <w:divsChild>
            <w:div w:id="996614703">
              <w:marLeft w:val="0"/>
              <w:marRight w:val="0"/>
              <w:marTop w:val="0"/>
              <w:marBottom w:val="0"/>
              <w:divBdr>
                <w:top w:val="none" w:sz="0" w:space="0" w:color="auto"/>
                <w:left w:val="none" w:sz="0" w:space="0" w:color="auto"/>
                <w:bottom w:val="none" w:sz="0" w:space="0" w:color="auto"/>
                <w:right w:val="none" w:sz="0" w:space="0" w:color="auto"/>
              </w:divBdr>
            </w:div>
          </w:divsChild>
        </w:div>
        <w:div w:id="1924407873">
          <w:marLeft w:val="0"/>
          <w:marRight w:val="0"/>
          <w:marTop w:val="0"/>
          <w:marBottom w:val="0"/>
          <w:divBdr>
            <w:top w:val="none" w:sz="0" w:space="0" w:color="auto"/>
            <w:left w:val="none" w:sz="0" w:space="0" w:color="auto"/>
            <w:bottom w:val="none" w:sz="0" w:space="0" w:color="auto"/>
            <w:right w:val="none" w:sz="0" w:space="0" w:color="auto"/>
          </w:divBdr>
          <w:divsChild>
            <w:div w:id="1036659124">
              <w:marLeft w:val="0"/>
              <w:marRight w:val="0"/>
              <w:marTop w:val="0"/>
              <w:marBottom w:val="0"/>
              <w:divBdr>
                <w:top w:val="none" w:sz="0" w:space="0" w:color="auto"/>
                <w:left w:val="none" w:sz="0" w:space="0" w:color="auto"/>
                <w:bottom w:val="none" w:sz="0" w:space="0" w:color="auto"/>
                <w:right w:val="none" w:sz="0" w:space="0" w:color="auto"/>
              </w:divBdr>
            </w:div>
          </w:divsChild>
        </w:div>
        <w:div w:id="1051805535">
          <w:marLeft w:val="0"/>
          <w:marRight w:val="0"/>
          <w:marTop w:val="0"/>
          <w:marBottom w:val="0"/>
          <w:divBdr>
            <w:top w:val="none" w:sz="0" w:space="0" w:color="auto"/>
            <w:left w:val="none" w:sz="0" w:space="0" w:color="auto"/>
            <w:bottom w:val="none" w:sz="0" w:space="0" w:color="auto"/>
            <w:right w:val="none" w:sz="0" w:space="0" w:color="auto"/>
          </w:divBdr>
          <w:divsChild>
            <w:div w:id="1191794018">
              <w:marLeft w:val="0"/>
              <w:marRight w:val="0"/>
              <w:marTop w:val="0"/>
              <w:marBottom w:val="0"/>
              <w:divBdr>
                <w:top w:val="none" w:sz="0" w:space="0" w:color="auto"/>
                <w:left w:val="none" w:sz="0" w:space="0" w:color="auto"/>
                <w:bottom w:val="none" w:sz="0" w:space="0" w:color="auto"/>
                <w:right w:val="none" w:sz="0" w:space="0" w:color="auto"/>
              </w:divBdr>
            </w:div>
          </w:divsChild>
        </w:div>
        <w:div w:id="2021662341">
          <w:marLeft w:val="0"/>
          <w:marRight w:val="0"/>
          <w:marTop w:val="0"/>
          <w:marBottom w:val="0"/>
          <w:divBdr>
            <w:top w:val="none" w:sz="0" w:space="0" w:color="auto"/>
            <w:left w:val="none" w:sz="0" w:space="0" w:color="auto"/>
            <w:bottom w:val="none" w:sz="0" w:space="0" w:color="auto"/>
            <w:right w:val="none" w:sz="0" w:space="0" w:color="auto"/>
          </w:divBdr>
          <w:divsChild>
            <w:div w:id="1109013104">
              <w:marLeft w:val="0"/>
              <w:marRight w:val="0"/>
              <w:marTop w:val="0"/>
              <w:marBottom w:val="0"/>
              <w:divBdr>
                <w:top w:val="none" w:sz="0" w:space="0" w:color="auto"/>
                <w:left w:val="none" w:sz="0" w:space="0" w:color="auto"/>
                <w:bottom w:val="none" w:sz="0" w:space="0" w:color="auto"/>
                <w:right w:val="none" w:sz="0" w:space="0" w:color="auto"/>
              </w:divBdr>
            </w:div>
          </w:divsChild>
        </w:div>
        <w:div w:id="1113938398">
          <w:marLeft w:val="0"/>
          <w:marRight w:val="0"/>
          <w:marTop w:val="0"/>
          <w:marBottom w:val="0"/>
          <w:divBdr>
            <w:top w:val="none" w:sz="0" w:space="0" w:color="auto"/>
            <w:left w:val="none" w:sz="0" w:space="0" w:color="auto"/>
            <w:bottom w:val="none" w:sz="0" w:space="0" w:color="auto"/>
            <w:right w:val="none" w:sz="0" w:space="0" w:color="auto"/>
          </w:divBdr>
          <w:divsChild>
            <w:div w:id="1192382438">
              <w:marLeft w:val="0"/>
              <w:marRight w:val="0"/>
              <w:marTop w:val="0"/>
              <w:marBottom w:val="0"/>
              <w:divBdr>
                <w:top w:val="none" w:sz="0" w:space="0" w:color="auto"/>
                <w:left w:val="none" w:sz="0" w:space="0" w:color="auto"/>
                <w:bottom w:val="none" w:sz="0" w:space="0" w:color="auto"/>
                <w:right w:val="none" w:sz="0" w:space="0" w:color="auto"/>
              </w:divBdr>
            </w:div>
          </w:divsChild>
        </w:div>
        <w:div w:id="1768690188">
          <w:marLeft w:val="0"/>
          <w:marRight w:val="0"/>
          <w:marTop w:val="0"/>
          <w:marBottom w:val="0"/>
          <w:divBdr>
            <w:top w:val="none" w:sz="0" w:space="0" w:color="auto"/>
            <w:left w:val="none" w:sz="0" w:space="0" w:color="auto"/>
            <w:bottom w:val="none" w:sz="0" w:space="0" w:color="auto"/>
            <w:right w:val="none" w:sz="0" w:space="0" w:color="auto"/>
          </w:divBdr>
          <w:divsChild>
            <w:div w:id="1220551909">
              <w:marLeft w:val="0"/>
              <w:marRight w:val="0"/>
              <w:marTop w:val="0"/>
              <w:marBottom w:val="0"/>
              <w:divBdr>
                <w:top w:val="none" w:sz="0" w:space="0" w:color="auto"/>
                <w:left w:val="none" w:sz="0" w:space="0" w:color="auto"/>
                <w:bottom w:val="none" w:sz="0" w:space="0" w:color="auto"/>
                <w:right w:val="none" w:sz="0" w:space="0" w:color="auto"/>
              </w:divBdr>
            </w:div>
          </w:divsChild>
        </w:div>
        <w:div w:id="1547764267">
          <w:marLeft w:val="0"/>
          <w:marRight w:val="0"/>
          <w:marTop w:val="0"/>
          <w:marBottom w:val="0"/>
          <w:divBdr>
            <w:top w:val="none" w:sz="0" w:space="0" w:color="auto"/>
            <w:left w:val="none" w:sz="0" w:space="0" w:color="auto"/>
            <w:bottom w:val="none" w:sz="0" w:space="0" w:color="auto"/>
            <w:right w:val="none" w:sz="0" w:space="0" w:color="auto"/>
          </w:divBdr>
          <w:divsChild>
            <w:div w:id="1695499451">
              <w:marLeft w:val="0"/>
              <w:marRight w:val="0"/>
              <w:marTop w:val="0"/>
              <w:marBottom w:val="0"/>
              <w:divBdr>
                <w:top w:val="none" w:sz="0" w:space="0" w:color="auto"/>
                <w:left w:val="none" w:sz="0" w:space="0" w:color="auto"/>
                <w:bottom w:val="none" w:sz="0" w:space="0" w:color="auto"/>
                <w:right w:val="none" w:sz="0" w:space="0" w:color="auto"/>
              </w:divBdr>
            </w:div>
          </w:divsChild>
        </w:div>
        <w:div w:id="1997031219">
          <w:marLeft w:val="0"/>
          <w:marRight w:val="0"/>
          <w:marTop w:val="0"/>
          <w:marBottom w:val="0"/>
          <w:divBdr>
            <w:top w:val="none" w:sz="0" w:space="0" w:color="auto"/>
            <w:left w:val="none" w:sz="0" w:space="0" w:color="auto"/>
            <w:bottom w:val="none" w:sz="0" w:space="0" w:color="auto"/>
            <w:right w:val="none" w:sz="0" w:space="0" w:color="auto"/>
          </w:divBdr>
          <w:divsChild>
            <w:div w:id="1612589419">
              <w:marLeft w:val="0"/>
              <w:marRight w:val="0"/>
              <w:marTop w:val="0"/>
              <w:marBottom w:val="0"/>
              <w:divBdr>
                <w:top w:val="none" w:sz="0" w:space="0" w:color="auto"/>
                <w:left w:val="none" w:sz="0" w:space="0" w:color="auto"/>
                <w:bottom w:val="none" w:sz="0" w:space="0" w:color="auto"/>
                <w:right w:val="none" w:sz="0" w:space="0" w:color="auto"/>
              </w:divBdr>
            </w:div>
          </w:divsChild>
        </w:div>
        <w:div w:id="1639410736">
          <w:marLeft w:val="0"/>
          <w:marRight w:val="0"/>
          <w:marTop w:val="0"/>
          <w:marBottom w:val="0"/>
          <w:divBdr>
            <w:top w:val="none" w:sz="0" w:space="0" w:color="auto"/>
            <w:left w:val="none" w:sz="0" w:space="0" w:color="auto"/>
            <w:bottom w:val="none" w:sz="0" w:space="0" w:color="auto"/>
            <w:right w:val="none" w:sz="0" w:space="0" w:color="auto"/>
          </w:divBdr>
          <w:divsChild>
            <w:div w:id="1943564368">
              <w:marLeft w:val="0"/>
              <w:marRight w:val="0"/>
              <w:marTop w:val="0"/>
              <w:marBottom w:val="0"/>
              <w:divBdr>
                <w:top w:val="none" w:sz="0" w:space="0" w:color="auto"/>
                <w:left w:val="none" w:sz="0" w:space="0" w:color="auto"/>
                <w:bottom w:val="none" w:sz="0" w:space="0" w:color="auto"/>
                <w:right w:val="none" w:sz="0" w:space="0" w:color="auto"/>
              </w:divBdr>
            </w:div>
          </w:divsChild>
        </w:div>
        <w:div w:id="1761028007">
          <w:marLeft w:val="0"/>
          <w:marRight w:val="0"/>
          <w:marTop w:val="0"/>
          <w:marBottom w:val="0"/>
          <w:divBdr>
            <w:top w:val="none" w:sz="0" w:space="0" w:color="auto"/>
            <w:left w:val="none" w:sz="0" w:space="0" w:color="auto"/>
            <w:bottom w:val="none" w:sz="0" w:space="0" w:color="auto"/>
            <w:right w:val="none" w:sz="0" w:space="0" w:color="auto"/>
          </w:divBdr>
          <w:divsChild>
            <w:div w:id="1964186095">
              <w:marLeft w:val="0"/>
              <w:marRight w:val="0"/>
              <w:marTop w:val="0"/>
              <w:marBottom w:val="0"/>
              <w:divBdr>
                <w:top w:val="none" w:sz="0" w:space="0" w:color="auto"/>
                <w:left w:val="none" w:sz="0" w:space="0" w:color="auto"/>
                <w:bottom w:val="none" w:sz="0" w:space="0" w:color="auto"/>
                <w:right w:val="none" w:sz="0" w:space="0" w:color="auto"/>
              </w:divBdr>
            </w:div>
          </w:divsChild>
        </w:div>
        <w:div w:id="2006007068">
          <w:marLeft w:val="0"/>
          <w:marRight w:val="0"/>
          <w:marTop w:val="0"/>
          <w:marBottom w:val="0"/>
          <w:divBdr>
            <w:top w:val="none" w:sz="0" w:space="0" w:color="auto"/>
            <w:left w:val="none" w:sz="0" w:space="0" w:color="auto"/>
            <w:bottom w:val="none" w:sz="0" w:space="0" w:color="auto"/>
            <w:right w:val="none" w:sz="0" w:space="0" w:color="auto"/>
          </w:divBdr>
          <w:divsChild>
            <w:div w:id="1818452742">
              <w:marLeft w:val="0"/>
              <w:marRight w:val="0"/>
              <w:marTop w:val="0"/>
              <w:marBottom w:val="0"/>
              <w:divBdr>
                <w:top w:val="none" w:sz="0" w:space="0" w:color="auto"/>
                <w:left w:val="none" w:sz="0" w:space="0" w:color="auto"/>
                <w:bottom w:val="none" w:sz="0" w:space="0" w:color="auto"/>
                <w:right w:val="none" w:sz="0" w:space="0" w:color="auto"/>
              </w:divBdr>
            </w:div>
          </w:divsChild>
        </w:div>
        <w:div w:id="2057581040">
          <w:marLeft w:val="0"/>
          <w:marRight w:val="0"/>
          <w:marTop w:val="0"/>
          <w:marBottom w:val="0"/>
          <w:divBdr>
            <w:top w:val="none" w:sz="0" w:space="0" w:color="auto"/>
            <w:left w:val="none" w:sz="0" w:space="0" w:color="auto"/>
            <w:bottom w:val="none" w:sz="0" w:space="0" w:color="auto"/>
            <w:right w:val="none" w:sz="0" w:space="0" w:color="auto"/>
          </w:divBdr>
          <w:divsChild>
            <w:div w:id="19644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ls.uk/strategy/" TargetMode="External"/><Relationship Id="rId18" Type="http://schemas.openxmlformats.org/officeDocument/2006/relationships/hyperlink" Target="https://www.gov.uk/guidance/accessibility-requirements-for-public-sector-websites-and-apps" TargetMode="External"/><Relationship Id="rId26" Type="http://schemas.openxmlformats.org/officeDocument/2006/relationships/image" Target="media/image9.png"/><Relationship Id="rId39" Type="http://schemas.openxmlformats.org/officeDocument/2006/relationships/chart" Target="charts/chart6.xml"/><Relationship Id="rId21" Type="http://schemas.openxmlformats.org/officeDocument/2006/relationships/image" Target="media/image4.png"/><Relationship Id="rId34" Type="http://schemas.openxmlformats.org/officeDocument/2006/relationships/chart" Target="charts/chart1.xml"/><Relationship Id="rId42" Type="http://schemas.openxmlformats.org/officeDocument/2006/relationships/chart" Target="charts/chart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cs.google.com/document/d/17W4hstjFFlWRdD5gWjx0WDKuqzUHMqat9zyIAjgW_X8/edit"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chart" Target="charts/chart4.xml"/><Relationship Id="rId40" Type="http://schemas.openxmlformats.org/officeDocument/2006/relationships/chart" Target="charts/chart7.xml"/><Relationship Id="rId5" Type="http://schemas.openxmlformats.org/officeDocument/2006/relationships/customXml" Target="../customXml/item5.xml"/><Relationship Id="rId15" Type="http://schemas.openxmlformats.org/officeDocument/2006/relationships/hyperlink" Target="https://www.nls.uk/about-us/equalities/harmful-language-statement/"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th.nls.uk/contact/ask-a-question/"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chart" Target="charts/chart2.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cdma\Downloads\Work\EqMR%20Recruitment%20data%202023%20Working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cdma\Downloads\Work\EqMR%20Recruitment%20data%202023%20Working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cdma\Downloads\Work\EqMR%20Recruitment%20data%202023%20Working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cdma\Downloads\Work\EqMR%20Recruitment%20data%202023%20Working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cdma\Downloads\Work\EqMR%20Recruitment%20data%202023%20Working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cdma\Downloads\Work\EqMR%20Recruitment%20data%202023%20Working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cdma\Downloads\Work\EqMR%20Recruitment%20data%202023%20Working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cdma\Downloads\Work\EqMR%20Recruitment%20data%202023%20Working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Recruitment</a:t>
            </a:r>
            <a:r>
              <a:rPr lang="en-GB" baseline="0"/>
              <a:t> by Gender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GEnder!$I$9</c:f>
              <c:strCache>
                <c:ptCount val="1"/>
                <c:pt idx="0">
                  <c:v>Female</c:v>
                </c:pt>
              </c:strCache>
            </c:strRef>
          </c:tx>
          <c:spPr>
            <a:pattFill prst="pct40">
              <a:fgClr>
                <a:srgbClr val="FF0000"/>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GEnder!$H$10:$H$14</c:f>
              <c:strCache>
                <c:ptCount val="5"/>
                <c:pt idx="0">
                  <c:v>All Applicants</c:v>
                </c:pt>
                <c:pt idx="1">
                  <c:v>Withdrawn</c:v>
                </c:pt>
                <c:pt idx="2">
                  <c:v>Regret after sift</c:v>
                </c:pt>
                <c:pt idx="3">
                  <c:v>Regret after Interview</c:v>
                </c:pt>
                <c:pt idx="4">
                  <c:v>Offer</c:v>
                </c:pt>
              </c:strCache>
            </c:strRef>
          </c:cat>
          <c:val>
            <c:numRef>
              <c:f>GEnder!$I$10:$I$14</c:f>
              <c:numCache>
                <c:formatCode>0</c:formatCode>
                <c:ptCount val="5"/>
                <c:pt idx="0">
                  <c:v>59.337349397590366</c:v>
                </c:pt>
                <c:pt idx="1">
                  <c:v>50</c:v>
                </c:pt>
                <c:pt idx="2">
                  <c:v>59.523809523809526</c:v>
                </c:pt>
                <c:pt idx="3">
                  <c:v>59.722222222222221</c:v>
                </c:pt>
                <c:pt idx="4">
                  <c:v>54.166666666666664</c:v>
                </c:pt>
              </c:numCache>
            </c:numRef>
          </c:val>
          <c:extLst>
            <c:ext xmlns:c16="http://schemas.microsoft.com/office/drawing/2014/chart" uri="{C3380CC4-5D6E-409C-BE32-E72D297353CC}">
              <c16:uniqueId val="{00000000-7B8E-4A1E-99E1-416BEFB2C892}"/>
            </c:ext>
          </c:extLst>
        </c:ser>
        <c:ser>
          <c:idx val="1"/>
          <c:order val="1"/>
          <c:tx>
            <c:strRef>
              <c:f>GEnder!$J$9</c:f>
              <c:strCache>
                <c:ptCount val="1"/>
                <c:pt idx="0">
                  <c:v>Male</c:v>
                </c:pt>
              </c:strCache>
            </c:strRef>
          </c:tx>
          <c:spPr>
            <a:pattFill prst="narHorz">
              <a:fgClr>
                <a:schemeClr val="accent1">
                  <a:lumMod val="40000"/>
                  <a:lumOff val="60000"/>
                </a:schemeClr>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GEnder!$H$10:$H$14</c:f>
              <c:strCache>
                <c:ptCount val="5"/>
                <c:pt idx="0">
                  <c:v>All Applicants</c:v>
                </c:pt>
                <c:pt idx="1">
                  <c:v>Withdrawn</c:v>
                </c:pt>
                <c:pt idx="2">
                  <c:v>Regret after sift</c:v>
                </c:pt>
                <c:pt idx="3">
                  <c:v>Regret after Interview</c:v>
                </c:pt>
                <c:pt idx="4">
                  <c:v>Offer</c:v>
                </c:pt>
              </c:strCache>
            </c:strRef>
          </c:cat>
          <c:val>
            <c:numRef>
              <c:f>GEnder!$J$10:$J$14</c:f>
              <c:numCache>
                <c:formatCode>0</c:formatCode>
                <c:ptCount val="5"/>
                <c:pt idx="0">
                  <c:v>35.918674698795186</c:v>
                </c:pt>
                <c:pt idx="1">
                  <c:v>50</c:v>
                </c:pt>
                <c:pt idx="2">
                  <c:v>35.878489326765191</c:v>
                </c:pt>
                <c:pt idx="3">
                  <c:v>34.722222222222221</c:v>
                </c:pt>
                <c:pt idx="4">
                  <c:v>33.333333333333329</c:v>
                </c:pt>
              </c:numCache>
            </c:numRef>
          </c:val>
          <c:extLst>
            <c:ext xmlns:c16="http://schemas.microsoft.com/office/drawing/2014/chart" uri="{C3380CC4-5D6E-409C-BE32-E72D297353CC}">
              <c16:uniqueId val="{00000001-7B8E-4A1E-99E1-416BEFB2C892}"/>
            </c:ext>
          </c:extLst>
        </c:ser>
        <c:ser>
          <c:idx val="2"/>
          <c:order val="2"/>
          <c:tx>
            <c:strRef>
              <c:f>GEnder!$K$9</c:f>
              <c:strCache>
                <c:ptCount val="1"/>
                <c:pt idx="0">
                  <c:v>Non-Binary</c:v>
                </c:pt>
              </c:strCache>
            </c:strRef>
          </c:tx>
          <c:spPr>
            <a:solidFill>
              <a:srgbClr val="92D050"/>
            </a:solidFill>
            <a:ln>
              <a:solidFill>
                <a:schemeClr val="tx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7B8E-4A1E-99E1-416BEFB2C892}"/>
                </c:ext>
              </c:extLst>
            </c:dLbl>
            <c:dLbl>
              <c:idx val="1"/>
              <c:delete val="1"/>
              <c:extLst>
                <c:ext xmlns:c15="http://schemas.microsoft.com/office/drawing/2012/chart" uri="{CE6537A1-D6FC-4f65-9D91-7224C49458BB}"/>
                <c:ext xmlns:c16="http://schemas.microsoft.com/office/drawing/2014/chart" uri="{C3380CC4-5D6E-409C-BE32-E72D297353CC}">
                  <c16:uniqueId val="{00000003-7B8E-4A1E-99E1-416BEFB2C892}"/>
                </c:ext>
              </c:extLst>
            </c:dLbl>
            <c:dLbl>
              <c:idx val="2"/>
              <c:delete val="1"/>
              <c:extLst>
                <c:ext xmlns:c15="http://schemas.microsoft.com/office/drawing/2012/chart" uri="{CE6537A1-D6FC-4f65-9D91-7224C49458BB}"/>
                <c:ext xmlns:c16="http://schemas.microsoft.com/office/drawing/2014/chart" uri="{C3380CC4-5D6E-409C-BE32-E72D297353CC}">
                  <c16:uniqueId val="{00000004-7B8E-4A1E-99E1-416BEFB2C892}"/>
                </c:ext>
              </c:extLst>
            </c:dLbl>
            <c:dLbl>
              <c:idx val="3"/>
              <c:delete val="1"/>
              <c:extLst>
                <c:ext xmlns:c15="http://schemas.microsoft.com/office/drawing/2012/chart" uri="{CE6537A1-D6FC-4f65-9D91-7224C49458BB}"/>
                <c:ext xmlns:c16="http://schemas.microsoft.com/office/drawing/2014/chart" uri="{C3380CC4-5D6E-409C-BE32-E72D297353CC}">
                  <c16:uniqueId val="{00000005-7B8E-4A1E-99E1-416BEFB2C89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GEnder!$H$10:$H$14</c:f>
              <c:strCache>
                <c:ptCount val="5"/>
                <c:pt idx="0">
                  <c:v>All Applicants</c:v>
                </c:pt>
                <c:pt idx="1">
                  <c:v>Withdrawn</c:v>
                </c:pt>
                <c:pt idx="2">
                  <c:v>Regret after sift</c:v>
                </c:pt>
                <c:pt idx="3">
                  <c:v>Regret after Interview</c:v>
                </c:pt>
                <c:pt idx="4">
                  <c:v>Offer</c:v>
                </c:pt>
              </c:strCache>
            </c:strRef>
          </c:cat>
          <c:val>
            <c:numRef>
              <c:f>GEnder!$K$10:$K$14</c:f>
              <c:numCache>
                <c:formatCode>0</c:formatCode>
                <c:ptCount val="5"/>
                <c:pt idx="0">
                  <c:v>3.0873493975903612</c:v>
                </c:pt>
                <c:pt idx="1">
                  <c:v>0</c:v>
                </c:pt>
                <c:pt idx="2">
                  <c:v>3.1198686371100166</c:v>
                </c:pt>
                <c:pt idx="3">
                  <c:v>1.3888888888888888</c:v>
                </c:pt>
                <c:pt idx="4">
                  <c:v>8.3333333333333321</c:v>
                </c:pt>
              </c:numCache>
            </c:numRef>
          </c:val>
          <c:extLst>
            <c:ext xmlns:c16="http://schemas.microsoft.com/office/drawing/2014/chart" uri="{C3380CC4-5D6E-409C-BE32-E72D297353CC}">
              <c16:uniqueId val="{00000006-7B8E-4A1E-99E1-416BEFB2C892}"/>
            </c:ext>
          </c:extLst>
        </c:ser>
        <c:ser>
          <c:idx val="3"/>
          <c:order val="3"/>
          <c:tx>
            <c:strRef>
              <c:f>GEnder!$L$9</c:f>
              <c:strCache>
                <c:ptCount val="1"/>
                <c:pt idx="0">
                  <c:v>Self describe</c:v>
                </c:pt>
              </c:strCache>
            </c:strRef>
          </c:tx>
          <c:spPr>
            <a:pattFill prst="narVert">
              <a:fgClr>
                <a:srgbClr val="FFFF00"/>
              </a:fgClr>
              <a:bgClr>
                <a:schemeClr val="bg1"/>
              </a:bgClr>
            </a:pattFill>
            <a:ln>
              <a:solidFill>
                <a:schemeClr val="tx1"/>
              </a:solidFill>
            </a:ln>
            <a:effectLst/>
          </c:spPr>
          <c:invertIfNegative val="0"/>
          <c:cat>
            <c:strRef>
              <c:f>GEnder!$H$10:$H$14</c:f>
              <c:strCache>
                <c:ptCount val="5"/>
                <c:pt idx="0">
                  <c:v>All Applicants</c:v>
                </c:pt>
                <c:pt idx="1">
                  <c:v>Withdrawn</c:v>
                </c:pt>
                <c:pt idx="2">
                  <c:v>Regret after sift</c:v>
                </c:pt>
                <c:pt idx="3">
                  <c:v>Regret after Interview</c:v>
                </c:pt>
                <c:pt idx="4">
                  <c:v>Offer</c:v>
                </c:pt>
              </c:strCache>
            </c:strRef>
          </c:cat>
          <c:val>
            <c:numRef>
              <c:f>GEnder!$L$10:$L$14</c:f>
              <c:numCache>
                <c:formatCode>0</c:formatCode>
                <c:ptCount val="5"/>
                <c:pt idx="0">
                  <c:v>1.6566265060240966</c:v>
                </c:pt>
                <c:pt idx="1">
                  <c:v>0</c:v>
                </c:pt>
                <c:pt idx="2">
                  <c:v>1.4778325123152709</c:v>
                </c:pt>
                <c:pt idx="3">
                  <c:v>4.1666666666666661</c:v>
                </c:pt>
                <c:pt idx="4">
                  <c:v>4.1666666666666661</c:v>
                </c:pt>
              </c:numCache>
            </c:numRef>
          </c:val>
          <c:extLst>
            <c:ext xmlns:c16="http://schemas.microsoft.com/office/drawing/2014/chart" uri="{C3380CC4-5D6E-409C-BE32-E72D297353CC}">
              <c16:uniqueId val="{00000007-7B8E-4A1E-99E1-416BEFB2C892}"/>
            </c:ext>
          </c:extLst>
        </c:ser>
        <c:dLbls>
          <c:showLegendKey val="0"/>
          <c:showVal val="0"/>
          <c:showCatName val="0"/>
          <c:showSerName val="0"/>
          <c:showPercent val="0"/>
          <c:showBubbleSize val="0"/>
        </c:dLbls>
        <c:gapWidth val="150"/>
        <c:overlap val="100"/>
        <c:axId val="1553967888"/>
        <c:axId val="1553968368"/>
      </c:barChart>
      <c:catAx>
        <c:axId val="155396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3968368"/>
        <c:crosses val="autoZero"/>
        <c:auto val="1"/>
        <c:lblAlgn val="ctr"/>
        <c:lblOffset val="100"/>
        <c:noMultiLvlLbl val="0"/>
      </c:catAx>
      <c:valAx>
        <c:axId val="1553968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967888"/>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Recruitment</a:t>
            </a:r>
            <a:r>
              <a:rPr lang="en-GB" baseline="0"/>
              <a:t> by Age Range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Age!$H$14</c:f>
              <c:strCache>
                <c:ptCount val="1"/>
                <c:pt idx="0">
                  <c:v>18 - 25</c:v>
                </c:pt>
              </c:strCache>
            </c:strRef>
          </c:tx>
          <c:spPr>
            <a:pattFill prst="pct40">
              <a:fgClr>
                <a:schemeClr val="accent1"/>
              </a:fgClr>
              <a:bgClr>
                <a:schemeClr val="bg1"/>
              </a:bgClr>
            </a:pattFill>
            <a:ln>
              <a:solidFill>
                <a:schemeClr val="tx1"/>
              </a:solid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A6-4168-A59B-1CCD2982A97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A6-4168-A59B-1CCD2982A97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A6-4168-A59B-1CCD2982A97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A6-4168-A59B-1CCD2982A97E}"/>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A6-4168-A59B-1CCD2982A97E}"/>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Age!$I$13:$M$13</c:f>
              <c:strCache>
                <c:ptCount val="5"/>
                <c:pt idx="0">
                  <c:v>All Applicants</c:v>
                </c:pt>
                <c:pt idx="1">
                  <c:v>Withdrawn</c:v>
                </c:pt>
                <c:pt idx="2">
                  <c:v>Regret after sift</c:v>
                </c:pt>
                <c:pt idx="3">
                  <c:v>Regret after Interview</c:v>
                </c:pt>
                <c:pt idx="4">
                  <c:v>Offer</c:v>
                </c:pt>
              </c:strCache>
            </c:strRef>
          </c:cat>
          <c:val>
            <c:numRef>
              <c:f>Age!$I$14:$M$14</c:f>
              <c:numCache>
                <c:formatCode>0</c:formatCode>
                <c:ptCount val="5"/>
                <c:pt idx="0">
                  <c:v>35.542168674698793</c:v>
                </c:pt>
                <c:pt idx="1">
                  <c:v>28.571428571428569</c:v>
                </c:pt>
                <c:pt idx="2">
                  <c:v>36.699507389162562</c:v>
                </c:pt>
                <c:pt idx="3">
                  <c:v>22.222222222222221</c:v>
                </c:pt>
                <c:pt idx="4">
                  <c:v>20.833333333333336</c:v>
                </c:pt>
              </c:numCache>
            </c:numRef>
          </c:val>
          <c:extLst>
            <c:ext xmlns:c16="http://schemas.microsoft.com/office/drawing/2014/chart" uri="{C3380CC4-5D6E-409C-BE32-E72D297353CC}">
              <c16:uniqueId val="{00000005-F8A6-4168-A59B-1CCD2982A97E}"/>
            </c:ext>
          </c:extLst>
        </c:ser>
        <c:ser>
          <c:idx val="1"/>
          <c:order val="1"/>
          <c:tx>
            <c:strRef>
              <c:f>Age!$H$15</c:f>
              <c:strCache>
                <c:ptCount val="1"/>
                <c:pt idx="0">
                  <c:v>26 - 35</c:v>
                </c:pt>
              </c:strCache>
            </c:strRef>
          </c:tx>
          <c:spPr>
            <a:solidFill>
              <a:schemeClr val="accent1"/>
            </a:solid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Age!$I$13:$M$13</c:f>
              <c:strCache>
                <c:ptCount val="5"/>
                <c:pt idx="0">
                  <c:v>All Applicants</c:v>
                </c:pt>
                <c:pt idx="1">
                  <c:v>Withdrawn</c:v>
                </c:pt>
                <c:pt idx="2">
                  <c:v>Regret after sift</c:v>
                </c:pt>
                <c:pt idx="3">
                  <c:v>Regret after Interview</c:v>
                </c:pt>
                <c:pt idx="4">
                  <c:v>Offer</c:v>
                </c:pt>
              </c:strCache>
            </c:strRef>
          </c:cat>
          <c:val>
            <c:numRef>
              <c:f>Age!$I$15:$M$15</c:f>
              <c:numCache>
                <c:formatCode>0</c:formatCode>
                <c:ptCount val="5"/>
                <c:pt idx="0">
                  <c:v>39.75903614457831</c:v>
                </c:pt>
                <c:pt idx="1">
                  <c:v>42.857142857142854</c:v>
                </c:pt>
                <c:pt idx="2">
                  <c:v>39.983579638752055</c:v>
                </c:pt>
                <c:pt idx="3">
                  <c:v>31.944444444444443</c:v>
                </c:pt>
                <c:pt idx="4">
                  <c:v>50</c:v>
                </c:pt>
              </c:numCache>
            </c:numRef>
          </c:val>
          <c:extLst>
            <c:ext xmlns:c16="http://schemas.microsoft.com/office/drawing/2014/chart" uri="{C3380CC4-5D6E-409C-BE32-E72D297353CC}">
              <c16:uniqueId val="{00000006-F8A6-4168-A59B-1CCD2982A97E}"/>
            </c:ext>
          </c:extLst>
        </c:ser>
        <c:ser>
          <c:idx val="2"/>
          <c:order val="2"/>
          <c:tx>
            <c:strRef>
              <c:f>Age!$H$16</c:f>
              <c:strCache>
                <c:ptCount val="1"/>
                <c:pt idx="0">
                  <c:v>36 - 45</c:v>
                </c:pt>
              </c:strCache>
            </c:strRef>
          </c:tx>
          <c:spPr>
            <a:pattFill prst="dkVert">
              <a:fgClr>
                <a:schemeClr val="accent1"/>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Age!$I$13:$M$13</c:f>
              <c:strCache>
                <c:ptCount val="5"/>
                <c:pt idx="0">
                  <c:v>All Applicants</c:v>
                </c:pt>
                <c:pt idx="1">
                  <c:v>Withdrawn</c:v>
                </c:pt>
                <c:pt idx="2">
                  <c:v>Regret after sift</c:v>
                </c:pt>
                <c:pt idx="3">
                  <c:v>Regret after Interview</c:v>
                </c:pt>
                <c:pt idx="4">
                  <c:v>Offer</c:v>
                </c:pt>
              </c:strCache>
            </c:strRef>
          </c:cat>
          <c:val>
            <c:numRef>
              <c:f>Age!$I$16:$M$16</c:f>
              <c:numCache>
                <c:formatCode>0</c:formatCode>
                <c:ptCount val="5"/>
                <c:pt idx="0">
                  <c:v>13.328313253012048</c:v>
                </c:pt>
                <c:pt idx="1">
                  <c:v>7.1428571428571423</c:v>
                </c:pt>
                <c:pt idx="2">
                  <c:v>12.479474548440066</c:v>
                </c:pt>
                <c:pt idx="3">
                  <c:v>27.777777777777779</c:v>
                </c:pt>
                <c:pt idx="4">
                  <c:v>16.666666666666664</c:v>
                </c:pt>
              </c:numCache>
            </c:numRef>
          </c:val>
          <c:extLst>
            <c:ext xmlns:c16="http://schemas.microsoft.com/office/drawing/2014/chart" uri="{C3380CC4-5D6E-409C-BE32-E72D297353CC}">
              <c16:uniqueId val="{00000007-F8A6-4168-A59B-1CCD2982A97E}"/>
            </c:ext>
          </c:extLst>
        </c:ser>
        <c:ser>
          <c:idx val="3"/>
          <c:order val="3"/>
          <c:tx>
            <c:strRef>
              <c:f>Age!$H$17</c:f>
              <c:strCache>
                <c:ptCount val="1"/>
                <c:pt idx="0">
                  <c:v>46 - 55</c:v>
                </c:pt>
              </c:strCache>
            </c:strRef>
          </c:tx>
          <c:spPr>
            <a:pattFill prst="narHorz">
              <a:fgClr>
                <a:schemeClr val="accent1"/>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Age!$I$13:$M$13</c:f>
              <c:strCache>
                <c:ptCount val="5"/>
                <c:pt idx="0">
                  <c:v>All Applicants</c:v>
                </c:pt>
                <c:pt idx="1">
                  <c:v>Withdrawn</c:v>
                </c:pt>
                <c:pt idx="2">
                  <c:v>Regret after sift</c:v>
                </c:pt>
                <c:pt idx="3">
                  <c:v>Regret after Interview</c:v>
                </c:pt>
                <c:pt idx="4">
                  <c:v>Offer</c:v>
                </c:pt>
              </c:strCache>
            </c:strRef>
          </c:cat>
          <c:val>
            <c:numRef>
              <c:f>Age!$I$17:$M$17</c:f>
              <c:numCache>
                <c:formatCode>0</c:formatCode>
                <c:ptCount val="5"/>
                <c:pt idx="0">
                  <c:v>8.2831325301204828</c:v>
                </c:pt>
                <c:pt idx="1">
                  <c:v>21.428571428571427</c:v>
                </c:pt>
                <c:pt idx="2">
                  <c:v>7.7996715927750415</c:v>
                </c:pt>
                <c:pt idx="3">
                  <c:v>13.888888888888889</c:v>
                </c:pt>
                <c:pt idx="4">
                  <c:v>8.3333333333333321</c:v>
                </c:pt>
              </c:numCache>
            </c:numRef>
          </c:val>
          <c:extLst>
            <c:ext xmlns:c16="http://schemas.microsoft.com/office/drawing/2014/chart" uri="{C3380CC4-5D6E-409C-BE32-E72D297353CC}">
              <c16:uniqueId val="{00000008-F8A6-4168-A59B-1CCD2982A97E}"/>
            </c:ext>
          </c:extLst>
        </c:ser>
        <c:ser>
          <c:idx val="4"/>
          <c:order val="4"/>
          <c:tx>
            <c:strRef>
              <c:f>Age!$H$18</c:f>
              <c:strCache>
                <c:ptCount val="1"/>
                <c:pt idx="0">
                  <c:v>56 - 65</c:v>
                </c:pt>
              </c:strCache>
            </c:strRef>
          </c:tx>
          <c:spPr>
            <a:solidFill>
              <a:schemeClr val="accent5"/>
            </a:solidFill>
            <a:ln>
              <a:solidFill>
                <a:schemeClr val="tx1"/>
              </a:solidFill>
            </a:ln>
            <a:effectLst/>
          </c:spPr>
          <c:invertIfNegative val="0"/>
          <c:cat>
            <c:strRef>
              <c:f>Age!$I$13:$M$13</c:f>
              <c:strCache>
                <c:ptCount val="5"/>
                <c:pt idx="0">
                  <c:v>All Applicants</c:v>
                </c:pt>
                <c:pt idx="1">
                  <c:v>Withdrawn</c:v>
                </c:pt>
                <c:pt idx="2">
                  <c:v>Regret after sift</c:v>
                </c:pt>
                <c:pt idx="3">
                  <c:v>Regret after Interview</c:v>
                </c:pt>
                <c:pt idx="4">
                  <c:v>Offer</c:v>
                </c:pt>
              </c:strCache>
            </c:strRef>
          </c:cat>
          <c:val>
            <c:numRef>
              <c:f>Age!$I$18:$M$18</c:f>
              <c:numCache>
                <c:formatCode>0</c:formatCode>
                <c:ptCount val="5"/>
                <c:pt idx="0">
                  <c:v>2.4849397590361444</c:v>
                </c:pt>
                <c:pt idx="1">
                  <c:v>0</c:v>
                </c:pt>
                <c:pt idx="2">
                  <c:v>2.3809523809523809</c:v>
                </c:pt>
                <c:pt idx="3">
                  <c:v>4.1666666666666661</c:v>
                </c:pt>
                <c:pt idx="4">
                  <c:v>4.1666666666666661</c:v>
                </c:pt>
              </c:numCache>
            </c:numRef>
          </c:val>
          <c:extLst>
            <c:ext xmlns:c16="http://schemas.microsoft.com/office/drawing/2014/chart" uri="{C3380CC4-5D6E-409C-BE32-E72D297353CC}">
              <c16:uniqueId val="{00000009-F8A6-4168-A59B-1CCD2982A97E}"/>
            </c:ext>
          </c:extLst>
        </c:ser>
        <c:ser>
          <c:idx val="5"/>
          <c:order val="5"/>
          <c:tx>
            <c:strRef>
              <c:f>Age!$H$19</c:f>
              <c:strCache>
                <c:ptCount val="1"/>
                <c:pt idx="0">
                  <c:v>66+</c:v>
                </c:pt>
              </c:strCache>
            </c:strRef>
          </c:tx>
          <c:spPr>
            <a:solidFill>
              <a:schemeClr val="accent6"/>
            </a:solidFill>
            <a:ln>
              <a:noFill/>
            </a:ln>
            <a:effectLst/>
          </c:spPr>
          <c:invertIfNegative val="0"/>
          <c:cat>
            <c:strRef>
              <c:f>Age!$I$13:$M$13</c:f>
              <c:strCache>
                <c:ptCount val="5"/>
                <c:pt idx="0">
                  <c:v>All Applicants</c:v>
                </c:pt>
                <c:pt idx="1">
                  <c:v>Withdrawn</c:v>
                </c:pt>
                <c:pt idx="2">
                  <c:v>Regret after sift</c:v>
                </c:pt>
                <c:pt idx="3">
                  <c:v>Regret after Interview</c:v>
                </c:pt>
                <c:pt idx="4">
                  <c:v>Offer</c:v>
                </c:pt>
              </c:strCache>
            </c:strRef>
          </c:cat>
          <c:val>
            <c:numRef>
              <c:f>Age!$I$19:$M$19</c:f>
              <c:numCache>
                <c:formatCode>0.0</c:formatCode>
                <c:ptCount val="5"/>
                <c:pt idx="0">
                  <c:v>0.2259036144578313</c:v>
                </c:pt>
                <c:pt idx="1">
                  <c:v>0</c:v>
                </c:pt>
                <c:pt idx="2">
                  <c:v>0.24630541871921183</c:v>
                </c:pt>
                <c:pt idx="3">
                  <c:v>0</c:v>
                </c:pt>
                <c:pt idx="4">
                  <c:v>0</c:v>
                </c:pt>
              </c:numCache>
            </c:numRef>
          </c:val>
          <c:extLst>
            <c:ext xmlns:c16="http://schemas.microsoft.com/office/drawing/2014/chart" uri="{C3380CC4-5D6E-409C-BE32-E72D297353CC}">
              <c16:uniqueId val="{0000000A-F8A6-4168-A59B-1CCD2982A97E}"/>
            </c:ext>
          </c:extLst>
        </c:ser>
        <c:ser>
          <c:idx val="6"/>
          <c:order val="6"/>
          <c:tx>
            <c:strRef>
              <c:f>Age!$H$20</c:f>
              <c:strCache>
                <c:ptCount val="1"/>
                <c:pt idx="0">
                  <c:v>Prefer not to say</c:v>
                </c:pt>
              </c:strCache>
            </c:strRef>
          </c:tx>
          <c:spPr>
            <a:solidFill>
              <a:schemeClr val="accent1">
                <a:lumMod val="60000"/>
              </a:schemeClr>
            </a:solidFill>
            <a:ln>
              <a:noFill/>
            </a:ln>
            <a:effectLst/>
          </c:spPr>
          <c:invertIfNegative val="0"/>
          <c:cat>
            <c:strRef>
              <c:f>Age!$I$13:$M$13</c:f>
              <c:strCache>
                <c:ptCount val="5"/>
                <c:pt idx="0">
                  <c:v>All Applicants</c:v>
                </c:pt>
                <c:pt idx="1">
                  <c:v>Withdrawn</c:v>
                </c:pt>
                <c:pt idx="2">
                  <c:v>Regret after sift</c:v>
                </c:pt>
                <c:pt idx="3">
                  <c:v>Regret after Interview</c:v>
                </c:pt>
                <c:pt idx="4">
                  <c:v>Offer</c:v>
                </c:pt>
              </c:strCache>
            </c:strRef>
          </c:cat>
          <c:val>
            <c:numRef>
              <c:f>Age!$I$20:$M$20</c:f>
              <c:numCache>
                <c:formatCode>0.0</c:formatCode>
                <c:ptCount val="5"/>
                <c:pt idx="0">
                  <c:v>0.37650602409638556</c:v>
                </c:pt>
                <c:pt idx="1">
                  <c:v>0</c:v>
                </c:pt>
                <c:pt idx="2">
                  <c:v>0.41050903119868637</c:v>
                </c:pt>
                <c:pt idx="3">
                  <c:v>0</c:v>
                </c:pt>
                <c:pt idx="4">
                  <c:v>0</c:v>
                </c:pt>
              </c:numCache>
            </c:numRef>
          </c:val>
          <c:extLst>
            <c:ext xmlns:c16="http://schemas.microsoft.com/office/drawing/2014/chart" uri="{C3380CC4-5D6E-409C-BE32-E72D297353CC}">
              <c16:uniqueId val="{0000000B-F8A6-4168-A59B-1CCD2982A97E}"/>
            </c:ext>
          </c:extLst>
        </c:ser>
        <c:dLbls>
          <c:showLegendKey val="0"/>
          <c:showVal val="0"/>
          <c:showCatName val="0"/>
          <c:showSerName val="0"/>
          <c:showPercent val="0"/>
          <c:showBubbleSize val="0"/>
        </c:dLbls>
        <c:gapWidth val="150"/>
        <c:overlap val="100"/>
        <c:axId val="1496503184"/>
        <c:axId val="1496503664"/>
      </c:barChart>
      <c:catAx>
        <c:axId val="149650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96503664"/>
        <c:crosses val="autoZero"/>
        <c:auto val="1"/>
        <c:lblAlgn val="ctr"/>
        <c:lblOffset val="100"/>
        <c:noMultiLvlLbl val="0"/>
      </c:catAx>
      <c:valAx>
        <c:axId val="1496503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503184"/>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Recruitment</a:t>
            </a:r>
            <a:r>
              <a:rPr lang="en-GB" baseline="0"/>
              <a:t> by Disability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Disability!$H$10</c:f>
              <c:strCache>
                <c:ptCount val="1"/>
                <c:pt idx="0">
                  <c:v>Disability No</c:v>
                </c:pt>
              </c:strCache>
            </c:strRef>
          </c:tx>
          <c:spPr>
            <a:pattFill prst="dkHorz">
              <a:fgClr>
                <a:schemeClr val="accent2"/>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Disability!$I$9:$M$9</c:f>
              <c:strCache>
                <c:ptCount val="5"/>
                <c:pt idx="0">
                  <c:v>All Applicants</c:v>
                </c:pt>
                <c:pt idx="1">
                  <c:v>Withdrawn</c:v>
                </c:pt>
                <c:pt idx="2">
                  <c:v>Regret after sift</c:v>
                </c:pt>
                <c:pt idx="3">
                  <c:v>Regret after Interview</c:v>
                </c:pt>
                <c:pt idx="4">
                  <c:v>Offer</c:v>
                </c:pt>
              </c:strCache>
            </c:strRef>
          </c:cat>
          <c:val>
            <c:numRef>
              <c:f>Disability!$I$10:$M$10</c:f>
              <c:numCache>
                <c:formatCode>0</c:formatCode>
                <c:ptCount val="5"/>
                <c:pt idx="0">
                  <c:v>83.132530120481931</c:v>
                </c:pt>
                <c:pt idx="1">
                  <c:v>85.714285714285708</c:v>
                </c:pt>
                <c:pt idx="2">
                  <c:v>83.087027914614126</c:v>
                </c:pt>
                <c:pt idx="3">
                  <c:v>80.555555555555557</c:v>
                </c:pt>
                <c:pt idx="4">
                  <c:v>91.666666666666657</c:v>
                </c:pt>
              </c:numCache>
            </c:numRef>
          </c:val>
          <c:extLst>
            <c:ext xmlns:c16="http://schemas.microsoft.com/office/drawing/2014/chart" uri="{C3380CC4-5D6E-409C-BE32-E72D297353CC}">
              <c16:uniqueId val="{00000000-C68A-4F7E-98A2-D8A35E649343}"/>
            </c:ext>
          </c:extLst>
        </c:ser>
        <c:ser>
          <c:idx val="1"/>
          <c:order val="1"/>
          <c:tx>
            <c:strRef>
              <c:f>Disability!$H$11</c:f>
              <c:strCache>
                <c:ptCount val="1"/>
                <c:pt idx="0">
                  <c:v>Disability Yes  </c:v>
                </c:pt>
              </c:strCache>
            </c:strRef>
          </c:tx>
          <c:spPr>
            <a:solidFill>
              <a:schemeClr val="accent2"/>
            </a:solid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Disability!$I$9:$M$9</c:f>
              <c:strCache>
                <c:ptCount val="5"/>
                <c:pt idx="0">
                  <c:v>All Applicants</c:v>
                </c:pt>
                <c:pt idx="1">
                  <c:v>Withdrawn</c:v>
                </c:pt>
                <c:pt idx="2">
                  <c:v>Regret after sift</c:v>
                </c:pt>
                <c:pt idx="3">
                  <c:v>Regret after Interview</c:v>
                </c:pt>
                <c:pt idx="4">
                  <c:v>Offer</c:v>
                </c:pt>
              </c:strCache>
            </c:strRef>
          </c:cat>
          <c:val>
            <c:numRef>
              <c:f>Disability!$I$11:$M$11</c:f>
              <c:numCache>
                <c:formatCode>0</c:formatCode>
                <c:ptCount val="5"/>
                <c:pt idx="0">
                  <c:v>16.867469879518072</c:v>
                </c:pt>
                <c:pt idx="1">
                  <c:v>14.285714285714285</c:v>
                </c:pt>
                <c:pt idx="2">
                  <c:v>16.912972085385878</c:v>
                </c:pt>
                <c:pt idx="3">
                  <c:v>19.444444444444446</c:v>
                </c:pt>
                <c:pt idx="4">
                  <c:v>8.3333333333333321</c:v>
                </c:pt>
              </c:numCache>
            </c:numRef>
          </c:val>
          <c:extLst>
            <c:ext xmlns:c16="http://schemas.microsoft.com/office/drawing/2014/chart" uri="{C3380CC4-5D6E-409C-BE32-E72D297353CC}">
              <c16:uniqueId val="{00000001-C68A-4F7E-98A2-D8A35E649343}"/>
            </c:ext>
          </c:extLst>
        </c:ser>
        <c:dLbls>
          <c:showLegendKey val="0"/>
          <c:showVal val="0"/>
          <c:showCatName val="0"/>
          <c:showSerName val="0"/>
          <c:showPercent val="0"/>
          <c:showBubbleSize val="0"/>
        </c:dLbls>
        <c:gapWidth val="150"/>
        <c:overlap val="100"/>
        <c:axId val="1752968832"/>
        <c:axId val="1752986112"/>
      </c:barChart>
      <c:catAx>
        <c:axId val="175296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52986112"/>
        <c:crosses val="autoZero"/>
        <c:auto val="1"/>
        <c:lblAlgn val="ctr"/>
        <c:lblOffset val="100"/>
        <c:noMultiLvlLbl val="0"/>
      </c:catAx>
      <c:valAx>
        <c:axId val="1752986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968832"/>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Recruitment</a:t>
            </a:r>
            <a:r>
              <a:rPr lang="en-GB" baseline="0"/>
              <a:t> by Ethnicity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Ethnicity!$H$11</c:f>
              <c:strCache>
                <c:ptCount val="1"/>
                <c:pt idx="0">
                  <c:v>BAME/Other</c:v>
                </c:pt>
              </c:strCache>
            </c:strRef>
          </c:tx>
          <c:spPr>
            <a:solidFill>
              <a:srgbClr val="00B050"/>
            </a:solidFill>
            <a:ln>
              <a:solidFill>
                <a:schemeClr val="tx1"/>
              </a:solid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BE26-4995-A94B-5F36C23AED3A}"/>
                </c:ext>
              </c:extLst>
            </c:dLbl>
            <c:dLbl>
              <c:idx val="4"/>
              <c:delete val="1"/>
              <c:extLst>
                <c:ext xmlns:c15="http://schemas.microsoft.com/office/drawing/2012/chart" uri="{CE6537A1-D6FC-4f65-9D91-7224C49458BB}"/>
                <c:ext xmlns:c16="http://schemas.microsoft.com/office/drawing/2014/chart" uri="{C3380CC4-5D6E-409C-BE32-E72D297353CC}">
                  <c16:uniqueId val="{00000001-BE26-4995-A94B-5F36C23AED3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Ethnicity!$I$10:$M$10</c:f>
              <c:strCache>
                <c:ptCount val="5"/>
                <c:pt idx="0">
                  <c:v>All Applicants</c:v>
                </c:pt>
                <c:pt idx="1">
                  <c:v>Withdrawn</c:v>
                </c:pt>
                <c:pt idx="2">
                  <c:v>Regret after sift</c:v>
                </c:pt>
                <c:pt idx="3">
                  <c:v>Regret after Interview</c:v>
                </c:pt>
                <c:pt idx="4">
                  <c:v>Offer</c:v>
                </c:pt>
              </c:strCache>
            </c:strRef>
          </c:cat>
          <c:val>
            <c:numRef>
              <c:f>Ethnicity!$I$11:$M$11</c:f>
              <c:numCache>
                <c:formatCode>0</c:formatCode>
                <c:ptCount val="5"/>
                <c:pt idx="0">
                  <c:v>15.210843373493976</c:v>
                </c:pt>
                <c:pt idx="1">
                  <c:v>28.571428571428569</c:v>
                </c:pt>
                <c:pt idx="2">
                  <c:v>16.009852216748769</c:v>
                </c:pt>
                <c:pt idx="3">
                  <c:v>2.7777777777777777</c:v>
                </c:pt>
                <c:pt idx="4">
                  <c:v>4.1666666666666661</c:v>
                </c:pt>
              </c:numCache>
            </c:numRef>
          </c:val>
          <c:extLst>
            <c:ext xmlns:c16="http://schemas.microsoft.com/office/drawing/2014/chart" uri="{C3380CC4-5D6E-409C-BE32-E72D297353CC}">
              <c16:uniqueId val="{00000002-BE26-4995-A94B-5F36C23AED3A}"/>
            </c:ext>
          </c:extLst>
        </c:ser>
        <c:ser>
          <c:idx val="1"/>
          <c:order val="1"/>
          <c:tx>
            <c:strRef>
              <c:f>Ethnicity!$H$12</c:f>
              <c:strCache>
                <c:ptCount val="1"/>
                <c:pt idx="0">
                  <c:v>Not Disclosed</c:v>
                </c:pt>
              </c:strCache>
            </c:strRef>
          </c:tx>
          <c:spPr>
            <a:pattFill prst="pct25">
              <a:fgClr>
                <a:srgbClr val="00B050"/>
              </a:fgClr>
              <a:bgClr>
                <a:schemeClr val="bg1"/>
              </a:bgClr>
            </a:pattFill>
            <a:ln>
              <a:solidFill>
                <a:schemeClr val="tx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E26-4995-A94B-5F36C23AED3A}"/>
                </c:ext>
              </c:extLst>
            </c:dLbl>
            <c:dLbl>
              <c:idx val="2"/>
              <c:delete val="1"/>
              <c:extLst>
                <c:ext xmlns:c15="http://schemas.microsoft.com/office/drawing/2012/chart" uri="{CE6537A1-D6FC-4f65-9D91-7224C49458BB}"/>
                <c:ext xmlns:c16="http://schemas.microsoft.com/office/drawing/2014/chart" uri="{C3380CC4-5D6E-409C-BE32-E72D297353CC}">
                  <c16:uniqueId val="{00000004-BE26-4995-A94B-5F36C23AED3A}"/>
                </c:ext>
              </c:extLst>
            </c:dLbl>
            <c:dLbl>
              <c:idx val="3"/>
              <c:delete val="1"/>
              <c:extLst>
                <c:ext xmlns:c15="http://schemas.microsoft.com/office/drawing/2012/chart" uri="{CE6537A1-D6FC-4f65-9D91-7224C49458BB}"/>
                <c:ext xmlns:c16="http://schemas.microsoft.com/office/drawing/2014/chart" uri="{C3380CC4-5D6E-409C-BE32-E72D297353CC}">
                  <c16:uniqueId val="{00000005-BE26-4995-A94B-5F36C23AED3A}"/>
                </c:ext>
              </c:extLst>
            </c:dLbl>
            <c:dLbl>
              <c:idx val="4"/>
              <c:delete val="1"/>
              <c:extLst>
                <c:ext xmlns:c15="http://schemas.microsoft.com/office/drawing/2012/chart" uri="{CE6537A1-D6FC-4f65-9D91-7224C49458BB}"/>
                <c:ext xmlns:c16="http://schemas.microsoft.com/office/drawing/2014/chart" uri="{C3380CC4-5D6E-409C-BE32-E72D297353CC}">
                  <c16:uniqueId val="{00000006-BE26-4995-A94B-5F36C23AED3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Ethnicity!$I$10:$M$10</c:f>
              <c:strCache>
                <c:ptCount val="5"/>
                <c:pt idx="0">
                  <c:v>All Applicants</c:v>
                </c:pt>
                <c:pt idx="1">
                  <c:v>Withdrawn</c:v>
                </c:pt>
                <c:pt idx="2">
                  <c:v>Regret after sift</c:v>
                </c:pt>
                <c:pt idx="3">
                  <c:v>Regret after Interview</c:v>
                </c:pt>
                <c:pt idx="4">
                  <c:v>Offer</c:v>
                </c:pt>
              </c:strCache>
            </c:strRef>
          </c:cat>
          <c:val>
            <c:numRef>
              <c:f>Ethnicity!$I$12:$M$12</c:f>
              <c:numCache>
                <c:formatCode>0</c:formatCode>
                <c:ptCount val="5"/>
                <c:pt idx="0">
                  <c:v>2.0331325301204819</c:v>
                </c:pt>
                <c:pt idx="1">
                  <c:v>7.1428571428571423</c:v>
                </c:pt>
                <c:pt idx="2">
                  <c:v>2.1346469622331692</c:v>
                </c:pt>
                <c:pt idx="3">
                  <c:v>0</c:v>
                </c:pt>
                <c:pt idx="4">
                  <c:v>0</c:v>
                </c:pt>
              </c:numCache>
            </c:numRef>
          </c:val>
          <c:extLst>
            <c:ext xmlns:c16="http://schemas.microsoft.com/office/drawing/2014/chart" uri="{C3380CC4-5D6E-409C-BE32-E72D297353CC}">
              <c16:uniqueId val="{00000007-BE26-4995-A94B-5F36C23AED3A}"/>
            </c:ext>
          </c:extLst>
        </c:ser>
        <c:ser>
          <c:idx val="2"/>
          <c:order val="2"/>
          <c:tx>
            <c:strRef>
              <c:f>Ethnicity!$H$13</c:f>
              <c:strCache>
                <c:ptCount val="1"/>
                <c:pt idx="0">
                  <c:v>White</c:v>
                </c:pt>
              </c:strCache>
            </c:strRef>
          </c:tx>
          <c:spPr>
            <a:pattFill prst="pct5">
              <a:fgClr>
                <a:srgbClr val="00B050"/>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Ethnicity!$I$10:$M$10</c:f>
              <c:strCache>
                <c:ptCount val="5"/>
                <c:pt idx="0">
                  <c:v>All Applicants</c:v>
                </c:pt>
                <c:pt idx="1">
                  <c:v>Withdrawn</c:v>
                </c:pt>
                <c:pt idx="2">
                  <c:v>Regret after sift</c:v>
                </c:pt>
                <c:pt idx="3">
                  <c:v>Regret after Interview</c:v>
                </c:pt>
                <c:pt idx="4">
                  <c:v>Offer</c:v>
                </c:pt>
              </c:strCache>
            </c:strRef>
          </c:cat>
          <c:val>
            <c:numRef>
              <c:f>Ethnicity!$I$13:$M$13</c:f>
              <c:numCache>
                <c:formatCode>0</c:formatCode>
                <c:ptCount val="5"/>
                <c:pt idx="0">
                  <c:v>82.756024096385545</c:v>
                </c:pt>
                <c:pt idx="1">
                  <c:v>64.285714285714292</c:v>
                </c:pt>
                <c:pt idx="2">
                  <c:v>81.855500821018069</c:v>
                </c:pt>
                <c:pt idx="3">
                  <c:v>97.222222222222214</c:v>
                </c:pt>
                <c:pt idx="4">
                  <c:v>95.833333333333343</c:v>
                </c:pt>
              </c:numCache>
            </c:numRef>
          </c:val>
          <c:extLst>
            <c:ext xmlns:c16="http://schemas.microsoft.com/office/drawing/2014/chart" uri="{C3380CC4-5D6E-409C-BE32-E72D297353CC}">
              <c16:uniqueId val="{00000008-BE26-4995-A94B-5F36C23AED3A}"/>
            </c:ext>
          </c:extLst>
        </c:ser>
        <c:dLbls>
          <c:showLegendKey val="0"/>
          <c:showVal val="0"/>
          <c:showCatName val="0"/>
          <c:showSerName val="0"/>
          <c:showPercent val="0"/>
          <c:showBubbleSize val="0"/>
        </c:dLbls>
        <c:gapWidth val="150"/>
        <c:overlap val="100"/>
        <c:axId val="1552743440"/>
        <c:axId val="1496911952"/>
      </c:barChart>
      <c:catAx>
        <c:axId val="155274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96911952"/>
        <c:crosses val="autoZero"/>
        <c:auto val="1"/>
        <c:lblAlgn val="ctr"/>
        <c:lblOffset val="100"/>
        <c:noMultiLvlLbl val="0"/>
      </c:catAx>
      <c:valAx>
        <c:axId val="1496911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743440"/>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Recruitment</a:t>
            </a:r>
            <a:r>
              <a:rPr lang="en-GB" baseline="0"/>
              <a:t> by Belief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Belief!$H$15</c:f>
              <c:strCache>
                <c:ptCount val="1"/>
                <c:pt idx="0">
                  <c:v>Buddhism</c:v>
                </c:pt>
              </c:strCache>
            </c:strRef>
          </c:tx>
          <c:spPr>
            <a:solidFill>
              <a:schemeClr val="accent1"/>
            </a:solidFill>
            <a:ln>
              <a:solidFill>
                <a:schemeClr val="tx1"/>
              </a:solidFill>
            </a:ln>
            <a:effectLst/>
          </c:spPr>
          <c:invertIfNegative val="0"/>
          <c:cat>
            <c:strRef>
              <c:f>Belief!$I$14:$M$14</c:f>
              <c:strCache>
                <c:ptCount val="5"/>
                <c:pt idx="0">
                  <c:v>All Applicants</c:v>
                </c:pt>
                <c:pt idx="1">
                  <c:v>Withdrawn</c:v>
                </c:pt>
                <c:pt idx="2">
                  <c:v>Regret after sift</c:v>
                </c:pt>
                <c:pt idx="3">
                  <c:v>Regret after Interview</c:v>
                </c:pt>
                <c:pt idx="4">
                  <c:v>Offer</c:v>
                </c:pt>
              </c:strCache>
            </c:strRef>
          </c:cat>
          <c:val>
            <c:numRef>
              <c:f>Belief!$I$15:$M$15</c:f>
              <c:numCache>
                <c:formatCode>0</c:formatCode>
                <c:ptCount val="5"/>
                <c:pt idx="0">
                  <c:v>0.90361445783132521</c:v>
                </c:pt>
                <c:pt idx="1">
                  <c:v>0</c:v>
                </c:pt>
                <c:pt idx="2">
                  <c:v>0.90311986863710991</c:v>
                </c:pt>
                <c:pt idx="3">
                  <c:v>1.3888888888888888</c:v>
                </c:pt>
                <c:pt idx="4">
                  <c:v>0</c:v>
                </c:pt>
              </c:numCache>
            </c:numRef>
          </c:val>
          <c:extLst>
            <c:ext xmlns:c16="http://schemas.microsoft.com/office/drawing/2014/chart" uri="{C3380CC4-5D6E-409C-BE32-E72D297353CC}">
              <c16:uniqueId val="{00000000-542A-4D25-8921-AA93BF48FEAD}"/>
            </c:ext>
          </c:extLst>
        </c:ser>
        <c:ser>
          <c:idx val="1"/>
          <c:order val="1"/>
          <c:tx>
            <c:strRef>
              <c:f>Belief!$H$16</c:f>
              <c:strCache>
                <c:ptCount val="1"/>
                <c:pt idx="0">
                  <c:v>Christianity</c:v>
                </c:pt>
              </c:strCache>
            </c:strRef>
          </c:tx>
          <c:spPr>
            <a:pattFill prst="dkHorz">
              <a:fgClr>
                <a:schemeClr val="accent1"/>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Belief!$I$14:$M$14</c:f>
              <c:strCache>
                <c:ptCount val="5"/>
                <c:pt idx="0">
                  <c:v>All Applicants</c:v>
                </c:pt>
                <c:pt idx="1">
                  <c:v>Withdrawn</c:v>
                </c:pt>
                <c:pt idx="2">
                  <c:v>Regret after sift</c:v>
                </c:pt>
                <c:pt idx="3">
                  <c:v>Regret after Interview</c:v>
                </c:pt>
                <c:pt idx="4">
                  <c:v>Offer</c:v>
                </c:pt>
              </c:strCache>
            </c:strRef>
          </c:cat>
          <c:val>
            <c:numRef>
              <c:f>Belief!$I$16:$M$16</c:f>
              <c:numCache>
                <c:formatCode>0</c:formatCode>
                <c:ptCount val="5"/>
                <c:pt idx="0">
                  <c:v>20.331325301204821</c:v>
                </c:pt>
                <c:pt idx="1">
                  <c:v>28.571428571428569</c:v>
                </c:pt>
                <c:pt idx="2">
                  <c:v>20.279146141215108</c:v>
                </c:pt>
                <c:pt idx="3">
                  <c:v>20.833333333333336</c:v>
                </c:pt>
                <c:pt idx="4">
                  <c:v>16.666666666666664</c:v>
                </c:pt>
              </c:numCache>
            </c:numRef>
          </c:val>
          <c:extLst>
            <c:ext xmlns:c16="http://schemas.microsoft.com/office/drawing/2014/chart" uri="{C3380CC4-5D6E-409C-BE32-E72D297353CC}">
              <c16:uniqueId val="{00000001-542A-4D25-8921-AA93BF48FEAD}"/>
            </c:ext>
          </c:extLst>
        </c:ser>
        <c:ser>
          <c:idx val="2"/>
          <c:order val="2"/>
          <c:tx>
            <c:strRef>
              <c:f>Belief!$H$17</c:f>
              <c:strCache>
                <c:ptCount val="1"/>
                <c:pt idx="0">
                  <c:v>Hinduism</c:v>
                </c:pt>
              </c:strCache>
            </c:strRef>
          </c:tx>
          <c:spPr>
            <a:solidFill>
              <a:schemeClr val="accent3"/>
            </a:solidFill>
            <a:ln>
              <a:noFill/>
            </a:ln>
            <a:effectLst/>
          </c:spPr>
          <c:invertIfNegative val="0"/>
          <c:cat>
            <c:strRef>
              <c:f>Belief!$I$14:$M$14</c:f>
              <c:strCache>
                <c:ptCount val="5"/>
                <c:pt idx="0">
                  <c:v>All Applicants</c:v>
                </c:pt>
                <c:pt idx="1">
                  <c:v>Withdrawn</c:v>
                </c:pt>
                <c:pt idx="2">
                  <c:v>Regret after sift</c:v>
                </c:pt>
                <c:pt idx="3">
                  <c:v>Regret after Interview</c:v>
                </c:pt>
                <c:pt idx="4">
                  <c:v>Offer</c:v>
                </c:pt>
              </c:strCache>
            </c:strRef>
          </c:cat>
          <c:val>
            <c:numRef>
              <c:f>Belief!$I$17:$M$17</c:f>
              <c:numCache>
                <c:formatCode>0</c:formatCode>
                <c:ptCount val="5"/>
                <c:pt idx="0">
                  <c:v>1.0542168674698795</c:v>
                </c:pt>
                <c:pt idx="1">
                  <c:v>0</c:v>
                </c:pt>
                <c:pt idx="2">
                  <c:v>1.1494252873563218</c:v>
                </c:pt>
                <c:pt idx="3">
                  <c:v>0</c:v>
                </c:pt>
                <c:pt idx="4">
                  <c:v>0</c:v>
                </c:pt>
              </c:numCache>
            </c:numRef>
          </c:val>
          <c:extLst>
            <c:ext xmlns:c16="http://schemas.microsoft.com/office/drawing/2014/chart" uri="{C3380CC4-5D6E-409C-BE32-E72D297353CC}">
              <c16:uniqueId val="{00000002-542A-4D25-8921-AA93BF48FEAD}"/>
            </c:ext>
          </c:extLst>
        </c:ser>
        <c:ser>
          <c:idx val="3"/>
          <c:order val="3"/>
          <c:tx>
            <c:strRef>
              <c:f>Belief!$H$18</c:f>
              <c:strCache>
                <c:ptCount val="1"/>
                <c:pt idx="0">
                  <c:v>Jewish</c:v>
                </c:pt>
              </c:strCache>
            </c:strRef>
          </c:tx>
          <c:spPr>
            <a:pattFill prst="trellis">
              <a:fgClr>
                <a:schemeClr val="accent1"/>
              </a:fgClr>
              <a:bgClr>
                <a:schemeClr val="bg1"/>
              </a:bgClr>
            </a:pattFill>
            <a:ln>
              <a:solidFill>
                <a:schemeClr val="tx1"/>
              </a:solidFill>
            </a:ln>
            <a:effectLst/>
          </c:spPr>
          <c:invertIfNegative val="0"/>
          <c:cat>
            <c:strRef>
              <c:f>Belief!$I$14:$M$14</c:f>
              <c:strCache>
                <c:ptCount val="5"/>
                <c:pt idx="0">
                  <c:v>All Applicants</c:v>
                </c:pt>
                <c:pt idx="1">
                  <c:v>Withdrawn</c:v>
                </c:pt>
                <c:pt idx="2">
                  <c:v>Regret after sift</c:v>
                </c:pt>
                <c:pt idx="3">
                  <c:v>Regret after Interview</c:v>
                </c:pt>
                <c:pt idx="4">
                  <c:v>Offer</c:v>
                </c:pt>
              </c:strCache>
            </c:strRef>
          </c:cat>
          <c:val>
            <c:numRef>
              <c:f>Belief!$I$18:$M$18</c:f>
              <c:numCache>
                <c:formatCode>0</c:formatCode>
                <c:ptCount val="5"/>
                <c:pt idx="0">
                  <c:v>1.2048192771084338</c:v>
                </c:pt>
                <c:pt idx="1">
                  <c:v>0</c:v>
                </c:pt>
                <c:pt idx="2">
                  <c:v>1.2315270935960592</c:v>
                </c:pt>
                <c:pt idx="3">
                  <c:v>1.3888888888888888</c:v>
                </c:pt>
                <c:pt idx="4">
                  <c:v>0</c:v>
                </c:pt>
              </c:numCache>
            </c:numRef>
          </c:val>
          <c:extLst>
            <c:ext xmlns:c16="http://schemas.microsoft.com/office/drawing/2014/chart" uri="{C3380CC4-5D6E-409C-BE32-E72D297353CC}">
              <c16:uniqueId val="{00000003-542A-4D25-8921-AA93BF48FEAD}"/>
            </c:ext>
          </c:extLst>
        </c:ser>
        <c:ser>
          <c:idx val="4"/>
          <c:order val="4"/>
          <c:tx>
            <c:strRef>
              <c:f>Belief!$H$19</c:f>
              <c:strCache>
                <c:ptCount val="1"/>
                <c:pt idx="0">
                  <c:v>Muslim</c:v>
                </c:pt>
              </c:strCache>
            </c:strRef>
          </c:tx>
          <c:spPr>
            <a:solidFill>
              <a:schemeClr val="accent5"/>
            </a:solidFill>
            <a:ln>
              <a:solidFill>
                <a:schemeClr val="tx1"/>
              </a:solidFill>
            </a:ln>
            <a:effectLst/>
          </c:spPr>
          <c:invertIfNegative val="0"/>
          <c:cat>
            <c:strRef>
              <c:f>Belief!$I$14:$M$14</c:f>
              <c:strCache>
                <c:ptCount val="5"/>
                <c:pt idx="0">
                  <c:v>All Applicants</c:v>
                </c:pt>
                <c:pt idx="1">
                  <c:v>Withdrawn</c:v>
                </c:pt>
                <c:pt idx="2">
                  <c:v>Regret after sift</c:v>
                </c:pt>
                <c:pt idx="3">
                  <c:v>Regret after Interview</c:v>
                </c:pt>
                <c:pt idx="4">
                  <c:v>Offer</c:v>
                </c:pt>
              </c:strCache>
            </c:strRef>
          </c:cat>
          <c:val>
            <c:numRef>
              <c:f>Belief!$I$19:$M$19</c:f>
              <c:numCache>
                <c:formatCode>0</c:formatCode>
                <c:ptCount val="5"/>
                <c:pt idx="0">
                  <c:v>1.957831325301205</c:v>
                </c:pt>
                <c:pt idx="1">
                  <c:v>0</c:v>
                </c:pt>
                <c:pt idx="2">
                  <c:v>2.1346469622331692</c:v>
                </c:pt>
                <c:pt idx="3">
                  <c:v>0</c:v>
                </c:pt>
                <c:pt idx="4">
                  <c:v>0</c:v>
                </c:pt>
              </c:numCache>
            </c:numRef>
          </c:val>
          <c:extLst>
            <c:ext xmlns:c16="http://schemas.microsoft.com/office/drawing/2014/chart" uri="{C3380CC4-5D6E-409C-BE32-E72D297353CC}">
              <c16:uniqueId val="{00000004-542A-4D25-8921-AA93BF48FEAD}"/>
            </c:ext>
          </c:extLst>
        </c:ser>
        <c:ser>
          <c:idx val="5"/>
          <c:order val="5"/>
          <c:tx>
            <c:strRef>
              <c:f>Belief!$H$20</c:f>
              <c:strCache>
                <c:ptCount val="1"/>
                <c:pt idx="0">
                  <c:v>None</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Belief!$I$14:$M$14</c:f>
              <c:strCache>
                <c:ptCount val="5"/>
                <c:pt idx="0">
                  <c:v>All Applicants</c:v>
                </c:pt>
                <c:pt idx="1">
                  <c:v>Withdrawn</c:v>
                </c:pt>
                <c:pt idx="2">
                  <c:v>Regret after sift</c:v>
                </c:pt>
                <c:pt idx="3">
                  <c:v>Regret after Interview</c:v>
                </c:pt>
                <c:pt idx="4">
                  <c:v>Offer</c:v>
                </c:pt>
              </c:strCache>
            </c:strRef>
          </c:cat>
          <c:val>
            <c:numRef>
              <c:f>Belief!$I$20:$M$20</c:f>
              <c:numCache>
                <c:formatCode>0</c:formatCode>
                <c:ptCount val="5"/>
                <c:pt idx="0">
                  <c:v>57.379518072289159</c:v>
                </c:pt>
                <c:pt idx="1">
                  <c:v>64.285714285714292</c:v>
                </c:pt>
                <c:pt idx="2">
                  <c:v>56.486042692939243</c:v>
                </c:pt>
                <c:pt idx="3">
                  <c:v>65.277777777777786</c:v>
                </c:pt>
                <c:pt idx="4">
                  <c:v>75</c:v>
                </c:pt>
              </c:numCache>
            </c:numRef>
          </c:val>
          <c:extLst>
            <c:ext xmlns:c16="http://schemas.microsoft.com/office/drawing/2014/chart" uri="{C3380CC4-5D6E-409C-BE32-E72D297353CC}">
              <c16:uniqueId val="{00000005-542A-4D25-8921-AA93BF48FEAD}"/>
            </c:ext>
          </c:extLst>
        </c:ser>
        <c:ser>
          <c:idx val="6"/>
          <c:order val="6"/>
          <c:tx>
            <c:strRef>
              <c:f>Belief!$H$21</c:f>
              <c:strCache>
                <c:ptCount val="1"/>
                <c:pt idx="0">
                  <c:v>Other</c:v>
                </c:pt>
              </c:strCache>
            </c:strRef>
          </c:tx>
          <c:spPr>
            <a:pattFill prst="wave">
              <a:fgClr>
                <a:schemeClr val="accent1"/>
              </a:fgClr>
              <a:bgClr>
                <a:schemeClr val="bg1"/>
              </a:bgClr>
            </a:pattFill>
            <a:ln>
              <a:solidFill>
                <a:schemeClr val="tx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542A-4D25-8921-AA93BF48FEAD}"/>
                </c:ext>
              </c:extLst>
            </c:dLbl>
            <c:dLbl>
              <c:idx val="2"/>
              <c:delete val="1"/>
              <c:extLst>
                <c:ext xmlns:c15="http://schemas.microsoft.com/office/drawing/2012/chart" uri="{CE6537A1-D6FC-4f65-9D91-7224C49458BB}"/>
                <c:ext xmlns:c16="http://schemas.microsoft.com/office/drawing/2014/chart" uri="{C3380CC4-5D6E-409C-BE32-E72D297353CC}">
                  <c16:uniqueId val="{00000007-542A-4D25-8921-AA93BF48FEAD}"/>
                </c:ext>
              </c:extLst>
            </c:dLbl>
            <c:dLbl>
              <c:idx val="3"/>
              <c:delete val="1"/>
              <c:extLst>
                <c:ext xmlns:c15="http://schemas.microsoft.com/office/drawing/2012/chart" uri="{CE6537A1-D6FC-4f65-9D91-7224C49458BB}"/>
                <c:ext xmlns:c16="http://schemas.microsoft.com/office/drawing/2014/chart" uri="{C3380CC4-5D6E-409C-BE32-E72D297353CC}">
                  <c16:uniqueId val="{00000008-542A-4D25-8921-AA93BF48FEAD}"/>
                </c:ext>
              </c:extLst>
            </c:dLbl>
            <c:dLbl>
              <c:idx val="4"/>
              <c:delete val="1"/>
              <c:extLst>
                <c:ext xmlns:c15="http://schemas.microsoft.com/office/drawing/2012/chart" uri="{CE6537A1-D6FC-4f65-9D91-7224C49458BB}"/>
                <c:ext xmlns:c16="http://schemas.microsoft.com/office/drawing/2014/chart" uri="{C3380CC4-5D6E-409C-BE32-E72D297353CC}">
                  <c16:uniqueId val="{00000009-542A-4D25-8921-AA93BF48FEAD}"/>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Belief!$I$14:$M$14</c:f>
              <c:strCache>
                <c:ptCount val="5"/>
                <c:pt idx="0">
                  <c:v>All Applicants</c:v>
                </c:pt>
                <c:pt idx="1">
                  <c:v>Withdrawn</c:v>
                </c:pt>
                <c:pt idx="2">
                  <c:v>Regret after sift</c:v>
                </c:pt>
                <c:pt idx="3">
                  <c:v>Regret after Interview</c:v>
                </c:pt>
                <c:pt idx="4">
                  <c:v>Offer</c:v>
                </c:pt>
              </c:strCache>
            </c:strRef>
          </c:cat>
          <c:val>
            <c:numRef>
              <c:f>Belief!$I$21:$M$21</c:f>
              <c:numCache>
                <c:formatCode>0</c:formatCode>
                <c:ptCount val="5"/>
                <c:pt idx="0">
                  <c:v>4.2921686746987948</c:v>
                </c:pt>
                <c:pt idx="1">
                  <c:v>7.1428571428571423</c:v>
                </c:pt>
                <c:pt idx="2">
                  <c:v>4.4334975369458132</c:v>
                </c:pt>
                <c:pt idx="3">
                  <c:v>2.7777777777777777</c:v>
                </c:pt>
                <c:pt idx="4">
                  <c:v>0</c:v>
                </c:pt>
              </c:numCache>
            </c:numRef>
          </c:val>
          <c:extLst>
            <c:ext xmlns:c16="http://schemas.microsoft.com/office/drawing/2014/chart" uri="{C3380CC4-5D6E-409C-BE32-E72D297353CC}">
              <c16:uniqueId val="{0000000A-542A-4D25-8921-AA93BF48FEAD}"/>
            </c:ext>
          </c:extLst>
        </c:ser>
        <c:ser>
          <c:idx val="7"/>
          <c:order val="7"/>
          <c:tx>
            <c:strRef>
              <c:f>Belief!$H$22</c:f>
              <c:strCache>
                <c:ptCount val="1"/>
                <c:pt idx="0">
                  <c:v>PNTS</c:v>
                </c:pt>
              </c:strCache>
            </c:strRef>
          </c:tx>
          <c:spPr>
            <a:pattFill prst="narVert">
              <a:fgClr>
                <a:schemeClr val="accent1"/>
              </a:fgClr>
              <a:bgClr>
                <a:schemeClr val="bg1"/>
              </a:bgClr>
            </a:pattFill>
            <a:ln>
              <a:solidFill>
                <a:schemeClr val="tx1"/>
              </a:solid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B-542A-4D25-8921-AA93BF48FEAD}"/>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Belief!$I$14:$M$14</c:f>
              <c:strCache>
                <c:ptCount val="5"/>
                <c:pt idx="0">
                  <c:v>All Applicants</c:v>
                </c:pt>
                <c:pt idx="1">
                  <c:v>Withdrawn</c:v>
                </c:pt>
                <c:pt idx="2">
                  <c:v>Regret after sift</c:v>
                </c:pt>
                <c:pt idx="3">
                  <c:v>Regret after Interview</c:v>
                </c:pt>
                <c:pt idx="4">
                  <c:v>Offer</c:v>
                </c:pt>
              </c:strCache>
            </c:strRef>
          </c:cat>
          <c:val>
            <c:numRef>
              <c:f>Belief!$I$22:$M$22</c:f>
              <c:numCache>
                <c:formatCode>0</c:formatCode>
                <c:ptCount val="5"/>
                <c:pt idx="0">
                  <c:v>12.876506024096384</c:v>
                </c:pt>
                <c:pt idx="1">
                  <c:v>0</c:v>
                </c:pt>
                <c:pt idx="2">
                  <c:v>13.382594417077176</c:v>
                </c:pt>
                <c:pt idx="3">
                  <c:v>8.3333333333333321</c:v>
                </c:pt>
                <c:pt idx="4">
                  <c:v>8.3333333333333321</c:v>
                </c:pt>
              </c:numCache>
            </c:numRef>
          </c:val>
          <c:extLst>
            <c:ext xmlns:c16="http://schemas.microsoft.com/office/drawing/2014/chart" uri="{C3380CC4-5D6E-409C-BE32-E72D297353CC}">
              <c16:uniqueId val="{0000000C-542A-4D25-8921-AA93BF48FEAD}"/>
            </c:ext>
          </c:extLst>
        </c:ser>
        <c:dLbls>
          <c:showLegendKey val="0"/>
          <c:showVal val="0"/>
          <c:showCatName val="0"/>
          <c:showSerName val="0"/>
          <c:showPercent val="0"/>
          <c:showBubbleSize val="0"/>
        </c:dLbls>
        <c:gapWidth val="150"/>
        <c:overlap val="100"/>
        <c:axId val="701427360"/>
        <c:axId val="701413440"/>
      </c:barChart>
      <c:catAx>
        <c:axId val="70142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1413440"/>
        <c:crosses val="autoZero"/>
        <c:auto val="1"/>
        <c:lblAlgn val="ctr"/>
        <c:lblOffset val="100"/>
        <c:noMultiLvlLbl val="0"/>
      </c:catAx>
      <c:valAx>
        <c:axId val="701413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427360"/>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Recruitment</a:t>
            </a:r>
            <a:r>
              <a:rPr lang="en-GB" baseline="0"/>
              <a:t> by Sexual Orientation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Sexuality!$H$17</c:f>
              <c:strCache>
                <c:ptCount val="1"/>
                <c:pt idx="0">
                  <c:v>Heterosexual</c:v>
                </c:pt>
              </c:strCache>
            </c:strRef>
          </c:tx>
          <c:spPr>
            <a:pattFill prst="pct90">
              <a:fgClr>
                <a:srgbClr val="00B050"/>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Sexuality!$I$16:$M$16</c:f>
              <c:strCache>
                <c:ptCount val="5"/>
                <c:pt idx="0">
                  <c:v>All Applicants</c:v>
                </c:pt>
                <c:pt idx="1">
                  <c:v>Withdrawn</c:v>
                </c:pt>
                <c:pt idx="2">
                  <c:v>Regret after sift</c:v>
                </c:pt>
                <c:pt idx="3">
                  <c:v>Regret after Interview</c:v>
                </c:pt>
                <c:pt idx="4">
                  <c:v>Offer</c:v>
                </c:pt>
              </c:strCache>
            </c:strRef>
          </c:cat>
          <c:val>
            <c:numRef>
              <c:f>Sexuality!$I$17:$M$17</c:f>
              <c:numCache>
                <c:formatCode>0</c:formatCode>
                <c:ptCount val="5"/>
                <c:pt idx="0">
                  <c:v>56.852409638554214</c:v>
                </c:pt>
                <c:pt idx="1">
                  <c:v>50</c:v>
                </c:pt>
                <c:pt idx="2">
                  <c:v>56.568144499178985</c:v>
                </c:pt>
                <c:pt idx="3">
                  <c:v>59.722222222222221</c:v>
                </c:pt>
                <c:pt idx="4">
                  <c:v>66.666666666666657</c:v>
                </c:pt>
              </c:numCache>
            </c:numRef>
          </c:val>
          <c:extLst>
            <c:ext xmlns:c16="http://schemas.microsoft.com/office/drawing/2014/chart" uri="{C3380CC4-5D6E-409C-BE32-E72D297353CC}">
              <c16:uniqueId val="{00000000-DF13-43C1-8A24-1F3418E72931}"/>
            </c:ext>
          </c:extLst>
        </c:ser>
        <c:ser>
          <c:idx val="1"/>
          <c:order val="1"/>
          <c:tx>
            <c:strRef>
              <c:f>Sexuality!$H$18</c:f>
              <c:strCache>
                <c:ptCount val="1"/>
                <c:pt idx="0">
                  <c:v>LGB+</c:v>
                </c:pt>
              </c:strCache>
            </c:strRef>
          </c:tx>
          <c:spPr>
            <a:pattFill prst="pct5">
              <a:fgClr>
                <a:srgbClr val="00B050"/>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Sexuality!$I$16:$M$16</c:f>
              <c:strCache>
                <c:ptCount val="5"/>
                <c:pt idx="0">
                  <c:v>All Applicants</c:v>
                </c:pt>
                <c:pt idx="1">
                  <c:v>Withdrawn</c:v>
                </c:pt>
                <c:pt idx="2">
                  <c:v>Regret after sift</c:v>
                </c:pt>
                <c:pt idx="3">
                  <c:v>Regret after Interview</c:v>
                </c:pt>
                <c:pt idx="4">
                  <c:v>Offer</c:v>
                </c:pt>
              </c:strCache>
            </c:strRef>
          </c:cat>
          <c:val>
            <c:numRef>
              <c:f>Sexuality!$I$18:$M$18</c:f>
              <c:numCache>
                <c:formatCode>0</c:formatCode>
                <c:ptCount val="5"/>
                <c:pt idx="0">
                  <c:v>28.915662650602407</c:v>
                </c:pt>
                <c:pt idx="1">
                  <c:v>28.571428571428569</c:v>
                </c:pt>
                <c:pt idx="2">
                  <c:v>29.228243021346469</c:v>
                </c:pt>
                <c:pt idx="3">
                  <c:v>26.388888888888889</c:v>
                </c:pt>
                <c:pt idx="4">
                  <c:v>20.833333333333336</c:v>
                </c:pt>
              </c:numCache>
            </c:numRef>
          </c:val>
          <c:extLst>
            <c:ext xmlns:c16="http://schemas.microsoft.com/office/drawing/2014/chart" uri="{C3380CC4-5D6E-409C-BE32-E72D297353CC}">
              <c16:uniqueId val="{00000001-DF13-43C1-8A24-1F3418E72931}"/>
            </c:ext>
          </c:extLst>
        </c:ser>
        <c:ser>
          <c:idx val="2"/>
          <c:order val="2"/>
          <c:tx>
            <c:strRef>
              <c:f>Sexuality!$H$19</c:f>
              <c:strCache>
                <c:ptCount val="1"/>
                <c:pt idx="0">
                  <c:v>PNTS</c:v>
                </c:pt>
              </c:strCache>
            </c:strRef>
          </c:tx>
          <c:spPr>
            <a:pattFill prst="narVert">
              <a:fgClr>
                <a:srgbClr val="00B050"/>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Sexuality!$I$16:$M$16</c:f>
              <c:strCache>
                <c:ptCount val="5"/>
                <c:pt idx="0">
                  <c:v>All Applicants</c:v>
                </c:pt>
                <c:pt idx="1">
                  <c:v>Withdrawn</c:v>
                </c:pt>
                <c:pt idx="2">
                  <c:v>Regret after sift</c:v>
                </c:pt>
                <c:pt idx="3">
                  <c:v>Regret after Interview</c:v>
                </c:pt>
                <c:pt idx="4">
                  <c:v>Offer</c:v>
                </c:pt>
              </c:strCache>
            </c:strRef>
          </c:cat>
          <c:val>
            <c:numRef>
              <c:f>Sexuality!$I$19:$M$19</c:f>
              <c:numCache>
                <c:formatCode>0</c:formatCode>
                <c:ptCount val="5"/>
                <c:pt idx="0">
                  <c:v>14.231927710843372</c:v>
                </c:pt>
                <c:pt idx="1">
                  <c:v>21.428571428571427</c:v>
                </c:pt>
                <c:pt idx="2">
                  <c:v>14.203612479474547</c:v>
                </c:pt>
                <c:pt idx="3">
                  <c:v>13.888888888888889</c:v>
                </c:pt>
                <c:pt idx="4">
                  <c:v>12.5</c:v>
                </c:pt>
              </c:numCache>
            </c:numRef>
          </c:val>
          <c:extLst>
            <c:ext xmlns:c16="http://schemas.microsoft.com/office/drawing/2014/chart" uri="{C3380CC4-5D6E-409C-BE32-E72D297353CC}">
              <c16:uniqueId val="{00000002-DF13-43C1-8A24-1F3418E72931}"/>
            </c:ext>
          </c:extLst>
        </c:ser>
        <c:dLbls>
          <c:showLegendKey val="0"/>
          <c:showVal val="0"/>
          <c:showCatName val="0"/>
          <c:showSerName val="0"/>
          <c:showPercent val="0"/>
          <c:showBubbleSize val="0"/>
        </c:dLbls>
        <c:gapWidth val="150"/>
        <c:overlap val="100"/>
        <c:axId val="1496504144"/>
        <c:axId val="1496499824"/>
      </c:barChart>
      <c:catAx>
        <c:axId val="149650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96499824"/>
        <c:crosses val="autoZero"/>
        <c:auto val="1"/>
        <c:lblAlgn val="ctr"/>
        <c:lblOffset val="100"/>
        <c:noMultiLvlLbl val="0"/>
      </c:catAx>
      <c:valAx>
        <c:axId val="1496499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504144"/>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Recruitment</a:t>
            </a:r>
            <a:r>
              <a:rPr lang="en-GB" baseline="0"/>
              <a:t> by Nationality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Nationality!$H$10</c:f>
              <c:strCache>
                <c:ptCount val="1"/>
                <c:pt idx="0">
                  <c:v>EU</c:v>
                </c:pt>
              </c:strCache>
            </c:strRef>
          </c:tx>
          <c:spPr>
            <a:pattFill prst="pct30">
              <a:fgClr>
                <a:srgbClr val="7030A0"/>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Nationality!$G$11:$G$15</c:f>
              <c:strCache>
                <c:ptCount val="5"/>
                <c:pt idx="0">
                  <c:v>All Applicants</c:v>
                </c:pt>
                <c:pt idx="1">
                  <c:v>Withdrawn</c:v>
                </c:pt>
                <c:pt idx="2">
                  <c:v>Regret after sift</c:v>
                </c:pt>
                <c:pt idx="3">
                  <c:v>Regret after Interview</c:v>
                </c:pt>
                <c:pt idx="4">
                  <c:v>Offer</c:v>
                </c:pt>
              </c:strCache>
            </c:strRef>
          </c:cat>
          <c:val>
            <c:numRef>
              <c:f>Nationality!$H$11:$H$15</c:f>
              <c:numCache>
                <c:formatCode>0</c:formatCode>
                <c:ptCount val="5"/>
                <c:pt idx="0">
                  <c:v>16.265060240963855</c:v>
                </c:pt>
                <c:pt idx="1">
                  <c:v>35.714285714285715</c:v>
                </c:pt>
                <c:pt idx="2">
                  <c:v>16.256157635467979</c:v>
                </c:pt>
                <c:pt idx="3">
                  <c:v>13.888888888888889</c:v>
                </c:pt>
                <c:pt idx="4">
                  <c:v>12.5</c:v>
                </c:pt>
              </c:numCache>
            </c:numRef>
          </c:val>
          <c:extLst>
            <c:ext xmlns:c16="http://schemas.microsoft.com/office/drawing/2014/chart" uri="{C3380CC4-5D6E-409C-BE32-E72D297353CC}">
              <c16:uniqueId val="{00000000-9F6A-48F5-9109-B894D649E4FB}"/>
            </c:ext>
          </c:extLst>
        </c:ser>
        <c:ser>
          <c:idx val="1"/>
          <c:order val="1"/>
          <c:tx>
            <c:strRef>
              <c:f>Nationality!$I$10</c:f>
              <c:strCache>
                <c:ptCount val="1"/>
                <c:pt idx="0">
                  <c:v>Other</c:v>
                </c:pt>
              </c:strCache>
            </c:strRef>
          </c:tx>
          <c:spPr>
            <a:pattFill prst="pct80">
              <a:fgClr>
                <a:srgbClr val="7030A0"/>
              </a:fgClr>
              <a:bgClr>
                <a:schemeClr val="bg1"/>
              </a:bgClr>
            </a:pattFill>
            <a:ln>
              <a:solidFill>
                <a:schemeClr val="tx1"/>
              </a:solid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1-9F6A-48F5-9109-B894D649E4FB}"/>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Nationality!$G$11:$G$15</c:f>
              <c:strCache>
                <c:ptCount val="5"/>
                <c:pt idx="0">
                  <c:v>All Applicants</c:v>
                </c:pt>
                <c:pt idx="1">
                  <c:v>Withdrawn</c:v>
                </c:pt>
                <c:pt idx="2">
                  <c:v>Regret after sift</c:v>
                </c:pt>
                <c:pt idx="3">
                  <c:v>Regret after Interview</c:v>
                </c:pt>
                <c:pt idx="4">
                  <c:v>Offer</c:v>
                </c:pt>
              </c:strCache>
            </c:strRef>
          </c:cat>
          <c:val>
            <c:numRef>
              <c:f>Nationality!$I$11:$I$15</c:f>
              <c:numCache>
                <c:formatCode>0</c:formatCode>
                <c:ptCount val="5"/>
                <c:pt idx="0">
                  <c:v>20.406626506024097</c:v>
                </c:pt>
                <c:pt idx="1">
                  <c:v>14.285714285714285</c:v>
                </c:pt>
                <c:pt idx="2">
                  <c:v>21.510673234811165</c:v>
                </c:pt>
                <c:pt idx="3">
                  <c:v>8.3333333333333321</c:v>
                </c:pt>
                <c:pt idx="4">
                  <c:v>4.1666666666666661</c:v>
                </c:pt>
              </c:numCache>
            </c:numRef>
          </c:val>
          <c:extLst>
            <c:ext xmlns:c16="http://schemas.microsoft.com/office/drawing/2014/chart" uri="{C3380CC4-5D6E-409C-BE32-E72D297353CC}">
              <c16:uniqueId val="{00000002-9F6A-48F5-9109-B894D649E4FB}"/>
            </c:ext>
          </c:extLst>
        </c:ser>
        <c:ser>
          <c:idx val="2"/>
          <c:order val="2"/>
          <c:tx>
            <c:strRef>
              <c:f>Nationality!$J$10</c:f>
              <c:strCache>
                <c:ptCount val="1"/>
                <c:pt idx="0">
                  <c:v>UK</c:v>
                </c:pt>
              </c:strCache>
            </c:strRef>
          </c:tx>
          <c:spPr>
            <a:pattFill prst="smConfetti">
              <a:fgClr>
                <a:srgbClr val="7030A0"/>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Nationality!$G$11:$G$15</c:f>
              <c:strCache>
                <c:ptCount val="5"/>
                <c:pt idx="0">
                  <c:v>All Applicants</c:v>
                </c:pt>
                <c:pt idx="1">
                  <c:v>Withdrawn</c:v>
                </c:pt>
                <c:pt idx="2">
                  <c:v>Regret after sift</c:v>
                </c:pt>
                <c:pt idx="3">
                  <c:v>Regret after Interview</c:v>
                </c:pt>
                <c:pt idx="4">
                  <c:v>Offer</c:v>
                </c:pt>
              </c:strCache>
            </c:strRef>
          </c:cat>
          <c:val>
            <c:numRef>
              <c:f>Nationality!$J$11:$J$15</c:f>
              <c:numCache>
                <c:formatCode>0</c:formatCode>
                <c:ptCount val="5"/>
                <c:pt idx="0">
                  <c:v>63.328313253012048</c:v>
                </c:pt>
                <c:pt idx="1">
                  <c:v>50</c:v>
                </c:pt>
                <c:pt idx="2">
                  <c:v>62.233169129720856</c:v>
                </c:pt>
                <c:pt idx="3">
                  <c:v>77.777777777777786</c:v>
                </c:pt>
                <c:pt idx="4">
                  <c:v>83.333333333333343</c:v>
                </c:pt>
              </c:numCache>
            </c:numRef>
          </c:val>
          <c:extLst>
            <c:ext xmlns:c16="http://schemas.microsoft.com/office/drawing/2014/chart" uri="{C3380CC4-5D6E-409C-BE32-E72D297353CC}">
              <c16:uniqueId val="{00000003-9F6A-48F5-9109-B894D649E4FB}"/>
            </c:ext>
          </c:extLst>
        </c:ser>
        <c:dLbls>
          <c:showLegendKey val="0"/>
          <c:showVal val="0"/>
          <c:showCatName val="0"/>
          <c:showSerName val="0"/>
          <c:showPercent val="0"/>
          <c:showBubbleSize val="0"/>
        </c:dLbls>
        <c:gapWidth val="150"/>
        <c:overlap val="100"/>
        <c:axId val="974403296"/>
        <c:axId val="974392256"/>
      </c:barChart>
      <c:catAx>
        <c:axId val="97440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4392256"/>
        <c:crosses val="autoZero"/>
        <c:auto val="1"/>
        <c:lblAlgn val="ctr"/>
        <c:lblOffset val="100"/>
        <c:noMultiLvlLbl val="0"/>
      </c:catAx>
      <c:valAx>
        <c:axId val="974392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403296"/>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Recruitment by Pregnancy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Pregnancy!$H$11</c:f>
              <c:strCache>
                <c:ptCount val="1"/>
                <c:pt idx="0">
                  <c:v>No</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Pregnancy!$G$12:$G$16</c:f>
              <c:strCache>
                <c:ptCount val="5"/>
                <c:pt idx="0">
                  <c:v>All Applicants</c:v>
                </c:pt>
                <c:pt idx="1">
                  <c:v>Withdrawn</c:v>
                </c:pt>
                <c:pt idx="2">
                  <c:v>Regret after sift</c:v>
                </c:pt>
                <c:pt idx="3">
                  <c:v>Regret after Interview</c:v>
                </c:pt>
                <c:pt idx="4">
                  <c:v>Offer</c:v>
                </c:pt>
              </c:strCache>
            </c:strRef>
          </c:cat>
          <c:val>
            <c:numRef>
              <c:f>Pregnancy!$H$12:$H$16</c:f>
              <c:numCache>
                <c:formatCode>0.0</c:formatCode>
                <c:ptCount val="5"/>
                <c:pt idx="0">
                  <c:v>99.171686746987959</c:v>
                </c:pt>
                <c:pt idx="1">
                  <c:v>100</c:v>
                </c:pt>
                <c:pt idx="2">
                  <c:v>99.178981937602629</c:v>
                </c:pt>
                <c:pt idx="3">
                  <c:v>98.611111111111114</c:v>
                </c:pt>
                <c:pt idx="4">
                  <c:v>100</c:v>
                </c:pt>
              </c:numCache>
            </c:numRef>
          </c:val>
          <c:extLst>
            <c:ext xmlns:c16="http://schemas.microsoft.com/office/drawing/2014/chart" uri="{C3380CC4-5D6E-409C-BE32-E72D297353CC}">
              <c16:uniqueId val="{00000000-8BE8-4201-B8EC-4E9021DF6C72}"/>
            </c:ext>
          </c:extLst>
        </c:ser>
        <c:ser>
          <c:idx val="1"/>
          <c:order val="1"/>
          <c:tx>
            <c:strRef>
              <c:f>Pregnancy!$I$11</c:f>
              <c:strCache>
                <c:ptCount val="1"/>
                <c:pt idx="0">
                  <c:v>Yes</c:v>
                </c:pt>
              </c:strCache>
            </c:strRef>
          </c:tx>
          <c:spPr>
            <a:solidFill>
              <a:schemeClr val="accent2"/>
            </a:solidFill>
            <a:ln>
              <a:solidFill>
                <a:schemeClr val="tx1"/>
              </a:solidFill>
            </a:ln>
            <a:effectLst/>
          </c:spPr>
          <c:invertIfNegative val="0"/>
          <c:cat>
            <c:strRef>
              <c:f>Pregnancy!$G$12:$G$16</c:f>
              <c:strCache>
                <c:ptCount val="5"/>
                <c:pt idx="0">
                  <c:v>All Applicants</c:v>
                </c:pt>
                <c:pt idx="1">
                  <c:v>Withdrawn</c:v>
                </c:pt>
                <c:pt idx="2">
                  <c:v>Regret after sift</c:v>
                </c:pt>
                <c:pt idx="3">
                  <c:v>Regret after Interview</c:v>
                </c:pt>
                <c:pt idx="4">
                  <c:v>Offer</c:v>
                </c:pt>
              </c:strCache>
            </c:strRef>
          </c:cat>
          <c:val>
            <c:numRef>
              <c:f>Pregnancy!$I$12:$I$16</c:f>
              <c:numCache>
                <c:formatCode>0.0</c:formatCode>
                <c:ptCount val="5"/>
                <c:pt idx="0">
                  <c:v>0.15060240963855423</c:v>
                </c:pt>
                <c:pt idx="1">
                  <c:v>0</c:v>
                </c:pt>
                <c:pt idx="2">
                  <c:v>8.2101806239737271E-2</c:v>
                </c:pt>
                <c:pt idx="3">
                  <c:v>1.3888888888888888</c:v>
                </c:pt>
                <c:pt idx="4">
                  <c:v>0</c:v>
                </c:pt>
              </c:numCache>
            </c:numRef>
          </c:val>
          <c:extLst>
            <c:ext xmlns:c16="http://schemas.microsoft.com/office/drawing/2014/chart" uri="{C3380CC4-5D6E-409C-BE32-E72D297353CC}">
              <c16:uniqueId val="{00000001-8BE8-4201-B8EC-4E9021DF6C72}"/>
            </c:ext>
          </c:extLst>
        </c:ser>
        <c:ser>
          <c:idx val="2"/>
          <c:order val="2"/>
          <c:tx>
            <c:strRef>
              <c:f>Pregnancy!$J$11</c:f>
              <c:strCache>
                <c:ptCount val="1"/>
                <c:pt idx="0">
                  <c:v>Not Disclosed</c:v>
                </c:pt>
              </c:strCache>
            </c:strRef>
          </c:tx>
          <c:spPr>
            <a:pattFill prst="dkVert">
              <a:fgClr>
                <a:schemeClr val="bg1">
                  <a:lumMod val="65000"/>
                </a:schemeClr>
              </a:fgClr>
              <a:bgClr>
                <a:schemeClr val="bg1"/>
              </a:bgClr>
            </a:pattFill>
            <a:ln>
              <a:solidFill>
                <a:schemeClr val="tx1"/>
              </a:solidFill>
            </a:ln>
            <a:effectLst/>
          </c:spPr>
          <c:invertIfNegative val="0"/>
          <c:cat>
            <c:strRef>
              <c:f>Pregnancy!$G$12:$G$16</c:f>
              <c:strCache>
                <c:ptCount val="5"/>
                <c:pt idx="0">
                  <c:v>All Applicants</c:v>
                </c:pt>
                <c:pt idx="1">
                  <c:v>Withdrawn</c:v>
                </c:pt>
                <c:pt idx="2">
                  <c:v>Regret after sift</c:v>
                </c:pt>
                <c:pt idx="3">
                  <c:v>Regret after Interview</c:v>
                </c:pt>
                <c:pt idx="4">
                  <c:v>Offer</c:v>
                </c:pt>
              </c:strCache>
            </c:strRef>
          </c:cat>
          <c:val>
            <c:numRef>
              <c:f>Pregnancy!$J$12:$J$16</c:f>
              <c:numCache>
                <c:formatCode>0.0</c:formatCode>
                <c:ptCount val="5"/>
                <c:pt idx="0">
                  <c:v>0.67771084337349397</c:v>
                </c:pt>
                <c:pt idx="1">
                  <c:v>0</c:v>
                </c:pt>
                <c:pt idx="2">
                  <c:v>0.73891625615763545</c:v>
                </c:pt>
                <c:pt idx="3">
                  <c:v>0</c:v>
                </c:pt>
                <c:pt idx="4">
                  <c:v>0</c:v>
                </c:pt>
              </c:numCache>
            </c:numRef>
          </c:val>
          <c:extLst>
            <c:ext xmlns:c16="http://schemas.microsoft.com/office/drawing/2014/chart" uri="{C3380CC4-5D6E-409C-BE32-E72D297353CC}">
              <c16:uniqueId val="{00000002-8BE8-4201-B8EC-4E9021DF6C72}"/>
            </c:ext>
          </c:extLst>
        </c:ser>
        <c:dLbls>
          <c:showLegendKey val="0"/>
          <c:showVal val="0"/>
          <c:showCatName val="0"/>
          <c:showSerName val="0"/>
          <c:showPercent val="0"/>
          <c:showBubbleSize val="0"/>
        </c:dLbls>
        <c:gapWidth val="150"/>
        <c:overlap val="100"/>
        <c:axId val="708291952"/>
        <c:axId val="698439152"/>
      </c:barChart>
      <c:catAx>
        <c:axId val="70829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8439152"/>
        <c:crosses val="autoZero"/>
        <c:auto val="1"/>
        <c:lblAlgn val="ctr"/>
        <c:lblOffset val="100"/>
        <c:noMultiLvlLbl val="0"/>
      </c:catAx>
      <c:valAx>
        <c:axId val="69843915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91952"/>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caafe1-02bb-462f-9ccb-f49e9269ab73">NATLIB-1659732029-196</_dlc_DocId>
    <_dlc_DocIdUrl xmlns="3ccaafe1-02bb-462f-9ccb-f49e9269ab73">
      <Url>https://natlibscotland.sharepoint.com/sites/HR-Equalities/_layouts/15/DocIdRedir.aspx?ID=NATLIB-1659732029-196</Url>
      <Description>NATLIB-1659732029-196</Description>
    </_dlc_DocIdUrl>
    <SharedWithUsers xmlns="3ccaafe1-02bb-462f-9ccb-f49e9269ab73">
      <UserInfo>
        <DisplayName>Marshall, Joseph</DisplayName>
        <AccountId>38</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2AD00A99C9E5E4180C6393FAA0AD9BC" ma:contentTypeVersion="8" ma:contentTypeDescription="Create a new document." ma:contentTypeScope="" ma:versionID="027fac52d5ccdf7e64993a099dcd72e3">
  <xsd:schema xmlns:xsd="http://www.w3.org/2001/XMLSchema" xmlns:xs="http://www.w3.org/2001/XMLSchema" xmlns:p="http://schemas.microsoft.com/office/2006/metadata/properties" xmlns:ns2="3ccaafe1-02bb-462f-9ccb-f49e9269ab73" xmlns:ns3="b81e7272-4bf9-4fd2-8380-369482b512c6" targetNamespace="http://schemas.microsoft.com/office/2006/metadata/properties" ma:root="true" ma:fieldsID="0813de3be2a78be30dc6f22895eca1c9" ns2:_="" ns3:_="">
    <xsd:import namespace="3ccaafe1-02bb-462f-9ccb-f49e9269ab73"/>
    <xsd:import namespace="b81e7272-4bf9-4fd2-8380-369482b512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aafe1-02bb-462f-9ccb-f49e9269ab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e7272-4bf9-4fd2-8380-369482b512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E71B1-A1F5-4473-9452-3B625A4EB49B}">
  <ds:schemaRefs>
    <ds:schemaRef ds:uri="http://schemas.microsoft.com/office/2006/metadata/properties"/>
    <ds:schemaRef ds:uri="http://schemas.microsoft.com/office/infopath/2007/PartnerControls"/>
    <ds:schemaRef ds:uri="3ccaafe1-02bb-462f-9ccb-f49e9269ab73"/>
  </ds:schemaRefs>
</ds:datastoreItem>
</file>

<file path=customXml/itemProps2.xml><?xml version="1.0" encoding="utf-8"?>
<ds:datastoreItem xmlns:ds="http://schemas.openxmlformats.org/officeDocument/2006/customXml" ds:itemID="{17E00C1B-964A-4D1E-A00B-15B589EFD7F0}">
  <ds:schemaRefs>
    <ds:schemaRef ds:uri="http://schemas.microsoft.com/sharepoint/events"/>
  </ds:schemaRefs>
</ds:datastoreItem>
</file>

<file path=customXml/itemProps3.xml><?xml version="1.0" encoding="utf-8"?>
<ds:datastoreItem xmlns:ds="http://schemas.openxmlformats.org/officeDocument/2006/customXml" ds:itemID="{DC6DD484-0009-46A2-9642-C341FC60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aafe1-02bb-462f-9ccb-f49e9269ab73"/>
    <ds:schemaRef ds:uri="b81e7272-4bf9-4fd2-8380-369482b51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7AC8C-74A7-4274-BF77-CA9081FB1126}">
  <ds:schemaRefs>
    <ds:schemaRef ds:uri="http://schemas.openxmlformats.org/officeDocument/2006/bibliography"/>
  </ds:schemaRefs>
</ds:datastoreItem>
</file>

<file path=customXml/itemProps5.xml><?xml version="1.0" encoding="utf-8"?>
<ds:datastoreItem xmlns:ds="http://schemas.openxmlformats.org/officeDocument/2006/customXml" ds:itemID="{E09F6D3A-2BF9-43AF-956A-6A59C7B78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9348</Words>
  <Characters>53284</Characters>
  <Application>Microsoft Office Word</Application>
  <DocSecurity>0</DocSecurity>
  <Lines>444</Lines>
  <Paragraphs>125</Paragraphs>
  <ScaleCrop>false</ScaleCrop>
  <Company/>
  <LinksUpToDate>false</LinksUpToDate>
  <CharactersWithSpaces>62507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Janet</dc:creator>
  <cp:keywords/>
  <dc:description/>
  <cp:lastModifiedBy>Lafferty, Màiri</cp:lastModifiedBy>
  <cp:revision>2</cp:revision>
  <dcterms:created xsi:type="dcterms:W3CDTF">2023-06-05T16:43:00Z</dcterms:created>
  <dcterms:modified xsi:type="dcterms:W3CDTF">2023-06-05T16:43:00Z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0x01010082AD00A99C9E5E4180C6393FAA0AD9BC</vt:lpwstr>
  </property>
  <property fmtid="{D5CDD505-2E9C-101B-9397-08002B2CF9AE}" pid="3" name="_dlc_DocIdItemGuid">
    <vt:lpwstr>d4443b3a-365e-4ff4-974b-9a38e0eabc24</vt:lpwstr>
  </property>
  <property fmtid="{D5CDD505-2E9C-101B-9397-08002B2CF9AE}" pid="4" name="GrammarlyDocumentId">
    <vt:lpwstr>7abed53cb8e431347cc646f57709f3cd98ff7b33df83822e1368b1f7715146a1</vt:lpwstr>
  </property>
</Properties>
</file>